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F3A76" w14:textId="1DA06336" w:rsidR="00172CF9" w:rsidRPr="00172CF9" w:rsidRDefault="00172CF9" w:rsidP="00172CF9">
      <w:r w:rsidRPr="00172CF9">
        <w:t>SENTIMENT ANALYSIS: UNVEILING THE POWER OF A.I</w:t>
      </w:r>
    </w:p>
    <w:p w14:paraId="43F2CAF6" w14:textId="77777777" w:rsidR="00172CF9" w:rsidRPr="00172CF9" w:rsidRDefault="00172CF9" w:rsidP="00172CF9">
      <w:r w:rsidRPr="00172CF9">
        <w:t>Group 2: Ngo Anh Tu</w:t>
      </w:r>
    </w:p>
    <w:p w14:paraId="54611037" w14:textId="77777777" w:rsidR="00172CF9" w:rsidRPr="00172CF9" w:rsidRDefault="00172CF9" w:rsidP="00172CF9">
      <w:r w:rsidRPr="00172CF9">
        <w:tab/>
        <w:t xml:space="preserve">          Nguyen Le Thang</w:t>
      </w:r>
    </w:p>
    <w:p w14:paraId="2AB7E772" w14:textId="77777777" w:rsidR="00172CF9" w:rsidRPr="00172CF9" w:rsidRDefault="00172CF9" w:rsidP="00172CF9">
      <w:r w:rsidRPr="00172CF9">
        <w:t xml:space="preserve">                 Phung Xuan Tung</w:t>
      </w:r>
    </w:p>
    <w:p w14:paraId="6C36D59B" w14:textId="77777777" w:rsidR="00172CF9" w:rsidRPr="00172CF9" w:rsidRDefault="00172CF9" w:rsidP="00172CF9">
      <w:r w:rsidRPr="00172CF9">
        <w:tab/>
        <w:t xml:space="preserve">          Nguyen Duc Minh</w:t>
      </w:r>
    </w:p>
    <w:p w14:paraId="721471EE" w14:textId="3C8AE052" w:rsidR="00172CF9" w:rsidRPr="00172CF9" w:rsidRDefault="00172CF9" w:rsidP="00172CF9">
      <w:pPr>
        <w:rPr>
          <w:rFonts w:hint="eastAsia"/>
        </w:rPr>
      </w:pPr>
      <w:r>
        <w:rPr>
          <w:rFonts w:hint="eastAsia"/>
        </w:rPr>
        <w:t>Date: Jan 27</w:t>
      </w:r>
      <w:r w:rsidRPr="00172CF9">
        <w:rPr>
          <w:rFonts w:hint="eastAsia"/>
          <w:vertAlign w:val="superscript"/>
        </w:rPr>
        <w:t>th</w:t>
      </w:r>
      <w:r>
        <w:rPr>
          <w:rFonts w:hint="eastAsia"/>
        </w:rPr>
        <w:t xml:space="preserve"> 2024</w:t>
      </w:r>
    </w:p>
    <w:p w14:paraId="721471EE" w14:textId="3C8AE052" w:rsidR="00172CF9" w:rsidRPr="00172CF9" w:rsidRDefault="00172CF9" w:rsidP="00172CF9">
      <w:r w:rsidRPr="00172CF9">
        <w:t>Introduction</w:t>
      </w:r>
    </w:p>
    <w:p w14:paraId="721471EE" w14:textId="3C8AE052" w:rsidR="00172CF9" w:rsidRPr="00172CF9" w:rsidRDefault="00172CF9" w:rsidP="00172CF9">
      <w:r w:rsidRPr="00172CF9">
        <w:t>SENTIMENTAL ANALYSIS</w:t>
      </w:r>
    </w:p>
    <w:p w14:paraId="721471EE" w14:textId="3C8AE052" w:rsidR="00172CF9" w:rsidRPr="00172CF9" w:rsidRDefault="00172CF9" w:rsidP="00172CF9">
      <w:r w:rsidRPr="00172CF9">
        <w:t>Sentiment Analysis is an NLP technique focused on understanding the emotional tone within textual data.</w:t>
      </w:r>
    </w:p>
    <w:p w14:paraId="721471EE" w14:textId="3C8AE052" w:rsidR="00172CF9" w:rsidRPr="00172CF9" w:rsidRDefault="00172CF9" w:rsidP="00172CF9">
      <w:r w:rsidRPr="00172CF9">
        <w:t>The primary goal is to determine whether the expressed sentiment in the text is positive, negative, or neutral.</w:t>
      </w:r>
    </w:p>
    <w:p w14:paraId="721471EE" w14:textId="3C8AE052" w:rsidR="00172CF9" w:rsidRPr="00172CF9" w:rsidRDefault="00172CF9" w:rsidP="00172CF9">
      <w:r w:rsidRPr="00172CF9">
        <w:t>Involves the use of machine learning algorithms and linguistic analysis to automatically categorize and quantify sentiments.</w:t>
      </w:r>
    </w:p>
    <w:p w14:paraId="721471EE" w14:textId="3C8AE052" w:rsidR="00172CF9" w:rsidRPr="00172CF9" w:rsidRDefault="00172CF9" w:rsidP="00172CF9">
      <w:r w:rsidRPr="00172CF9">
        <w:t>2</w:t>
      </w:r>
    </w:p>
    <w:p w14:paraId="721471EE" w14:textId="3C8AE052" w:rsidR="00172CF9" w:rsidRPr="00172CF9" w:rsidRDefault="00172CF9" w:rsidP="00172CF9">
      <w:r w:rsidRPr="00172CF9">
        <w:t>SENTIMENT ANALYSIS CATEGORIES</w:t>
      </w:r>
    </w:p>
    <w:p w14:paraId="721471EE" w14:textId="3C8AE052" w:rsidR="00172CF9" w:rsidRPr="00172CF9" w:rsidRDefault="00172CF9" w:rsidP="00172CF9">
      <w:r w:rsidRPr="00172CF9">
        <w:t>3 Main Categories of Sentiment Analysis</w:t>
      </w:r>
    </w:p>
    <w:p w14:paraId="721471EE" w14:textId="3C8AE052" w:rsidR="00172CF9" w:rsidRPr="00172CF9" w:rsidRDefault="00172CF9" w:rsidP="00172CF9">
      <w:r w:rsidRPr="00172CF9">
        <w:t>CATEGORIES</w:t>
      </w:r>
    </w:p>
    <w:p w14:paraId="721471EE" w14:textId="3C8AE052" w:rsidR="00172CF9" w:rsidRPr="00172CF9" w:rsidRDefault="00172CF9" w:rsidP="00172CF9">
      <w:r w:rsidRPr="00172CF9">
        <w:t>4</w:t>
      </w:r>
    </w:p>
    <w:p w14:paraId="721471EE" w14:textId="3C8AE052" w:rsidR="00172CF9" w:rsidRPr="00172CF9" w:rsidRDefault="00172CF9" w:rsidP="00172CF9">
      <w:r w:rsidRPr="00172CF9">
        <w:t>Positive Sentiment: Text expressing happiness, satisfaction, or approval, conveying a favorable outlook or positive opinion.</w:t>
      </w:r>
    </w:p>
    <w:p w14:paraId="721471EE" w14:textId="3C8AE052" w:rsidR="00172CF9" w:rsidRPr="00172CF9" w:rsidRDefault="00172CF9" w:rsidP="00172CF9">
      <w:r w:rsidRPr="00172CF9">
        <w:t>Negative Sentiment: Text articulating discontent, disappointment, or criticism, reflecting an unfavorable perspective or negative opinion</w:t>
      </w:r>
    </w:p>
    <w:p w14:paraId="721471EE" w14:textId="3C8AE052" w:rsidR="00172CF9" w:rsidRPr="00172CF9" w:rsidRDefault="00172CF9" w:rsidP="00172CF9">
      <w:r w:rsidRPr="00172CF9">
        <w:t>Neutral Sentiment: Text with an absence of strong emotional tone, presenting information objectively without conveying a distinctly positive or negative viewpoint.</w:t>
      </w:r>
    </w:p>
    <w:p w14:paraId="721471EE" w14:textId="3C8AE052" w:rsidR="00172CF9" w:rsidRPr="00172CF9" w:rsidRDefault="00172CF9" w:rsidP="00172CF9">
      <w:r w:rsidRPr="00172CF9">
        <w:t>How Sentiment Analysis Works</w:t>
      </w:r>
    </w:p>
    <w:p w14:paraId="721471EE" w14:textId="3C8AE052" w:rsidR="00172CF9" w:rsidRPr="00172CF9" w:rsidRDefault="00172CF9" w:rsidP="00172CF9">
      <w:r w:rsidRPr="00172CF9">
        <w:t>SENTIMENT ANALYSIS</w:t>
      </w:r>
    </w:p>
    <w:p w14:paraId="721471EE" w14:textId="3C8AE052" w:rsidR="00172CF9" w:rsidRPr="00172CF9" w:rsidRDefault="00172CF9" w:rsidP="00172CF9">
      <w:r w:rsidRPr="00172CF9">
        <w:t>5</w:t>
      </w:r>
    </w:p>
    <w:p w14:paraId="721471EE" w14:textId="3C8AE052" w:rsidR="00172CF9" w:rsidRPr="00172CF9" w:rsidRDefault="00172CF9" w:rsidP="00172CF9">
      <w:r w:rsidRPr="00172CF9">
        <w:t>Steps in Sentiment Analysis</w:t>
      </w:r>
    </w:p>
    <w:p w14:paraId="721471EE" w14:textId="3C8AE052" w:rsidR="00172CF9" w:rsidRPr="00172CF9" w:rsidRDefault="00172CF9" w:rsidP="00172CF9">
      <w:r w:rsidRPr="00172CF9">
        <w:t>6</w:t>
      </w:r>
    </w:p>
    <w:p w14:paraId="721471EE" w14:textId="3C8AE052" w:rsidR="00172CF9" w:rsidRPr="00172CF9" w:rsidRDefault="00172CF9" w:rsidP="00172CF9">
      <w:r w:rsidRPr="00172CF9">
        <w:t>Data Collection and Preprocessing</w:t>
      </w:r>
    </w:p>
    <w:p w14:paraId="721471EE" w14:textId="3C8AE052" w:rsidR="00172CF9" w:rsidRPr="00172CF9" w:rsidRDefault="00172CF9" w:rsidP="00172CF9">
      <w:r w:rsidRPr="00172CF9">
        <w:t>Gather textual data from different sources and clean it by removing irrelevant information, handling errors, and standardizing the format.</w:t>
      </w:r>
    </w:p>
    <w:p w14:paraId="721471EE" w14:textId="3C8AE052" w:rsidR="00172CF9" w:rsidRPr="00172CF9" w:rsidRDefault="00172CF9" w:rsidP="00172CF9">
      <w:r w:rsidRPr="00172CF9">
        <w:t>Feature Extraction and Tokenization</w:t>
      </w:r>
    </w:p>
    <w:p w14:paraId="721471EE" w14:textId="3C8AE052" w:rsidR="00172CF9" w:rsidRPr="00172CF9" w:rsidRDefault="00172CF9" w:rsidP="00172CF9">
      <w:r w:rsidRPr="00172CF9">
        <w:t>Break down the text into smaller units (tokens) and identify relevant features or attributes to facilitate analysis.</w:t>
      </w:r>
    </w:p>
    <w:p w14:paraId="721471EE" w14:textId="3C8AE052" w:rsidR="00172CF9" w:rsidRPr="00172CF9" w:rsidRDefault="00172CF9" w:rsidP="00172CF9">
      <w:r w:rsidRPr="00172CF9">
        <w:t>Sentiment Classification Model</w:t>
      </w:r>
    </w:p>
    <w:p w14:paraId="721471EE" w14:textId="3C8AE052" w:rsidR="00172CF9" w:rsidRPr="00172CF9" w:rsidRDefault="00172CF9" w:rsidP="00172CF9">
      <w:r w:rsidRPr="00172CF9">
        <w:t>Use machine learning algorithms trained on labeled datasets to classify text into positive, negative, or neutral sentiments.</w:t>
      </w:r>
    </w:p>
    <w:p w14:paraId="721471EE" w14:textId="3C8AE052" w:rsidR="00172CF9" w:rsidRPr="00172CF9" w:rsidRDefault="00172CF9" w:rsidP="00172CF9">
      <w:r w:rsidRPr="00172CF9">
        <w:t>Training and Evaluation</w:t>
      </w:r>
    </w:p>
    <w:p w14:paraId="721471EE" w14:textId="3C8AE052" w:rsidR="00172CF9" w:rsidRPr="00172CF9" w:rsidRDefault="00172CF9" w:rsidP="00172CF9">
      <w:r w:rsidRPr="00172CF9">
        <w:t>Train the model on labeled data, evaluate its performance using metrics like accuracy, precision, and recall.</w:t>
      </w:r>
    </w:p>
    <w:p w14:paraId="721471EE" w14:textId="3C8AE052" w:rsidR="00172CF9" w:rsidRPr="00172CF9" w:rsidRDefault="00172CF9" w:rsidP="00172CF9">
      <w:r w:rsidRPr="00172CF9">
        <w:t>Deployment and Improvement</w:t>
      </w:r>
    </w:p>
    <w:p w14:paraId="721471EE" w14:textId="3C8AE052" w:rsidR="00172CF9" w:rsidRPr="00172CF9" w:rsidRDefault="00172CF9" w:rsidP="00172CF9">
      <w:r w:rsidRPr="00172CF9">
        <w:t>Implement the trained model to analyze sentiments in real-time data, making it applicable for various applications and improve it further more in the future</w:t>
      </w:r>
    </w:p>
    <w:p w14:paraId="721471EE" w14:textId="3C8AE052" w:rsidR="00172CF9" w:rsidRPr="00172CF9" w:rsidRDefault="00172CF9" w:rsidP="00172CF9">
      <w:r w:rsidRPr="00172CF9">
        <w:t xml:space="preserve"> Challenges in Sentiment Analysis</w:t>
      </w:r>
    </w:p>
    <w:p w14:paraId="721471EE" w14:textId="3C8AE052" w:rsidR="00172CF9" w:rsidRPr="00172CF9" w:rsidRDefault="00172CF9" w:rsidP="00172CF9">
      <w:r w:rsidRPr="00172CF9">
        <w:t>Sarcasm and Irony: Detection of sarcastic or ironic expressions in text poses a challenge due to the need for understanding context, tone, and subtle linguistic cues.</w:t>
      </w:r>
    </w:p>
    <w:p w14:paraId="721471EE" w14:textId="3C8AE052" w:rsidR="00172CF9" w:rsidRPr="00172CF9" w:rsidRDefault="00172CF9" w:rsidP="00172CF9">
      <w:r w:rsidRPr="00172CF9">
        <w:lastRenderedPageBreak/>
        <w:t>Context-Dependent Sentiment: Sentiment can vary based on context, making it challenging for models to accurately interpret the emotional tone of words or phrases in different situations.</w:t>
      </w:r>
    </w:p>
    <w:p w14:paraId="721471EE" w14:textId="3C8AE052" w:rsidR="00172CF9" w:rsidRPr="00172CF9" w:rsidRDefault="00172CF9" w:rsidP="00172CF9">
      <w:r w:rsidRPr="00172CF9">
        <w:t>Domain-Specific Nuances: Sentiment analysis models may struggle when faced with industry or community-specific language patterns, requiring customization and additional training on domain-specific data.</w:t>
      </w:r>
    </w:p>
    <w:p w14:paraId="721471EE" w14:textId="3C8AE052" w:rsidR="00172CF9" w:rsidRPr="00172CF9" w:rsidRDefault="00172CF9" w:rsidP="00172CF9">
      <w:r w:rsidRPr="00172CF9">
        <w:t>Negation and Double Negation: Dealing with negations, where words reverse sentiment, and handling complex negation structures present challenges for sentiment analysis models.</w:t>
      </w:r>
    </w:p>
    <w:p w14:paraId="721471EE" w14:textId="3C8AE052" w:rsidR="00172CF9" w:rsidRPr="00172CF9" w:rsidRDefault="00172CF9" w:rsidP="00172CF9">
      <w:r w:rsidRPr="00172CF9">
        <w:t xml:space="preserve">APPLICATION OF SENTIMENT ANALYSIS </w:t>
      </w:r>
    </w:p>
    <w:p w14:paraId="721471EE" w14:textId="3C8AE052" w:rsidR="00172CF9" w:rsidRPr="00172CF9" w:rsidRDefault="00172CF9" w:rsidP="00172CF9">
      <w:r w:rsidRPr="00172CF9">
        <w:t>Social Media Monitoring: Sentiment analysis is employed to track and understand public opinions on social media, enabling businesses to engage with customers in real-time and manage their online reputation effectively.</w:t>
      </w:r>
    </w:p>
    <w:p w14:paraId="721471EE" w14:textId="3C8AE052" w:rsidR="00172CF9" w:rsidRPr="00172CF9" w:rsidRDefault="00172CF9" w:rsidP="00172CF9">
      <w:r w:rsidRPr="00172CF9">
        <w:t>Customer Feedback Analysis: Sentiment analysis is utilized to analyze customer reviews and feedback, providing businesses with valuable insights into customer satisfaction levels and guiding improvements in products or services.</w:t>
      </w:r>
    </w:p>
    <w:p w14:paraId="721471EE" w14:textId="3C8AE052" w:rsidR="00172CF9" w:rsidRPr="00172CF9" w:rsidRDefault="00172CF9" w:rsidP="00172CF9">
      <w:r w:rsidRPr="00172CF9">
        <w:t xml:space="preserve">Financial Markets: In the financial sector, sentiment analysis is applied to analyze textual data, such as news and social media, to assess market sentiment, inform investment decisions, and manage risks in financial markets. </w:t>
      </w:r>
    </w:p>
    <w:p w14:paraId="721471EE" w14:textId="3C8AE052" w:rsidR="006E3ED6" w:rsidRDefault="006E3ED6">
      <w:pPr>
        <w:rPr>
          <w:rFonts w:hint="eastAsia"/>
        </w:rPr>
      </w:pPr>
    </w:p>
    <w:sectPr w:rsidR="006E3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B30"/>
    <w:rsid w:val="00172CF9"/>
    <w:rsid w:val="00406BD7"/>
    <w:rsid w:val="00632B30"/>
    <w:rsid w:val="006E3ED6"/>
    <w:rsid w:val="007F5571"/>
    <w:rsid w:val="0093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53E38"/>
  <w15:chartTrackingRefBased/>
  <w15:docId w15:val="{C2A58F1F-F7F9-4DD1-9B4C-DC396A5F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B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B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B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B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B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B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B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B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B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B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B30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172CF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2CF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TUNG PHUNG</dc:creator>
  <cp:keywords/>
  <dc:description/>
  <cp:lastModifiedBy>XUAN TUNG PHUNG</cp:lastModifiedBy>
  <cp:revision>2</cp:revision>
  <dcterms:created xsi:type="dcterms:W3CDTF">2024-03-25T16:48:00Z</dcterms:created>
  <dcterms:modified xsi:type="dcterms:W3CDTF">2024-03-25T16:49:00Z</dcterms:modified>
</cp:coreProperties>
</file>