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3A81" w14:textId="77777777" w:rsidR="004F657E" w:rsidRPr="004F657E" w:rsidRDefault="004F657E" w:rsidP="004F657E">
      <w:pPr>
        <w:numPr>
          <w:ilvl w:val="0"/>
          <w:numId w:val="1"/>
        </w:numPr>
      </w:pPr>
      <w:r w:rsidRPr="004F657E">
        <w:rPr>
          <w:b/>
          <w:bCs/>
        </w:rPr>
        <w:t>Brand Monitoring:</w:t>
      </w:r>
    </w:p>
    <w:p w14:paraId="1B244533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Objective:</w:t>
      </w:r>
      <w:r w:rsidRPr="004F657E">
        <w:t> Track brand mentions across social media to gauge public sentiment and identify any shifts in perception.</w:t>
      </w:r>
    </w:p>
    <w:p w14:paraId="597F834D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Scope:</w:t>
      </w:r>
      <w:r w:rsidRPr="004F657E">
        <w:t> Use sentiment analysis to categorize mentions as positive, negative, or neutral and perform temporal analysis to detect sentiment trends over time.</w:t>
      </w:r>
    </w:p>
    <w:p w14:paraId="0BDD0FA5" w14:textId="77777777" w:rsidR="004F657E" w:rsidRPr="004F657E" w:rsidRDefault="004F657E" w:rsidP="004F657E">
      <w:pPr>
        <w:numPr>
          <w:ilvl w:val="0"/>
          <w:numId w:val="1"/>
        </w:numPr>
      </w:pPr>
      <w:r w:rsidRPr="004F657E">
        <w:rPr>
          <w:b/>
          <w:bCs/>
        </w:rPr>
        <w:t>Market Research:</w:t>
      </w:r>
    </w:p>
    <w:p w14:paraId="3AADEB48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Objective:</w:t>
      </w:r>
      <w:r w:rsidRPr="004F657E">
        <w:t> Understand consumer opinions and feelings about a new product or service.</w:t>
      </w:r>
    </w:p>
    <w:p w14:paraId="3D2807CB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Scope:</w:t>
      </w:r>
      <w:r w:rsidRPr="004F657E">
        <w:t> Analyze sentiment and engagement metrics to assess public interest and reception.</w:t>
      </w:r>
    </w:p>
    <w:p w14:paraId="43BFBA08" w14:textId="77777777" w:rsidR="004F657E" w:rsidRPr="004F657E" w:rsidRDefault="004F657E" w:rsidP="004F657E">
      <w:pPr>
        <w:numPr>
          <w:ilvl w:val="0"/>
          <w:numId w:val="1"/>
        </w:numPr>
      </w:pPr>
      <w:r w:rsidRPr="004F657E">
        <w:rPr>
          <w:b/>
          <w:bCs/>
        </w:rPr>
        <w:t>Crisis Management:</w:t>
      </w:r>
    </w:p>
    <w:p w14:paraId="2D50A318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Objective:</w:t>
      </w:r>
      <w:r w:rsidRPr="004F657E">
        <w:t> Quickly identify and respond to negative sentiment spikes that could indicate a PR crisis.</w:t>
      </w:r>
    </w:p>
    <w:p w14:paraId="098D8F90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Scope:</w:t>
      </w:r>
      <w:r w:rsidRPr="004F657E">
        <w:t> Monitor sentiment in real-time and alert communication teams to significant changes.</w:t>
      </w:r>
    </w:p>
    <w:p w14:paraId="16C93180" w14:textId="77777777" w:rsidR="004F657E" w:rsidRPr="004F657E" w:rsidRDefault="004F657E" w:rsidP="004F657E">
      <w:pPr>
        <w:numPr>
          <w:ilvl w:val="0"/>
          <w:numId w:val="1"/>
        </w:numPr>
      </w:pPr>
      <w:r w:rsidRPr="004F657E">
        <w:rPr>
          <w:b/>
          <w:bCs/>
        </w:rPr>
        <w:t>Competitive Analysis:</w:t>
      </w:r>
    </w:p>
    <w:p w14:paraId="3F7CB917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Objective:</w:t>
      </w:r>
      <w:r w:rsidRPr="004F657E">
        <w:t> Compare brand sentiment against competitors to benchmark performance.</w:t>
      </w:r>
    </w:p>
    <w:p w14:paraId="2ED58D09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Scope:</w:t>
      </w:r>
      <w:r w:rsidRPr="004F657E">
        <w:t> Perform cross-analysis of sentiment data by brand and platform to identify strengths and weaknesses.</w:t>
      </w:r>
    </w:p>
    <w:p w14:paraId="51905867" w14:textId="77777777" w:rsidR="004F657E" w:rsidRPr="004F657E" w:rsidRDefault="004F657E" w:rsidP="004F657E">
      <w:pPr>
        <w:numPr>
          <w:ilvl w:val="0"/>
          <w:numId w:val="1"/>
        </w:numPr>
      </w:pPr>
      <w:r w:rsidRPr="004F657E">
        <w:rPr>
          <w:b/>
          <w:bCs/>
        </w:rPr>
        <w:t>Content Strategy Optimization:</w:t>
      </w:r>
    </w:p>
    <w:p w14:paraId="299C41DC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Objective:</w:t>
      </w:r>
      <w:r w:rsidRPr="004F657E">
        <w:t> Tailor social media content based on what resonates best with the audience.</w:t>
      </w:r>
    </w:p>
    <w:p w14:paraId="6A97519D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Scope:</w:t>
      </w:r>
      <w:r w:rsidRPr="004F657E">
        <w:t> Examine platform-specific variations and hashtag trends to inform content creation.</w:t>
      </w:r>
    </w:p>
    <w:p w14:paraId="4A22D2D2" w14:textId="77777777" w:rsidR="004F657E" w:rsidRPr="004F657E" w:rsidRDefault="004F657E" w:rsidP="004F657E">
      <w:pPr>
        <w:numPr>
          <w:ilvl w:val="0"/>
          <w:numId w:val="1"/>
        </w:numPr>
      </w:pPr>
      <w:r w:rsidRPr="004F657E">
        <w:rPr>
          <w:b/>
          <w:bCs/>
        </w:rPr>
        <w:t>Influencer Partnership Evaluation:</w:t>
      </w:r>
    </w:p>
    <w:p w14:paraId="34FE9383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Objective:</w:t>
      </w:r>
      <w:r w:rsidRPr="004F657E">
        <w:t> Measure the impact of influencer collaborations on brand sentiment.</w:t>
      </w:r>
    </w:p>
    <w:p w14:paraId="256DDE89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Scope:</w:t>
      </w:r>
      <w:r w:rsidRPr="004F657E">
        <w:t> Analyze engagement metrics and sentiment before and after influencer posts to evaluate effectiveness.</w:t>
      </w:r>
    </w:p>
    <w:p w14:paraId="02FEEE5D" w14:textId="77777777" w:rsidR="004F657E" w:rsidRPr="004F657E" w:rsidRDefault="004F657E" w:rsidP="004F657E">
      <w:pPr>
        <w:numPr>
          <w:ilvl w:val="0"/>
          <w:numId w:val="1"/>
        </w:numPr>
      </w:pPr>
      <w:r w:rsidRPr="004F657E">
        <w:rPr>
          <w:b/>
          <w:bCs/>
        </w:rPr>
        <w:t>Geographical Marketing Strategy:</w:t>
      </w:r>
    </w:p>
    <w:p w14:paraId="090B08EE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Objective:</w:t>
      </w:r>
      <w:r w:rsidRPr="004F657E">
        <w:t> Develop targeted marketing campaigns based on regional sentiment and preferences.</w:t>
      </w:r>
    </w:p>
    <w:p w14:paraId="07624D36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Scope:</w:t>
      </w:r>
      <w:r w:rsidRPr="004F657E">
        <w:t> Explore geographical differences and tailor marketing messages accordingly.</w:t>
      </w:r>
    </w:p>
    <w:p w14:paraId="6138C44F" w14:textId="77777777" w:rsidR="004F657E" w:rsidRPr="004F657E" w:rsidRDefault="004F657E" w:rsidP="004F657E">
      <w:pPr>
        <w:numPr>
          <w:ilvl w:val="0"/>
          <w:numId w:val="1"/>
        </w:numPr>
      </w:pPr>
      <w:r w:rsidRPr="004F657E">
        <w:rPr>
          <w:b/>
          <w:bCs/>
        </w:rPr>
        <w:t>Customer Service Improvement:</w:t>
      </w:r>
    </w:p>
    <w:p w14:paraId="59CFE204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Objective:</w:t>
      </w:r>
      <w:r w:rsidRPr="004F657E">
        <w:t> Enhance customer support by understanding common complaints or issues.</w:t>
      </w:r>
    </w:p>
    <w:p w14:paraId="171EAC2A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lastRenderedPageBreak/>
        <w:t>Scope:</w:t>
      </w:r>
      <w:r w:rsidRPr="004F657E">
        <w:t> Identify and address recurring negative sentiment themes in user-generated content.</w:t>
      </w:r>
    </w:p>
    <w:p w14:paraId="0EBF92A4" w14:textId="77777777" w:rsidR="004F657E" w:rsidRPr="004F657E" w:rsidRDefault="004F657E" w:rsidP="004F657E">
      <w:pPr>
        <w:numPr>
          <w:ilvl w:val="0"/>
          <w:numId w:val="1"/>
        </w:numPr>
      </w:pPr>
      <w:r w:rsidRPr="004F657E">
        <w:rPr>
          <w:b/>
          <w:bCs/>
        </w:rPr>
        <w:t>Product Development Feedback:</w:t>
      </w:r>
    </w:p>
    <w:p w14:paraId="666946B6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Objective:</w:t>
      </w:r>
      <w:r w:rsidRPr="004F657E">
        <w:t> Gather insights for product improvements or new features.</w:t>
      </w:r>
    </w:p>
    <w:p w14:paraId="6FCAA99A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Scope:</w:t>
      </w:r>
      <w:r w:rsidRPr="004F657E">
        <w:t> Analyze user sentiment related to specific product aspects or features.</w:t>
      </w:r>
    </w:p>
    <w:p w14:paraId="4CD971F4" w14:textId="77777777" w:rsidR="004F657E" w:rsidRPr="004F657E" w:rsidRDefault="004F657E" w:rsidP="004F657E">
      <w:pPr>
        <w:numPr>
          <w:ilvl w:val="0"/>
          <w:numId w:val="1"/>
        </w:numPr>
      </w:pPr>
      <w:r w:rsidRPr="004F657E">
        <w:rPr>
          <w:b/>
          <w:bCs/>
        </w:rPr>
        <w:t>Regulatory Compliance Monitoring:</w:t>
      </w:r>
    </w:p>
    <w:p w14:paraId="4CF584F7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Objective:</w:t>
      </w:r>
      <w:r w:rsidRPr="004F657E">
        <w:t> Ensure marketing efforts comply with regional sentiments and cultural norms.</w:t>
      </w:r>
    </w:p>
    <w:p w14:paraId="01FAE415" w14:textId="77777777" w:rsidR="004F657E" w:rsidRPr="004F657E" w:rsidRDefault="004F657E" w:rsidP="004F657E">
      <w:pPr>
        <w:numPr>
          <w:ilvl w:val="1"/>
          <w:numId w:val="1"/>
        </w:numPr>
      </w:pPr>
      <w:r w:rsidRPr="004F657E">
        <w:rPr>
          <w:b/>
          <w:bCs/>
        </w:rPr>
        <w:t>Scope:</w:t>
      </w:r>
      <w:r w:rsidRPr="004F657E">
        <w:t> Monitor and analyze sentiment across different countries to avoid potential conflicts.</w:t>
      </w:r>
    </w:p>
    <w:p w14:paraId="53231F27" w14:textId="77777777" w:rsidR="006E3ED6" w:rsidRDefault="006E3ED6"/>
    <w:sectPr w:rsidR="006E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373D"/>
    <w:multiLevelType w:val="multilevel"/>
    <w:tmpl w:val="DE68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67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7E"/>
    <w:rsid w:val="00406BD7"/>
    <w:rsid w:val="004F657E"/>
    <w:rsid w:val="006E3ED6"/>
    <w:rsid w:val="0093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2B3B"/>
  <w15:chartTrackingRefBased/>
  <w15:docId w15:val="{5EABBCAF-4417-412D-88AC-22BD3631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TUNG PHUNG</dc:creator>
  <cp:keywords/>
  <dc:description/>
  <cp:lastModifiedBy>XUAN TUNG PHUNG</cp:lastModifiedBy>
  <cp:revision>1</cp:revision>
  <dcterms:created xsi:type="dcterms:W3CDTF">2024-02-20T03:29:00Z</dcterms:created>
  <dcterms:modified xsi:type="dcterms:W3CDTF">2024-02-20T03:29:00Z</dcterms:modified>
</cp:coreProperties>
</file>