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nhất, con trai đồ tể</w:t>
      </w:r>
    </w:p>
    <w:p>
      <w:r>
        <w:t>Ô ô ngươi thật là không có thiên lý a người tốt như vậy đừng giết mà, nàng không giết người đâu. Trời phù hộ vợ của Giang gia đi.</w:t>
      </w:r>
    </w:p>
    <w:p>
      <w:r>
        <w:t>Dưới pháp trường, mọi người chen chúc không chịu nổi, phụ lão hương thân của cả trấn hình như đều đến. Chúng bao vây hình trường đầy ắp, một chút khe hở cũng không có. Ở giữa pháp trường, một nữ tử mặc áo tù màu trắng quỳ gối, tóc dài rối tung che khuất mặt nàng. Bất quá quần áo lại chỉnh tề, cũng không thấy tiếng khóc, không giống người sắp bị chém đầu.</w:t>
      </w:r>
    </w:p>
    <w:p>
      <w:r>
        <w:t>Ngược lại phía dưới, cả đám người khóc thành một mảnh. Đặc biệt là mười tên ăn mày ở góc của hình trường, ở đâu khóc thê thảm không gì sánh được, giống như người chết là thân nhân của bọn hắn vậy. Những người khác vây xem cũng đều thở ngắn than ngắn, ùn ùn mắng to thiên lý không còn, uổng mạng giết người tốt.</w:t>
      </w:r>
    </w:p>
    <w:p>
      <w:r>
        <w:t>Triệu đồ tể trời đánh, nếu ngươi giết vợ của Giang gia, sẽ có trời phạt. Ngươi thật sự không sợ sao.</w:t>
      </w:r>
    </w:p>
    <w:p>
      <w:r>
        <w:t>Một lão nhân bỗng nhiên từ trong đám người đi ra, thanh âm già nua vang vọng hình trường, tất cả mọi người đột nhiên trừng mắt nhìn chằm chằm vào giữa pháp trường. Một đại hán phía sau nữ tử kia, đại hán kia cởi trần thân trên, lộ ra cơ thịt rắn chắc. Trên cằm tràn đầy râu ria rậm rạp, trong tay một thanh đại đao sáng loáng, dưới ánh mặt trời tản ra ánh sáng lạnh lẽo. Khí tức hung hãn ẩn hiện trong người, lại là một đao phủ hung thần ác sát.</w:t>
      </w:r>
    </w:p>
    <w:p>
      <w:r>
        <w:t>Minh tiên sinh, chỉ là người hành hình tại hạ, thân bất do kỷ mà Nên nên, xin huyện thái lão gia kia khai ân, chỉ là</w:t>
      </w:r>
    </w:p>
    <w:p>
      <w:r>
        <w:t>Hắn thở dài, đại hán như đao phủ thở dài một tiếng, nhưng lại mang theo một loại không khí khác thường. Bi phẫn trong đám người càng ngày càng nồng đậm, một tên ăn mày khóc lóc cướp đất.</w:t>
      </w:r>
    </w:p>
    <w:p>
      <w:r>
        <w:t>Lão tiên sinh vừa rồi lên tiếng cũng hiểu chuyện không thể làm, đành phải ai thán một tiếng, lui về trong đám người.</w:t>
      </w:r>
    </w:p>
    <w:p>
      <w:r>
        <w:t>Các vị phụ lão thân hương thân, chuyện thiếp thân đã định, không thể làm. Bất đắc dĩ thiếp thân không cam lòng, thiếp hận, hận cẩu quan này là hận công nghĩa bất công hận thiên địa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