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 con là ai?</w:t>
      </w:r>
    </w:p>
    <w:p>
      <w:r>
        <w:t>Triệu Vô Tà kỳ quái nhìn đại hán kia, rất kỳ quái vì hắn cắt ngang lời nói của mình, nhưng nhìn vẻ mặt tái nhợt của đại hán kia, giống như bị cái gì đó hù dọa, Triệu Vô Tà liền hiểu ngay. Lập tức cười thầm không thôi, nhưng vẫn đổi giọng.</w:t>
      </w:r>
    </w:p>
    <w:p>
      <w:r>
        <w:t>Là khi cha còn sống bảo ta tới, cha nói người cuối tháng nọ không nhận được lương bổng, bảo ta giúp đỡ. Nhưng trong khoảng thời gian này người bận làm hậu sự cho cha, mãi không có thời gian, cho nên hôm nay mới tới. Làm phiền thúc thúc rồi.</w:t>
      </w:r>
    </w:p>
    <w:p>
      <w:r>
        <w:t>Triệu Vô Tà vừa nói vừa vái chào, trông rất hiểu lễ nghĩa. Thiếu niên mười ba tuổi, sau khi tang thân vẫn còn hiểu chuyện như thế, đại hán mặc bộ khoái phục bình phục cũng liếc nhìn Triệu Vô Tà thêm một cái. Triệu Vô Tà làm ra bộ dạng thương tâm.</w:t>
      </w:r>
    </w:p>
    <w:p>
      <w:r>
        <w:t>Người này tên là Lý Đại, là một bổ khoái của huyện nha Thanh Lương, hôm nay đến lượt gã làm việc. Cho nên gã ngủ trong huyện nha, từ sáng sớm đã mở cửa cho Triệu Vô Tà, nhìn thấy nhi tử ngày trước thì cũng đành nuốt lại những lời chửi rủa vào trong miệng. Còn Triệu Vô Tà vừa mới mở miệng đã hù dọa gã, thì lại có nguyên do khác, không nói tỉ mỉ được.</w:t>
      </w:r>
    </w:p>
    <w:p>
      <w:r>
        <w:t>Thì ra là vậy, vậy ngươi đi theo ta đi, Vô Tà Chân hiểu chuyện, Triệu đại ca dưới cửu tuyền nên vui mừng rồi.</w:t>
      </w:r>
    </w:p>
    <w:p>
      <w:r>
        <w:t>Đi theo sau bộ khoái, trong lòng Triệu Vô Tà xuất hiện một chút nghi hoặc. Vốn gã cho rằng đám nha dịch trong huyện nha này sẽ làm khó gã. Dù sao thì lương tháng của lão cha đỡ đầu kia không nhiều lắm nhưng cũng không thiếu, hẳn là đừng có tham lam. Nhưng bây giờ thì</w:t>
      </w:r>
    </w:p>
    <w:p>
      <w:r>
        <w:t>Một lát sau, Triệu Vô Tà đứng bên ngoài nha môn, trong ngực chứa một ít bạc vụn không thể không buông bỏ nghi hoặc trong lòng. Đi về nhà, lúc này trên đường nhiều người hơn, nhưng vẫn không có ai phản ứng với Triệu Vô Tà. Trong cơ thể thiếu niên có một linh hồn đa mưu túc trí thành niên, còn là một Phong Thủy đại sư rất am hiểu thế sự.</w:t>
      </w:r>
    </w:p>
    <w:p>
      <w:r>
        <w:t>Người trên đường ánh mắt không có sinh ra chút ảnh hưởng nào đối với Triệu Vô Tà, hắn tìm một tửu gia mua đủ thức ăn trong ba ngày rồi mang về nhà. Muốn lấy bổng lộc tháng nọ không phải là bởi vì nhà thiếu niên không có đồ ăn sao. Việc sau của Triệu Tây Thiên mặc dù rất thảm đạm nhưng dù sao cũng tiêu không ít, những người được gọi là thúc thúc bá cũng nhân cơ hội này mà thuận lợi lấy đi không ít tài vật trong phòng nhỏ.</w:t>
      </w:r>
    </w:p>
    <w:p>
      <w:r>
        <w:t>Nếu không phải như vậy, Triệu Vô Tà sẽ không mặt dày đi lấy bổng lộc tháng kia, chỉ là vốn dĩ làm khó hắn ta mà thôi. Nha dịch kia cũng có chút quái dị, nhưng hôm nay Triệu Vô Tà không rảnh để ý tới những thứ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