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canh giờ trôi qua, Triệu Vô Tà cảm thấy khí lực trên người đã khôi phục lại một ít, bèn dừng dưỡng tâm pháp. Hắn từ trên giường chậm rãi đi xuống, tìm thức ăn hôm qua, ăn như hổ đói.</w:t>
      </w:r>
    </w:p>
    <w:p>
      <w:r>
        <w:t>Tinh lực khôi phục đến trạng thái đỉnh phong, Triệu Vô Tà hạ quyết tâm suy nghĩ chuyện tiếp theo phải làm. Đã biết rõ trường sinh đại đạo, tuyệt thế ma quyết đã ở trong đầu, quả quyết không có chuyện không tu luyện, chỉ là bây giờ không phải là thời cơ tu luyện.</w:t>
      </w:r>
    </w:p>
    <w:p>
      <w:r>
        <w:t>Phải đạt được ngày mai, ra khỏi huyện thành Thanh Lương này, tìm một địa vực an toàn. Tu luyện tuyệt thế ma công kia, nghĩ tới đây, trong lòng Triệu Vô Tà đại định. Chắc hôm nay vô sự, liền khóa chặt cửa sổ, ngồi xếp bằng nhắm mắt dưỡng thần.</w:t>
      </w:r>
    </w:p>
    <w:p>
      <w:r>
        <w:t>Nhìn như dưỡng thần, Triệu Vô Tà thật ra là đang quan sát tuyệt thế ma công trong đầu. Đầu tiên tâm thần dừng ở trên Xi Vưu Quyết, cũng không dài lắm pháp quyết, thượng cổ yêu văn viết. Ước chừng một vạn chữ, âm hợp thiên đạo, nhưng lại nghịch thiên. Tự tự đều mang theo một loại lực lượng kỳ dị, khiến người ta nhìn thấy liền trầm mê trong đó, vạn kiếp bất phục.</w:t>
      </w:r>
    </w:p>
    <w:p>
      <w:r>
        <w:t>Đây là người không thông hiểu yêu văn thượng cổ nhìn thấy kết cục Xi Vưu quyết, nếu là người thông hiểu yêu văn, tất nhiên là gặp cảnh khác. Triệu Vô Tà nói đến may mắn, kiếp trước Phong Thủy đại sư hoàng Bác tuy là nhân tộc, lại mang theo một tia huyết mạch thượng cổ yêu thần. Sau khi được Xi Vưu da, huyết mạch trong cơ thể bị kích phát, lúc này mới may mắn đem một bộ phận Thiên Ma kinh ghi trên da hòa tan làm một bộ phận ký ức.</w:t>
      </w:r>
    </w:p>
    <w:p>
      <w:r>
        <w:t>Yêu văn vạn chữ, mỗi một chữ đều ẩn chứa trong trí nhớ tinh hoa của các thượng cổ yêu thần, mang theo một loại khí tức huyền ảo không hiểu. Năm đó hoàng đế Vu Vưu đại chiến, còn có Phong Thần chi chiến. Cũng là trận chiến Phong Thần kia, khiến linh khí của Hoa Hạ trôi qua., Những tu sĩ kia đều dồn dập trốn vào Tiên gia phúc địa. Không hiện nhân gian, đây cũng là nguyên nhân vì sao Hoàng Bác tìm mấy chục năm, lại không nhận được tiên duyên. Nguyên nhân chính là vì những tu sĩ kia cũng đều tự thân khó bảo toàn, linh khí xói mòn, tu vi muốn gia tăng càng khó càng thêm khó.</w:t>
      </w:r>
    </w:p>
    <w:p>
      <w:r>
        <w:t>Phần lớn tu sĩ dựa vào tổ tông lưu lại pháp bảo sống qua ngày, nếu là tu sĩ không có căn cơ, chỉ có thể theo thời gian biến thành bụi đất. Ở thời thượng cổ, ở đâu cũng có thể gặp được tiên nhân, đã đến thời đại của Hoàng Bác. Nhưng ngay cả một tu sĩ Nguyên Anh cũng rất khó tìm ra, nghĩ thông suốt những điều này, Triệu Vô Tà nhắm mắt lại nở nụ cười.</w:t>
      </w:r>
    </w:p>
    <w:p>
      <w:r>
        <w:t>Những thượng cổ yêu văn này nếu như lưu lạc đến địa cầu, chỉ sợ sẽ bị những tu sĩ lánh đời kia cướp mất đầu. Vạn tự yêu văn a, chỉ có ở thời kì thượng cổ mới có thể nhìn thấy, địa cầu hiện nay là thời đại mạt pháp, ngay cả một chữ cũng khó được nhìn thấy.</w:t>
      </w:r>
    </w:p>
    <w:p>
      <w:r>
        <w:t>Triệu Vô Tà bắt đầu quan sát yêu văn thượng cổ vô cùng trân quý kia, Xi Vưu Quyết mở đầu chữ đầu tiên, sau khi Triệu Vô Tà quan sát tâm thần đột nhiên hoảng hốt. Sau đó đột nhiên thông suốt, một loại cảm giác huyền diệu dâng lên trong lòng. Triệu Vô Tà nhất thời đắm chìm trong đó, chỉ một chữ kia, hắn đã dùng đủ một canh giờ mới rời khỏi loại khí tức huyền diệu này.</w:t>
      </w:r>
    </w:p>
    <w:p>
      <w:r>
        <w:t xml:space="preserve">Vù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