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Thần Tiêu Đạo Tông, Thiên Lang Điện, hình như đều có đồ vật như vậy.</w:t>
      </w:r>
    </w:p>
    <w:p>
      <w:r>
        <w:t>Ở ngoại thành của Hoàng Kim Chi Thành, Triệu Vô Tà vẫn như cũ.</w:t>
      </w:r>
    </w:p>
    <w:p>
      <w:r>
        <w:t>Cuối cùng hai người lần lượt xem lần tấn công nhau.</w:t>
      </w:r>
    </w:p>
    <w:p>
      <w:r>
        <w:t>Là trung niên nhân mặt chuột, khí tức cũng giống như vậy, không thay đổi chút nào, thu hồi ánh mắt nhìn về phía Chu gia hoàng cung đại điện, trên mặt xuất hiện vẻ trào phúng, hắn chợt nhắm mắt lại, khí tức lần nữa lắng xuống.</w:t>
      </w:r>
    </w:p>
    <w:p>
      <w:r>
        <w:t>Lúc này trong hoàng cung đại điện, một lão nhân khuôn mặt tiều tụy như sắp chết đang ngồi trên long ỷ. Mặc dù lão giả kia nhìn không giống một đế hoàng, nhưng ngồi lên long ỷ, lại mơ hồ có khí tức hoàng đế phát ra. Nếu nói gia chủ Chu gia là một cuồng long khát máu vô cùng. Vậy thì lúc này, lão giả này thật giống như một con rồng ẩn nấp.</w:t>
      </w:r>
    </w:p>
    <w:p>
      <w:r>
        <w:t>Nhìn như đã đến xế chiều, thế nhưng nếu làm nó tức giận, chỉ sợ hậu quả sẽ bị chọc giận con cuồng long khát máu đáng sợ kia không biết bao nhiêu lần.</w:t>
      </w:r>
    </w:p>
    <w:p>
      <w:r>
        <w:t>Chu gia lão tổ tông, hắn đã ngồi trong đại điện trọn vẹn ba ngày, trong vòng ba ngày không nhúc nhích chút nào, tựa như đang chờ đợi điều gì. Lại giống như đang chờ đợi, người hắn đang đợi nhất định chính là Triệu Vô Tà. Ba ngày trước hắn ta đã giết Chu gia Lục trưởng lão, còn được mệnh châu ghi lại.</w:t>
      </w:r>
    </w:p>
    <w:p>
      <w:r>
        <w:t>Nếu Chu gia không làm gì, tùy ý để Triệu Vô Tà giết người tại Chu gia, chỉ sợ Chu gia gã thật sự trở thành trò cười. Cho nên ba ngày trước, vị lão tổ tông Chu gia kia tuy rằng tức giận quát bảo gia chủ Chu gia đi bế quan, thế nhưng chính gã lại ở trong đại điện này chờ Triệu Vô Tà đến.</w:t>
      </w:r>
    </w:p>
    <w:p>
      <w:r>
        <w:t>Thần niệm tiêu thiên cái địa đã được bao trùm toàn bộ Chu gia, bất luận là ngoại thành hay nội thành, bất kỳ ngóc ngách nào cũng không tránh khỏi. Tất cả đều trong phạm vi thần niệm của hắn, đều là cảnh giới Nguyên Anh. Lão tổ tông Chu gia liếc mắt một cái đã nhìn ra cảnh giới của Triệu Vô Tà trong mệnh châu.</w:t>
      </w:r>
    </w:p>
    <w:p>
      <w:r>
        <w:t>Nguyên Anh sơ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