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nở một nụ cười với Tam Nương, lúc này mới khiến lo lắng trong lòng Tam Nương buông lỏng một chút. Thương thế của Triệu Vô Tà đã khỏi hẳn, cũng không còn gì khác, làm trễ nải nửa tháng. Hắn chẳng muốn lãng phí thời gian chuẩn bị gì nữa, trực tiếp động thủ.</w:t>
      </w:r>
    </w:p>
    <w:p>
      <w:r>
        <w:t>Trong cốc kinh, có một thần thông, chính là lợi dụng lực lượng đại địa của mình dẫn động tinh tú thiên ngoại. Sử dụng nó ngã xuống, thần thông này muốn tu luyện không khó, bất quá nếu muốn thi triển, phải trả giá không thấp, nhất định phải chịu lực lượng của tinh tú kia rơi xuống, tăng thêm bản thân. Nếu không chịu nổi, sẽ bị lực lượng tinh thần sinh sôi đè chết.</w:t>
      </w:r>
    </w:p>
    <w:p>
      <w:r>
        <w:t>Vực Ngoại Thần kia ẩn chứa lực lượng không biết bao nhiêu, mặc dù bị lực lượng mặt đất triệt tiêu chẳng những thêm vào những người thi triển thần thông trên người cũng đủ để người nọ nhận. Thiên Vân Đại Lục này có cường giả tuyệt thế Nguyên Anh đại viên mãn, như Ma La Ma Đế kia., Nhưng nếu làm cho loại cường giả kia thừa nhận sức mạnh của sao trời, thì cũng chỉ có một kết cục. Đó chính là bị đè chết, ngay cả hồn phách cũng trốn không thoát, một chút hy vọng cũng không có.</w:t>
      </w:r>
    </w:p>
    <w:p>
      <w:r>
        <w:t>Lực lượng tinh thần kinh khủng căn bản không phải một cường giả Nguyên Anh có thể chịu được, Hóa Thần đạo quân trong truyền thuyết cũng chưa chắc có thể chịu nổi. Cho nên bình thường ở Thiên Vân đại lục, một khối Ngoại Tinh Thần thiết thuộc về Ngoại Tinh Vực quả thực là vô cùng trân quý, bởi vì chỉ cần là loại thiết bị Ngoại Tinh Vực thì đều có thể luyện chế ra tiên khí ma bảo.</w:t>
      </w:r>
    </w:p>
    <w:p>
      <w:r>
        <w:t>Trên thực tế, Huyết Ngọc Vọng trong tay gia chủ Chu gia chính là một khối tinh thần thiết Ngoại Vực nho nhỏ. Chỉ là Thiên vật Bạo Nguyên của gia chủ Chu gia, dùng tinh huyết hồn phách phàm nhân làm ô uế tinh thần của Ngoại Tinh Thành, cho nên dù có luyện thành ma bảo cũng chỉ là ma bảo tầm thường, căn bản không thể lên mặt bàn.</w:t>
      </w:r>
    </w:p>
    <w:p>
      <w:r>
        <w:t>Tu vi thần thông của Triệu Vô Tà rất mạnh mẽ, nhưng cũng không thể chịu đựng được tinh thần chi lực, nhưng Triệu Vô Tà có chỗ dựa khác nên hắn cũng không dám tùy tiện xuất hiện ở nơi này, chuẩn bị thi triển thần thông đến ngoại tinh hải.</w:t>
      </w:r>
    </w:p>
    <w:p>
      <w:r>
        <w:t>Người khác muốn có được Tinh Thần Thiết, đều phải dựa vào vận may, đợi ngày nào đó có ngày các ngôi sao Ngoại Tinh Vực sẽ rơi xuống Thiên Vân Đại Lục.</w:t>
      </w:r>
    </w:p>
    <w:p>
      <w:r>
        <w:t>Người may mắn có thể được một phần nhỏ. Đáng tiếc là cơ duyên này không phải ai cũng có.</w:t>
      </w:r>
    </w:p>
    <w:p>
      <w:r>
        <w:t>Triệu Vô Tà luyện chế không phải tiên khí ma bảo gì mà so với ma khí tiên khí ma khí trân quý hơn không biết bao nhiêu lần. Tràng cốc chính thức có thể cướp đoạt thiên địa tinh hoa nghịch thiên tồn tại, không phải tiên khí ma bảo gì có thể so sánh. Mặc dù chỉ là phôi thai mà thôi, cho dù có luyện thành uy lực một chút cũng không có, nhưng yêu cầu của nó cũng không phải là một khối Thiên Tinh Thùy Thiết.</w:t>
      </w:r>
    </w:p>
    <w:p>
      <w:r>
        <w:t>Lúc trước thời điểm thượng cổ cốc vu sư luyện chế ra bàn chén, ngay cả Hoàng Vưu Ma Tôn cũng tự mình động thủ. Cũng là Thiên Địa Đại Ma Đầu như Huỳnh Vưu Ma Tôn mới có thể tiếp nhận được rất nhiều tinh thần lực, luyện thành bàn chén. Tuy vẫn là bị thiên đạo tính toán, nhưng khi ở trên bàn chén luyện thành, tiên thần khắp trời đều là nghe tin mà sợ vỡ mật, sợ hãi đến cực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