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đáng tiếc, Triệu Vô Tà có khối Nguyên Từ thạch này tác dụng duy nhất là vào lúc này. Tuy rằng trong cơ thể hắn có một thân Sát Cốt, có thể miễn cưỡng chịu được lực lượng do lúc các ngôi sao trên trời rơi xuống, nhưng muốn dẫn động các ngôi sao ở vực ngoại, dựa vào một thân Sát Cốt của hắn thì không được, không thể không hấp dẫn sức mạnh của đại địa.</w:t>
      </w:r>
    </w:p>
    <w:p>
      <w:r>
        <w:t>Nhưng lực lượng mặt đất này ngàn vạn loại, mạnh nhất đương nhiên là lực lượng Địa Tâm, là lực lượng mạnh nhất. Đáng tiếc lực lượng đó dung hợp với quy tắc thiên đạo., Nếu Triệu Vô Tà động, chỉ sợ lập tức sẽ bị thiên đạo pháp quy của thế giới này đánh chết thành bã. Năm đó Thượng Cổ Bát Văn vu sư vì dẫn động tinh tú, vận dụng lực lượng giống như Triệu Vô Tà., Cũng là nguyên từ chi lực, đại địa nguyên từ chi lực ngoại trừ địa tâm lực ra thì mạnh nhất là lực lượng, dùng để dẫn động Ngoại Tinh Thần là không thể thích hợp hơn. Triệu Vô Tà tuy làm việc phô trương, nhưng luận bản sức tính toán chỉ sợ cũng đối với hắn kiện trước của hắn sống hơn hai trăm năm. Tuy rằng bộ dáng thanh niên vẫn xứng đáng với ba chữ lão hồ.</w:t>
      </w:r>
    </w:p>
    <w:p>
      <w:r>
        <w:t>Hắn có thể ở cảnh giới này trong vòng mười năm tới, cũng là kinh doanh được tầng tầng tính toán ra sao. Bắt đầu từ khi hắn đánh chủ ý vào hai dòng suối dơ bẩn kia, hắn liền nghĩ tới hôm nay, khối Nguyên Từ thạch kia cũng là hắn có thể ngưng kết ra được. Hiện tại vừa lúc phát huy công dụng, thi triển thần thông, cũng tiết kiệm rất nhiều khí lực.</w:t>
      </w:r>
    </w:p>
    <w:p>
      <w:r>
        <w:t xml:space="preserve">Boong boong boong </w:t>
      </w:r>
    </w:p>
    <w:p>
      <w:r>
        <w:t>Nhân Trùng đột nhiên xuất hiện trong tay Triệu Vô Tà, nắm chặt chuôi kiếm, trên mũi kiếm toát ra kiếm khí huyết hồng rét lạnh. Triệu Vô Tà cũng không chậm trễ, trực tiếp vạch về phía Nguyên Từ thạch. Tảng đá này cứng rắn vô cùng, nếu như không phải do Nhân Chung hữu Nếu không để lại vết tích trên đó thì quả thực khó như lên trời.</w:t>
      </w:r>
    </w:p>
    <w:p>
      <w:r>
        <w:t>Ngay cả Nhân Trùng Kiếm cũng mất rất nhiều công sức, sau lưng Hứa Tiêm, Triệu Vô Tà mới thu hồi chén kiếm. Lúc này trên Nguyên Từ Chi Thạch đã được hắn khắc phù lục lên.</w:t>
      </w:r>
    </w:p>
    <w:p>
      <w:r>
        <w:t xml:space="preserve">Ầm ầm </w:t>
      </w:r>
    </w:p>
    <w:p>
      <w:r>
        <w:t>Tảng đá toàn thân màu trắng bạc chậm rãi nổi lên, trôi nổi đến chỗ trán Triệu Vô Khâu. Trong nháy mắt hòn đá trôi nổi đi lên, thần niệm uy nghiêm của Triệu Vô Tà trong cung Nê Hoàn tràn ra, đều tràn vào trong Nguyên Từ Chi Thạch kia.</w:t>
      </w:r>
    </w:p>
    <w:p>
      <w:r>
        <w:t xml:space="preserve">Ầm ầm </w:t>
      </w:r>
    </w:p>
    <w:p>
      <w:r>
        <w:t>Lúc thần niệm Triệu Vô Tà tràn vào trong Nguyên Từ Chi Thạch, thì khối đá này đều có màu trắng bạc, phản ứng lại ngay lập tức, phù lục phía trên bị Nhân Trùng Cốt Kiếm khắc lên đột nhiên tuôn ra quang mang vô cùng kịch liệt. Ánh sáng kia vô cùng chói mắt, trong vòng vạn dặm đều bị quang mang phù lục này bao trùm.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