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một lát, sắc mặt Triệu Vô Tà hoàn toàn nghiêm túc, lực lượng tinh thần cường đại đè xuống, đè nén mọi rung động trong cơ thể xuống hoàn toàn. Mặt khôi phục vẻ bình tĩnh lúc trước, thân hình khẽ động, biến mất tại chỗ. Sau một khắc, đột nhiên xuất hiện trên không đoá Ngọc Liên Hoa, Nê Hoàn Cung điên cuồng nhảy lên, từng phù văn giống như nòng nọc nhỏ từ bên trong nhảy ra.</w:t>
      </w:r>
    </w:p>
    <w:p>
      <w:r>
        <w:t>Tại thời khắc này, Triệu Vô Tà dường như đã lĩnh ngộ hoàn toàn các thượng cổ yêu văn kia, phù văn lấp lánh hào quang không ngừng nhảy ra ngoài. Tại bầu trời phía trên đóa hoa sen ngọc ngưng tụ lại, một mặt trận bàn xuất hiện. Mỗi một thượng cổ yêu văn hóa thành nòng nọc nhỏ nhảy ra, liền rút đi một chút tinh khí của Triệu Vô Tà, đến phía sau Triệu Vô Tà khuôn mặt trắng nõn thanh tú đã trở nên vô cùng khô vàng.</w:t>
      </w:r>
    </w:p>
    <w:p>
      <w:r>
        <w:t>Mặc dù vậy, trên mặt Triệu Vô Tà vẫn nhộn nhạo vui vẻ, ngay khoảnh khắc cuối cùng của trận bàn đã thành hình.</w:t>
      </w:r>
    </w:p>
    <w:p>
      <w:r>
        <w:t xml:space="preserve">Thiên Ma Thai Bàn Đoạt </w:t>
      </w:r>
    </w:p>
    <w:p>
      <w:r>
        <w:t>Miệng phun đến đạo chi ngôn, trận bàn kia trong nháy mắt phát ra vạn trượng quang mang. Giữa thiên địa hết thảy đều ngưng trệ, chỉ trong nháy mắt, sau một khắc trong thiên địa lại không khôi phục bình thường, mà bạo loạn, vô số linh khí từ bốn phương tám hướng mà đến. Linh khí trong ngàn dặm dưới đáy biển cơ hồ là bị hoàn toàn rút sạch. Vô số sinh linh căn bản không kịp phát hiện cái gì, liền mất mạng.</w:t>
      </w:r>
    </w:p>
    <w:p>
      <w:r>
        <w:t>Tiếp theo là phạm vi vạn dặm, mười vạn dặm, hai mươi vạn dặm trăm vạn dặm, thẳng đến trăm vạn dặm, tốc độ trận bàn hấp thu linh khí mới chậm lại. Nhưng một phen này, sinh linh mất đi không biết bao nhiêu. Linh khí bị hấp dẫn điên cuồng quán chú đến một nơi, một phiến một kiếm đã sớm thủ hộ ở đáy biển, vô số linh khí rót vào nơi đó.</w:t>
      </w:r>
    </w:p>
    <w:p>
      <w:r>
        <w:t>Thông qua trận bàn, tiến vào trong đóa Ngọc Liên Hoa phía dưới, sau khi đi được trăm vạn dặm, tốc độ linh khí vọt tới sẽ chậm lại. Nhưng linh khí tràn vào trong ngọc liên hoa lại chưa từng suy yếu chút nào, bởi vì trận bàn kia, nơi chân chính hấp thu linh khí. Chính là nơi linh mạch kia, kéo dài ít nhất vạn dặm linh mạch, lấy tốc độ khủng bố khô kiệt. Toàn bộ linh khí đều rót vào trong trận bàn, cuối cùng tiến vào trong đóa hoa ngọc liên kia.</w:t>
      </w:r>
    </w:p>
    <w:p>
      <w:r>
        <w:t>Hai ngày không có thay đổi, thật có lỗi, khởi xướng trò chuyện. Trừ ra còn có một ít công văn, đưa tới mấy trăm chữ. Ngày mai dâng lên cao trào cảm tạ thư hữu tôm tôm sắc lang tán thưởng ủng hộ, còn là vị đà chủ thứ nhất của quyển sách, tiểu lâu bái tạ.</w:t>
      </w:r>
    </w:p>
    <w:p/>
    <w:p>
      <w:r>
        <w:t>Chương thứ ba trăm bảy mươi bảy, kinh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