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Trông thấy thân hình của Triệu Vô Tà, Hồng Trần và Tam Nương đều vui vẻ há miệng kêu lên. Hai mỹ nữ tử tuyệt mỹ nữ này đối với Triệu Vô Tà là thật sự ái nổi.</w:t>
      </w:r>
    </w:p>
    <w:p>
      <w:r>
        <w:t xml:space="preserve">Vù vù Oanh </w:t>
      </w:r>
    </w:p>
    <w:p>
      <w:r>
        <w:t>Bàn tay trắng nõn vung ra, một cột sáng to như chiếc đũa từ lòng bàn tay Triệu Vô Tà bắn ra, sét đánh không kịp bưng tai đã đến trước mắt Thâm Uyên Ma Vực. Cột sáng bỗng nổ tung, dày đặc như mưa, từng điểm tinh quang nháy mắt bao lấy ba người Ma Khuyết và Ma Cương. Đồng thời trong đầu ba người một thú vang lên thanh âm Triệu Vô Tà.</w:t>
      </w:r>
    </w:p>
    <w:p>
      <w:r>
        <w:t>Ngưng thần thu nạp, luyện hóa để bản thân sử dụng.</w:t>
      </w:r>
    </w:p>
    <w:p>
      <w:r>
        <w:t>Tinh quang vừa tiếp xúc thân thể, tâm thần ba người một thú đều rung lên, cổ đài giấu diếm được quy tắc thiên đạo nơi này. Lực lượng tinh thần từ vực ngoại hấp dẫn đến, không phải thiên địa linh khí bình thường có thể so sánh, mặc dù chỉ có cột sáng cỡ bằng chiếc đũa. Nhưng linh khí ẩn chứa trong đó cũng đủ tạo thành hai tu sĩ cảnh giới Nguyên Anh.</w:t>
      </w:r>
    </w:p>
    <w:p>
      <w:r>
        <w:t>Hồng Trần Tam Nương và Thâm Uyên Ma Toan Nghê còn đỡ, đều là cảnh giới Nguyên Anh, sau khi hấp thu lực lượng tinh thần này thì lực lượng thể nội càng thêm tinh thuần và mạnh mẽ. Từng người tăng lên một cảnh giới mà thôi, nhưng sau lưng Hồng Trần có rất nhiều tinh quang nhập thể, từng luồng từng luồng linh triều sinh ra tứ chi trong cơ thể nàng, đồng loạt xông về đan điền của nàng, thiếu chút nữa muốn làm cho nàng nổ tung ra.</w:t>
      </w:r>
    </w:p>
    <w:p>
      <w:r>
        <w:t>Hồng trần là chủ nhân của Tiểu Lục, nhìn thấy sắc mặt Tiểu Lục đỏ lên, khí tức hỗn loạn. Sắc mặt khẩn trương, muốn ra tay nhưng hình như không kịp. Ngay khoảnh khắc sau Tiểu Lục như bị thủy triều khổng lồ phá hủy, đôi mắt đẹp của nó hiện lên vẻ tuyệt vọng.</w:t>
      </w:r>
    </w:p>
    <w:p>
      <w:r>
        <w:t>Đông Đông đông</w:t>
      </w:r>
    </w:p>
    <w:p>
      <w:r>
        <w:t>Tiếng chuông xa xưa, tâm thần hỗn loạn bất định lập tức an tĩnh lại, chuông đồng nhỏ phong cách cổ xưa bỗng nhiên phóng ra ánh sáng nhạt. Không ai đánh vào ngọc chùy, tự mình liền vang lên, một cỗ lực lượng kỳ dị tiến vào thân thể Tiểu Lục. Dung nhập vào trong tâm thần Tiểu Lục, lực lượng tâm thần lập tức xuất hiện, như mưa phùn lẳng lặng thẩm thấu tứ chi bách hài của Tiểu Lục.</w:t>
      </w:r>
    </w:p>
    <w:p>
      <w:r>
        <w:t>Đan điền, những linh triều kia, trong nháy mắt theo tiếng chuông vang lên, yên tĩnh trở lại. lẳng lặng tràn vào bên trong ma đan Tiểu Lục, ma đan xanh biếc dần dần phình to ra, từng vết rạn bắt đầu lan tràn.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