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Vừa rồi Triệu Vô Tà nuôi con cổ trùng đầu tiên, đổi huyết cổ. Lấy tâm huyết chủ nhân dẫn cổ trùng chém giết, cuối cùng cắn nuốt cổ trùng tâm huyết của chủ nhân tức là đổi huyết cổ, lấy cổ châu. Cổ độc vào cơ thể có thể thôn phệ tạp chất, lột sạch hậu thiên trọc khí, tấn thăng lên Tiên Thiên cổ thể.</w:t>
      </w:r>
    </w:p>
    <w:p>
      <w:r>
        <w:t>Triệu Vô Tà không nghĩ tới chỉ là một con cổ trùng, đi mang đến thu hoạch khổng lồ như vậy. Xi Vưu Quyết thần diệu khôn cùng, khiến một thiếu niên suy yếu nửa tháng đạt tới cấp độ võ giả nhất lưu, thế nhưng Triệu Vô Tà ở một số phương diện nào đó vẫn thắng. Bây giờ Triệu Vô Tà không chỉ là thân thể tiên thiên, tạp chất trọc khí trong cơ thể đã bị quét sạch, trong cơ thể còn có thêm một ít biến hóa khác. Chỉ là hiện tại không rõ lắm, phải về sau chậm rãi tìm tòi.</w:t>
      </w:r>
    </w:p>
    <w:p>
      <w:r>
        <w:t>Thế giới này linh khí tràn đầy như thế, độc trùng lợi hại như thế, nói không chừng sẽ có tu chân sĩ nào đó tồn tại. Cổ kinh, Xi Vưu quyết, chính là Triệu Vô Tà tung hoành ỷ trượng. Xem Triệu Vô Tà ta như thế nào có được trường sinh đại đạo, ngạo thị thiên địa thương sinh, ha ha ha.</w:t>
      </w:r>
    </w:p>
    <w:p>
      <w:r>
        <w:t>Núi non mát lạnh truyền đến từng đợt tiếng cười phóng khoáng, cuồng ngạo vô hạn.</w:t>
      </w:r>
    </w:p>
    <w:p/>
    <w:p>
      <w:r>
        <w:t>Chương thứ bảy Huyết Sát cổ ma</w:t>
      </w:r>
    </w:p>
    <w:p>
      <w:r>
        <w:t>Lại qua nửa tháng, lúc bình minh, Triệu Vô Tà đang đứng trên đỉnh Thanh Lương Sơn. Giống như lão tăng đang nhập định, hai mắt nhắm hờ, không nhúc nhích. Chân trời lộ ra một điểm màu trắng bạc, mặt trời sắp mọc.</w:t>
      </w:r>
    </w:p>
    <w:p>
      <w:r>
        <w:t>Cảnh giới Tiên Thiên, máu như ngọc thạch, da thịt óng ánh mượt mà phát ra hào quang mơ hồ. Cộng thêm Triệu Vô Tà phun ra hơi thở thơm ngát, lại là bộ dáng thiếu niên, thoạt nhìn giống như thiên cung tiên đồng. Triệu Vô Tà rất buồn rầu với vẻ bề ngoài của mình lúc này. Bộ dáng này nếu tiến vào thâm sơn đại trạch, chỉ sợ sẽ bị những yêu quái kia coi như thịt Đường Tăng ăn sạch sẽ.</w:t>
      </w:r>
    </w:p>
    <w:p>
      <w:r>
        <w:t>Chẳng qua cũng không phải là không có biện pháp, Triệu Vô Tà hiện tại đang muốn động thủ giải quyết vấn đề này. Thiên địa phân âm dương là có âm dương cổ. Dùng âm dương nhị khí, uẩn dưỡng trong cơ thể, lúc âm dương giao thái thì cổ thành. Âm dương cổ giấu ở hai mắt, là vì âm dương nhãn, thấy rõ vạn vật chi khí, cũng có thể hóa đi bản thân, ẩn thân trong thiên địa, không thể xem xét.</w:t>
      </w:r>
    </w:p>
    <w:p>
      <w:r>
        <w:t>Trong cổ kinh, Âm Dương Cổ này cũng là loại hàng cao cấp, Triệu Vô Tà vốn cho rằng rất khó dưỡng thành. Bởi vì Âm Dương nhị khí rất khó tìm, thiên địa tuy phân âm dương, nhưng muốn cùng lúc xuất hiện Âm Dương nhị khí nói nghe thì dễ dàng. Bất quá có một ngày Triệu Vô Tà trong lúc vô tình lúc bình minh lại xuất động, vừa vặn nhìn thấy ánh mặt trời mọc, toàn bộ linh khí trên núi Thanh Lương bắt đầu chia làm hai nửa.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