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Bớt nói nhảm đi, đi chết đi.</w:t>
      </w:r>
    </w:p>
    <w:p>
      <w:r>
        <w:t>Trên Kim Viêm Kiếm tỏa sáng hào quang, kiếm khí vàng óng tung hoành bay vụt tới bao trùm mũi kiếm cổ. Chân nguyên trong cơ thể đã bị một luồng lực lượng quái dị hạn chế, cổ kiếm phong ngay cả cự kiếm cũng bắt đầu không cầm nổi. Căn bản không thể đón đỡ được một mảng lớn kiếm khí kia, biết rõ hẳn phải chết, hắn cũng nảy sinh ác độc.</w:t>
      </w:r>
    </w:p>
    <w:p>
      <w:r>
        <w:t>Hừ yêu nữ, Trương Phượng Khâu. Các ngươi không được chết tử tế A</w:t>
      </w:r>
    </w:p>
    <w:p>
      <w:r>
        <w:t>Hồng triều lên mặt, thân thể bắt đầu nhanh chóng bành trướng, một cỗ khí thế cường đại một lần nữa trở về trên người hắn.</w:t>
      </w:r>
    </w:p>
    <w:p>
      <w:r>
        <w:t xml:space="preserve">Không hay rồi, hắn muốn tự bạo. Bành </w:t>
      </w:r>
    </w:p>
    <w:p>
      <w:r>
        <w:t>Lam Mị Nhi thét lên kinh hãi, tuy nhiên hơi chậm một chút, sau khi nói xong thì thân thể Cổ Kiếm Phong đột nhiên nổ tung. Lực lượng to lớn ầm ầm tản ra, hướng về bốn phương tám hướng mà đi. Nàng đứng mũi chịu sào chính là Lam Mị Nhi và Trương Phượng Khâu.</w:t>
      </w:r>
    </w:p>
    <w:p>
      <w:r>
        <w:t>Lam Mị Nhi dải lụa bay ngược lại, cuốn lấy đám đệ tử Vân Kiếm Tông bị Quỷ Nguyệt Hương khống chế, chắn ở trước người. Toàn bộ lực lượng do mũi kiếm tự bạo sinh ra lập tức đánh vào.</w:t>
      </w:r>
    </w:p>
    <w:p>
      <w:r>
        <w:t>Cuối cùng hai tay nhau lần lượt đọc kết cục ba năm lần.</w:t>
      </w:r>
    </w:p>
    <w:p>
      <w:r>
        <w:t>Trên người mấy đệ tử kia, Lam Mị Nhi nhân cơ hội bỏ chạy về phía xa.</w:t>
      </w:r>
    </w:p>
    <w:p>
      <w:r>
        <w:t xml:space="preserve">Phốc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