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Tiền bối đừng nóng vội không biết có thể vui vẻ với vạn niên minh hay không.</w:t>
      </w:r>
    </w:p>
    <w:p>
      <w:r>
        <w:t>Tới thời khắc sinh tử, thanh niên nhất thời kích động, đánh cuộc một phen. Thấy Triệu Vô Tà vẻ mặt kinh ngạc, gã thanh niên không dám dừng lại lâu, lập tức nói xong mọi chuyện.</w:t>
      </w:r>
    </w:p>
    <w:p>
      <w:r>
        <w:t>Nửa tháng sau, tất cả gia tộc Ma đạo cử hành thi đấu đại hội, lần này thừa hành chính là Chu gia. Người thi đấu thắng sẽ đạt được rất nhiều ban thưởng, trong đó có ba mươi sáu viên trùng noãn vạn năm Hàn Minh.</w:t>
      </w:r>
    </w:p>
    <w:p>
      <w:r>
        <w:t>Dùng tốc độ nhanh nhất nói xong lời này, thanh niên kia như nhận mệnh nhắm hai mắt lại, nếu Triệu Vô Tà vẫn muốn giết hắn như cũ, vậy thật sự chỉ có thể tự nhận xui xẻo.</w:t>
      </w:r>
    </w:p>
    <w:p/>
    <w:p>
      <w:r>
        <w:t>Chương thứ bảy mươi bốn, Loạn Táng Cương.</w:t>
      </w:r>
    </w:p>
    <w:p>
      <w:r>
        <w:t>Lần thứ bảy</w:t>
      </w:r>
    </w:p>
    <w:p>
      <w:r>
        <w:t>Nửa ngày sau, thanh niên không cảm thấy bàn tay đang vỗ lên đỉnh đầu mình mà ngược lại cảm giác sợ hãi trong lòng kia biến mất. Thanh âm ung dung của Triệu Vô Tà bay tới, tuy rằng vẫn lạnh như băng nhưng thanh niên nghe rất dễ nghe giống như tiên âm.</w:t>
      </w:r>
    </w:p>
    <w:p>
      <w:r>
        <w:t>Làm thế nào mới có thể tham gia đại hội Ma đạo gia tộc kia, đều là những người nào tham gia đại hội.</w:t>
      </w:r>
    </w:p>
    <w:p>
      <w:r>
        <w:t>Dường như đã sớm có chuẩn bị, Triệu Vô Tà vừa hỏi xong thì thanh niên kia lập tức nói ra đáp 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