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Bóng người mơ hồ kia lười biếng dễ nghe, thế nhưng theo Triệu Vô Tà nghe còn khó nghe hơn cả tiếng Huyết Đằng của Yêu Mục. Bởi vì nàng tiếp tục vung tay lên thu lấy Tam Nương, sau đó trong tiếng cười lại, từng đợt âm phong từ các nơi trong thiên địa sinh ra, nhất thời quấy cho Hồ Lô cốc long trời lở đất.</w:t>
      </w:r>
    </w:p>
    <w:p>
      <w:r>
        <w:t>Tâm huyết Triệu Vô Tà cứ thế mà hủy ở trên người một Nữ quỷ, một nữ quỷ ít nhất cũng là cấp bậc Quỷ vương, Triệu Vô Tà không biết có nên cắn chặt hàm răng. Ngay khi hắn muốn thấy rõ tướng mạo của nữ quỷ trên cỗ xe, toàn thân hắn bỗng nhiên run rẩy, từng giọt máu đỏ sẫm từ dưới da tràn ra ngoài.</w:t>
      </w:r>
    </w:p>
    <w:p>
      <w:r>
        <w:t>Mắt hoa lên, hai mắt Triệu Vô Tà kịch liệt đau nhức, giống như bị người ta dùng kiếm cắm vào trong hai mắt tàn nhẫn quấy. Đau đớn vô cùng, cổ tay Triệu Vô Tà sáng ngời, lại xuất hiện một bình ngọc. Nhưng bình ngọc này lại chứa chất lỏng sền sệt óng ánh, run rẩy đổ ra ba giọt.</w:t>
      </w:r>
    </w:p>
    <w:p>
      <w:r>
        <w:t>Hai giọt trong hai mắt, một giọt nuốt vào, Triệu Vô Tà hít sâu một hơi. Nhập định rồi, một canh giờ sau, Triệu Vô Tà chậm rãi mở hai mắt ra. Cổ nhãn biến mất, con ngươi màu trắng đã trở lại, điểm đỏ giữa hai mắt cũng biến mất.</w:t>
      </w:r>
    </w:p>
    <w:p>
      <w:r>
        <w:t>Nhìn nhìn vết máu toàn thân, cười khổ một cái, không nghĩ tới một lần sử dụng cổ nhãn phải trả giá lớn như thế. Nếu không phải không tiếc hao phí ba giọt Ngọc Tinh Nhưỡng, đây lại là một lần trọng thương.</w:t>
      </w:r>
    </w:p>
    <w:p>
      <w:r>
        <w:t>Kinh lịch gần đây nhất nếu là ở kiếp trước, Triệu Vô Tà khẳng định sẽ nói mình lưu lạc mấy năm là bất lợi, có chút ý tứ không thích hợp. Nên cân nhắc đổi phong thuỷ bảo địa. Nói ra hắn thật đúng là xui xẻo, không ngừng thụ thương, ba ngày một ngày một tiểu thương, năm ngày một trọng thương. Chữa thương đều thành thói quen.</w:t>
      </w:r>
    </w:p>
    <w:p/>
    <w:p>
      <w:r>
        <w:t>Đầu tiên, một trăm mười lăm Chương thứ nhất, Lam Lân Quỷ Tông gặp nạn.</w:t>
      </w:r>
    </w:p>
    <w:p>
      <w:r>
        <w:t>Nhẹ nhàng lắc lắc bình ngọc trong tay, chất lỏng sền sệt bên trong nhẹ nhàng lay động, ngay sau đó hào quang lóe lên. Bình ngọc kia đã biến mất trên tay Triệu Vô Tà, có lẽ đã bị hắn thu vào Vô Cấu Chung Hoàn trên cổ tay.</w:t>
      </w:r>
    </w:p>
    <w:p>
      <w:r>
        <w:t>Đồ vật trong bình ngọc kia chính là Ngọc Tinh Tủy Nhưỡng, chính là đồ vật Triệu Vô Tà lấy ra từ trong vòng tay trữ vật của Nam Cung Vọng. Ở dưới sông băng vạn năm không tan, có đôi khi có thể phát hiện ôn ngọc vạn năm, từ trong ôn ngọc vạn năm tinh luyện ra ngọc tủy, cộng thêm rất nhiều linh thủy dịch, rượu được tỉ mỉ sản xuất ra, chính là Ngọc Tinh Nhưỡng, chính là bảo vật trị thương cấp bậc thánh phẩm.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