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Chương thứ một trăm hai mươi ba mươi năm kết đan tông sư.</w:t>
      </w:r>
    </w:p>
    <w:p>
      <w:r>
        <w:t>Xích hồng, một nửa thân thể của Triệu Vô Tà đỏ như bàn ủi, đỏ rực trong suốt. Thậm chí có thể nhìn thấy bên trong cơ thể hắn ta từng luồng lửa nóng vô cùng đang di động. Thiêu đốt tất cả mọi thứ trong nửa người, huyết nhục, kinh mạch, tạng phủ, thậm chí là cốt tủy.</w:t>
      </w:r>
    </w:p>
    <w:p>
      <w:r>
        <w:t>Một nửa thân thể khác giống như tuyết trắng trong băng thiên tuyết địa, mặt ngoài làn da đã kết thành một tầng băng sương. Ở trong một nửa thân thể này, là ba mươi sáu băng minh vạn năm chậm rãi du động, hàn khí trên người chúng nó thẩm thấu đến từng nơi hẻo lánh trong thân thể Triệu Vô Tà, đóng băng hết thảy.</w:t>
      </w:r>
    </w:p>
    <w:p>
      <w:r>
        <w:t>Tất cả những điều này căn bản không phải là người có thể chịu được thống khổ, hỏa khí thiêu đốt nửa người, hàn khí đông cứng một nửa khác. Trong xương cốt trong cơ thể, một nửa cốt tủy đang sôi trào, một nửa đã hoàn toàn ngừng hoạt động bị đông kết.</w:t>
      </w:r>
    </w:p>
    <w:p>
      <w:r>
        <w:t>Triệu Vô Tà đang chịu đựng hết thảy, chẳng những không lên tiếng mà còn dụng lực lượng tinh thần thao túng Phệ Nhật Trùng và Băng Minh vạn năm. Mạnh mẽ đè nén cảm giác muốn ngất đi, tiếp tục điều khiển hai loại độc trùng.</w:t>
      </w:r>
    </w:p>
    <w:p>
      <w:r>
        <w:t>Mà lúc này Thanh Lương sơn, đã sắp vào đêm, người hái thuốc đều đã rời đi. Cũng vào lúc này, thân thể Triệu Vô Tà rốt cục có thêm một chút động tĩnh, ở sâu trong lòng đất của Thanh Lương sơn. Thân thể Triệu Vô Tà nhẹ nhàng rung động một cái, nhất thời, Thanh Lương sơn lại rung động theo một ít.</w:t>
      </w:r>
    </w:p>
    <w:p>
      <w:r>
        <w:t xml:space="preserve">Oanh </w:t>
      </w:r>
    </w:p>
    <w:p>
      <w:r>
        <w:t>Cảnh tượng khiến người ta kinh hãi khó hiểu xuất hiện, trên núi Thanh Lương bình tĩnh xuất hiện hai khí long hoàn toàn khác nhau. Từ đỉnh núi sinh ra, đầu rồng nâng lên trên không trung, hai đuôi giao nhau trên đỉnh núi. Một rồng đỏ đậm, là một con hỏa long; một rồng là màu tuyết trắng, là một con băng long.</w:t>
      </w:r>
    </w:p>
    <w:p>
      <w:r>
        <w:t>Vốn là do âm dương lưỡng mạch linh khí biến thành, nhưng bởi vì Phệ Nhật Trùng và vạn năm băng minh mạnh mẽ, Âm dương linh mạch bị cưỡng ép đổi thành thủy hỏa linh mạch. Âm dương nhị khí hỗn tạp bị tiêu tán, băng hỏa hai loại linh khí sinh ra, toàn bộ quán chú vào thể nội Triệu Vô Tà.</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