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đáng thương thì đáng thương, đồng tình thì thông cảm, Triệu Vô Tà không chút khách khí. Hắn ngồi xổm xuống, đôi tay non nớt bắt đầu sờ soạng trên thân thể người nọ. Sau một lát, tiếng cười so với trước đó càng thêm hưng phấn vang lên trong rừng cây, chim thú vừa mới an tĩnh lại bị doạ cho chết khiếp.</w:t>
      </w:r>
    </w:p>
    <w:p>
      <w:r>
        <w:t>Trường kiếm tinh kim bị hắn ném qua một bên, Triệu Vô Tà hai tay đang cầm một cái túi xám xịt, con mắt bắn ra một loại quang mang khó tả. Giống như là mười năm người ta chưa ăn cơm nhìn thấy một bàn kín, loại quang mang này quả thực muốn đem chiếc túi bố trong tay hắn.</w:t>
      </w:r>
    </w:p>
    <w:p>
      <w:r>
        <w:t>Cuối cùng rối rắm, hai tay nhau lần lượt nghiền nát nhau.</w:t>
      </w:r>
    </w:p>
    <w:p>
      <w:r>
        <w:t>Túi này đã hòa tan rồi.</w:t>
      </w:r>
    </w:p>
    <w:p>
      <w:r>
        <w:t>Túi trữ vật, là túi trữ vật, ha ha ha</w:t>
      </w:r>
    </w:p>
    <w:p>
      <w:r>
        <w:t>Triệu Vô Tà đã không biết phải hình dung tâm tình của mình như thế nào nữa, không nghĩ tới quyết định nhất thời của mình lại mang đến một con dê béo, túi trữ vật lớn a. Đây chính là thứ Triệu Vô Tà muốn có nhất hiện tại, pháp bảo trữ vật mặc dù chỉ là túi trữ vật cấp thấp nhất nhưng cũng đủ cho Triệu Vô Tà hưng phấn rồi.</w:t>
      </w:r>
    </w:p>
    <w:p>
      <w:r>
        <w:t>Bởi vì trữ vật pháp bảo đối với người tu chân mà nói là một kiện đồ vật không thể thiếu, tu chân giả không có trữ vật pháp bảo căn bản không thể gọi là Tu chân giả. Vấn đề Triệu Vô Tà buồn bực đã lâu, không nghĩ tới vào hôm nay giải quyết được.</w:t>
      </w:r>
    </w:p>
    <w:p>
      <w:r>
        <w:t>Hưng phấn thật lâu mới an tĩnh lại, Triệu Vô Tà thấy sắc trời sắp sáng, tranh thủ thời gian làm việc. Sắc mặt căng thẳng, đưa tay đưa tới một trăm lẻ tám con Huyết Sát Cổ Trùng. Vị thiếu gia này lại lần nữa làm cho cổ trùng của mình phun ra tinh huyết đã nuốt vào trong miệng, nếu những cổ trùng này có ý thức tự chủ, nhất định sẽ mắng to Triệu Vô Tà là da.</w:t>
      </w:r>
    </w:p>
    <w:p>
      <w:r>
        <w:t>Không còn cách nào khác, túi trữ vật mặc dù chỉ là pháp bảo trữ vật cấp thấp nhất, nhưng cũng cần phải nhận chủ. Tuy hiện tại chủ nhân đã chết, nhưng ấn ký trong túi trữ vật này vẫn còn tồn tại, Triệu Vô Tà chỉ có thể lợi dụng tinh huyết Huyết Sát Cổ Trùng để ô nhiễm túi trữ vật này. Đương nhiên đây không phải là biện pháp duy nhất, cách tốt nhất chính là dùng pháp lực khu trừ ấn ký trong đó, hoàn hảo không tổn hao gì đạt được túi trữ vật.</w:t>
      </w:r>
    </w:p>
    <w:p>
      <w:r>
        <w:t>Chẳng qua đáng tiếc, pháp lực Triệu Vô Tà quá thấp. Mới đạt được Xi Vưu Quyết, cổ kinh hơn một tháng thời gian mà thôi, có thể thành tựu cao thủ Tiên Thiên đã không tệ, chẳng lẽ còn yêu cầu xa vời một bước lên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