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Trong đan điền bỗng nhiên xuất hiện hai đạo quang mang, một đạo xích hồng, một đạo tuyết bạch. Hai đạo quang mang tự mình xuất hiện hai bên Ma Đan, đợi quang mang tan hết, đồ vật bên trong mới lộ ra.</w:t>
      </w:r>
    </w:p>
    <w:p>
      <w:r>
        <w:t>Trên dưới toàn thân đều phủ giáp xác, toàn thân đỏ đậm, tản ra khí tức nóng rực. Lại là Phệ Nhật Trùng, sau khi xuất hiện ở một bên ma đan, Phệ Nhật Trùng lập tức mở miệng bắt đầu nuốt linh khí trong đan điền. Phệ Nhật Trùng chính là độc trùng trời sinh, tốc độ hấp thu thiên địa linh khí nhanh thần kỳ, thậm chí còn nhanh hơn Triệu Vô Tà Ma Đan một phần.</w:t>
      </w:r>
    </w:p>
    <w:p>
      <w:r>
        <w:t>Một đạo quang mang khác, tuyết trắng không gì sánh được, đồ vật bên trong lộ ra. Giống như băng tằm, nhưng toàn thân tuyết trắng không tì vết, thậm chí gần trong suốt. Lưng có hai cái nhô ra, tựa hồ có đồ vật gì đó muốn từ bên trong đi ra. Vạn năm băng minh, ba mươi sáu vạn năm băng minh vừa xuất hiện liền bắt đầu miệng lớn cắn nuốt những linh khí kia.</w:t>
      </w:r>
    </w:p>
    <w:p>
      <w:r>
        <w:t>Đều là độc trùng cao giai, vạn năm băng minh mặc dù không mạnh mẽ bằng Phệ Nhật Trùng, nhưng mà hơn số lượng. Ba mươi sáu vạn năm băng minh, nuốt lấy linh khí trong đan điền, vậy mà không thua kém Phệ Nhật Trùng chút nào.</w:t>
      </w:r>
    </w:p>
    <w:p>
      <w:r>
        <w:t>Dần dần, theo thời gian trôi qua, vẻ thống khổ trên mặt Triệu Vô Tà biến mất. Đến sáng sớm hôm sau, linh khí trong đan điền đã có hơn phân nửa tiến vào trong bụng Phệ Nhật Trùng cùng Vạn Niên Băng Minh, ma đan Triệu Vô Tà thu nạp linh khí rất ít.</w:t>
      </w:r>
    </w:p>
    <w:p>
      <w:r>
        <w:t>Bất quá đây là mục đích của Triệu Vô Tà. Tâm niệm vừa động, Băng Minh vạn năm cùng Phệ Nhật Trùng lập tức hành động. Từ trong đan điền Triệu Vô Tà đi ra, bắt đầu du động toàn thân hắn.</w:t>
      </w:r>
    </w:p>
    <w:p>
      <w:r>
        <w:t>Băng hỏa lưỡng cực, tuy rằng hoàn toàn bất đồng, nhưng là vật cực tất phản. Thủy hỏa có thể tương dung, có thể tương tể.</w:t>
      </w:r>
    </w:p>
    <w:p>
      <w:r>
        <w:t>Triệu Vô Tà muốn làm một Thủy Hỏa Luyện Thể. Dùng chính mình làm thân chén, vẫn là vạn năm băng minh cùng Phệ Nhật Trùng. Ma Đan cũng thu nạp đủ linh khí, bắt đầu vận chuyển Đổng Vưu Quyết, luyện hóa thành bản nguyên.</w:t>
      </w:r>
    </w:p>
    <w:p>
      <w:r>
        <w:t>Băng hỏa hai loại linh khí bắt đầu di động khắp nơi trong cơ thể Triệu Vô Tà, chữa trị lục phủ ngũ tạng cùng kinh mạch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