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647CE6" w14:paraId="51849404" w14:textId="77777777" w:rsidTr="00647CE6">
        <w:trPr>
          <w:trHeight w:val="450"/>
        </w:trPr>
        <w:tc>
          <w:tcPr>
            <w:tcW w:w="5305" w:type="dxa"/>
          </w:tcPr>
          <w:p w14:paraId="0AE90E47" w14:textId="7D46E9E6" w:rsidR="00647CE6" w:rsidRDefault="00647CE6" w:rsidP="00A713F8">
            <w:pPr>
              <w:pStyle w:val="FONTNCKH"/>
            </w:pPr>
            <w:r w:rsidRPr="00647CE6">
              <w:t xml:space="preserve">Tài liệu </w:t>
            </w:r>
            <w:r w:rsidR="00016B78">
              <w:t>thực hành PTDLKD</w:t>
            </w:r>
          </w:p>
          <w:p w14:paraId="5E92C136" w14:textId="15EEAB7D" w:rsidR="00647CE6" w:rsidRPr="00793845" w:rsidRDefault="00647CE6" w:rsidP="00A713F8">
            <w:pPr>
              <w:pStyle w:val="FONTNCKH"/>
              <w:rPr>
                <w:b w:val="0"/>
                <w:bCs w:val="0"/>
              </w:rPr>
            </w:pPr>
            <w:r>
              <w:t xml:space="preserve">Ngày: </w:t>
            </w:r>
            <w:r w:rsidR="00016B78">
              <w:rPr>
                <w:b w:val="0"/>
                <w:bCs w:val="0"/>
              </w:rPr>
              <w:t>27/02/2022</w:t>
            </w:r>
          </w:p>
          <w:p w14:paraId="6F627439" w14:textId="40D36BF2" w:rsidR="00B47F3F" w:rsidRPr="00647CE6" w:rsidRDefault="00016B78" w:rsidP="00A713F8">
            <w:pPr>
              <w:pStyle w:val="FONTNCKH"/>
            </w:pPr>
            <w:r>
              <w:t>Lớp IS403</w:t>
            </w:r>
          </w:p>
        </w:tc>
        <w:tc>
          <w:tcPr>
            <w:tcW w:w="5305" w:type="dxa"/>
          </w:tcPr>
          <w:p w14:paraId="2F119B6E" w14:textId="4E9EFC13" w:rsidR="00647CE6" w:rsidRPr="00647CE6" w:rsidRDefault="00016B78" w:rsidP="006B296A">
            <w:pPr>
              <w:pStyle w:val="FONTNCKH"/>
              <w:jc w:val="center"/>
            </w:pPr>
            <w:r>
              <w:t>HƯỚNG DẪN THỰC HÀNH LAB01</w:t>
            </w:r>
          </w:p>
        </w:tc>
      </w:tr>
    </w:tbl>
    <w:p w14:paraId="43638FAA" w14:textId="08474E2C" w:rsidR="008A4114" w:rsidRDefault="008A4114" w:rsidP="00A713F8">
      <w:pPr>
        <w:pStyle w:val="FONTNCKH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0836"/>
      </w:tblGrid>
      <w:tr w:rsidR="00A713F8" w14:paraId="4FA0C16A" w14:textId="77777777" w:rsidTr="00E94C1E">
        <w:tc>
          <w:tcPr>
            <w:tcW w:w="10836" w:type="dxa"/>
          </w:tcPr>
          <w:p w14:paraId="6925D0E1" w14:textId="5B47A540" w:rsidR="006C1F9C" w:rsidRDefault="00016B78" w:rsidP="006C1F9C">
            <w:pPr>
              <w:pStyle w:val="FONTNCKH"/>
            </w:pPr>
            <w:r w:rsidRPr="00016B78">
              <w:rPr>
                <w:highlight w:val="yellow"/>
              </w:rPr>
              <w:t>NGÔN NGỮ R</w:t>
            </w:r>
          </w:p>
          <w:p w14:paraId="669B7E09" w14:textId="438A70BF" w:rsidR="003A5D6F" w:rsidRPr="003A5D6F" w:rsidRDefault="003A5D6F" w:rsidP="006C1F9C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Giao diện </w:t>
            </w:r>
            <w:r w:rsidRPr="003A5D6F">
              <w:rPr>
                <w:i/>
                <w:iCs/>
              </w:rPr>
              <w:t>Rstudio</w:t>
            </w:r>
            <w:r>
              <w:rPr>
                <w:b w:val="0"/>
                <w:bCs w:val="0"/>
              </w:rPr>
              <w:t xml:space="preserve"> ban đầu </w:t>
            </w:r>
          </w:p>
          <w:p w14:paraId="6C3F5618" w14:textId="77777777" w:rsidR="00E94C1E" w:rsidRDefault="003A5D6F" w:rsidP="003A5D6F">
            <w:pPr>
              <w:pStyle w:val="FONTNCKH"/>
              <w:jc w:val="center"/>
            </w:pPr>
            <w:r w:rsidRPr="003A5D6F">
              <w:rPr>
                <w:noProof/>
              </w:rPr>
              <w:drawing>
                <wp:inline distT="0" distB="0" distL="0" distR="0" wp14:anchorId="62A2DC6E" wp14:editId="411EF271">
                  <wp:extent cx="5805651" cy="4525893"/>
                  <wp:effectExtent l="0" t="0" r="0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4285" cy="453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4CC6E" w14:textId="47CB1378" w:rsidR="003A5D6F" w:rsidRDefault="00E852ED" w:rsidP="003A5D6F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Import </w:t>
            </w:r>
            <w:r w:rsidRPr="00E852ED">
              <w:t>GDP</w:t>
            </w:r>
            <w:r>
              <w:rPr>
                <w:b w:val="0"/>
                <w:bCs w:val="0"/>
              </w:rPr>
              <w:t xml:space="preserve"> bằng cách </w:t>
            </w:r>
            <w:r w:rsidRPr="00E852ED">
              <w:t>đường dẫn trực tiếp</w:t>
            </w:r>
            <w:r>
              <w:rPr>
                <w:b w:val="0"/>
                <w:bCs w:val="0"/>
              </w:rPr>
              <w:t xml:space="preserve"> </w:t>
            </w:r>
          </w:p>
          <w:p w14:paraId="02CF0FD6" w14:textId="77777777" w:rsidR="00E852ED" w:rsidRDefault="00E852ED" w:rsidP="00E852ED">
            <w:pPr>
              <w:pStyle w:val="FONTNCKH"/>
              <w:jc w:val="center"/>
              <w:rPr>
                <w:b w:val="0"/>
                <w:bCs w:val="0"/>
              </w:rPr>
            </w:pPr>
            <w:r w:rsidRPr="00E852ED">
              <w:rPr>
                <w:b w:val="0"/>
                <w:bCs w:val="0"/>
                <w:noProof/>
              </w:rPr>
              <w:drawing>
                <wp:inline distT="0" distB="0" distL="0" distR="0" wp14:anchorId="07405FC5" wp14:editId="01BF6740">
                  <wp:extent cx="4845757" cy="1801721"/>
                  <wp:effectExtent l="0" t="0" r="0" b="0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4796" cy="18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9B80D" w14:textId="6A75A858" w:rsidR="00E852ED" w:rsidRDefault="00E852ED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Hàm lấy và chọn đường dẫn hiện tại</w:t>
            </w:r>
          </w:p>
          <w:p w14:paraId="3CC2FAE4" w14:textId="77777777" w:rsidR="00E852ED" w:rsidRDefault="00E852ED" w:rsidP="00E852ED">
            <w:pPr>
              <w:pStyle w:val="FONTNCKH"/>
              <w:numPr>
                <w:ilvl w:val="0"/>
                <w:numId w:val="21"/>
              </w:num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getwd(</w:t>
            </w:r>
            <w:proofErr w:type="gramEnd"/>
            <w:r>
              <w:rPr>
                <w:b w:val="0"/>
                <w:bCs w:val="0"/>
              </w:rPr>
              <w:t>): Lấy đường dẫn hiện tại</w:t>
            </w:r>
          </w:p>
          <w:p w14:paraId="160EE5B3" w14:textId="77777777" w:rsidR="00E852ED" w:rsidRDefault="00E852ED" w:rsidP="00E852ED">
            <w:pPr>
              <w:pStyle w:val="FONTNCKH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setwd(</w:t>
            </w:r>
            <w:r w:rsidRPr="00E852ED">
              <w:t>dir</w:t>
            </w:r>
            <w:r>
              <w:rPr>
                <w:b w:val="0"/>
                <w:bCs w:val="0"/>
              </w:rPr>
              <w:t>): Chọn đường dẫn hiện tại</w:t>
            </w:r>
          </w:p>
          <w:p w14:paraId="3CAE1622" w14:textId="77777777" w:rsidR="00E852ED" w:rsidRDefault="00E852ED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Một số hàm dùng </w:t>
            </w:r>
            <w:r w:rsidRPr="00C51975">
              <w:rPr>
                <w:i/>
                <w:iCs/>
              </w:rPr>
              <w:t>để phân tích thống kê</w:t>
            </w:r>
            <w:r>
              <w:rPr>
                <w:b w:val="0"/>
                <w:bCs w:val="0"/>
              </w:rPr>
              <w:t xml:space="preserve"> mô tả:</w:t>
            </w:r>
          </w:p>
          <w:p w14:paraId="663BBC0E" w14:textId="77777777" w:rsidR="00E852ED" w:rsidRDefault="00C51975" w:rsidP="00C51975">
            <w:pPr>
              <w:pStyle w:val="FONTNCKH"/>
              <w:jc w:val="center"/>
              <w:rPr>
                <w:b w:val="0"/>
                <w:bCs w:val="0"/>
              </w:rPr>
            </w:pPr>
            <w:r w:rsidRPr="00C51975">
              <w:rPr>
                <w:b w:val="0"/>
                <w:bCs w:val="0"/>
                <w:noProof/>
              </w:rPr>
              <w:drawing>
                <wp:inline distT="0" distB="0" distL="0" distR="0" wp14:anchorId="55B9BCBC" wp14:editId="67E0B3D9">
                  <wp:extent cx="5201482" cy="2668824"/>
                  <wp:effectExtent l="0" t="0" r="0" b="0"/>
                  <wp:docPr id="13" name="Hình ảnh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3037" cy="2690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8951A" w14:textId="1A14D524" w:rsidR="00C51975" w:rsidRPr="00C51975" w:rsidRDefault="00C51975" w:rsidP="00E852ED">
            <w:pPr>
              <w:pStyle w:val="FONTNCKH"/>
            </w:pPr>
            <w:r>
              <w:rPr>
                <w:b w:val="0"/>
                <w:bCs w:val="0"/>
              </w:rPr>
              <w:t xml:space="preserve">Để tính giá trị </w:t>
            </w:r>
            <w:r w:rsidRPr="00C51975">
              <w:rPr>
                <w:b w:val="0"/>
                <w:bCs w:val="0"/>
              </w:rPr>
              <w:t>Skewness và Kurtosis</w:t>
            </w:r>
            <w:r>
              <w:rPr>
                <w:b w:val="0"/>
                <w:bCs w:val="0"/>
              </w:rPr>
              <w:t xml:space="preserve"> ta cần thêm thư viện </w:t>
            </w:r>
            <w:r w:rsidRPr="00C51975">
              <w:t>e1071</w:t>
            </w:r>
          </w:p>
          <w:p w14:paraId="44995F2C" w14:textId="5A0EF591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Thêm thư viện ta dùng hàm </w:t>
            </w:r>
            <w:proofErr w:type="gramStart"/>
            <w:r w:rsidRPr="00C51975">
              <w:rPr>
                <w:rFonts w:ascii="Consolas" w:hAnsi="Consolas"/>
                <w:color w:val="FF0000"/>
              </w:rPr>
              <w:t>require(</w:t>
            </w:r>
            <w:proofErr w:type="gramEnd"/>
            <w:r w:rsidRPr="00C51975">
              <w:rPr>
                <w:rFonts w:ascii="Consolas" w:hAnsi="Consolas"/>
                <w:color w:val="FF0000"/>
              </w:rPr>
              <w:t>&lt;tên thư viện&gt;)</w:t>
            </w:r>
          </w:p>
          <w:p w14:paraId="0CAB607F" w14:textId="2C1B6882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 w:rsidRPr="00C51975">
              <w:rPr>
                <w:b w:val="0"/>
                <w:bCs w:val="0"/>
                <w:noProof/>
              </w:rPr>
              <w:drawing>
                <wp:inline distT="0" distB="0" distL="0" distR="0" wp14:anchorId="739BE585" wp14:editId="3E97F1D4">
                  <wp:extent cx="5405318" cy="1261241"/>
                  <wp:effectExtent l="0" t="0" r="0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35" cy="1264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52010" w14:textId="7E88FAB5" w:rsidR="00956072" w:rsidRDefault="00956072" w:rsidP="00956072">
            <w:pPr>
              <w:pStyle w:val="FONTNCKH"/>
              <w:numPr>
                <w:ilvl w:val="0"/>
                <w:numId w:val="22"/>
              </w:num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skewness(</w:t>
            </w:r>
            <w:proofErr w:type="gramEnd"/>
            <w:r>
              <w:rPr>
                <w:b w:val="0"/>
                <w:bCs w:val="0"/>
              </w:rPr>
              <w:t>&lt;Giá trị cần tính&gt;,type =1): Công thức chuẩn</w:t>
            </w:r>
          </w:p>
          <w:p w14:paraId="29028289" w14:textId="77777777" w:rsidR="00C51975" w:rsidRDefault="00C51975" w:rsidP="00E852ED">
            <w:pPr>
              <w:pStyle w:val="FONTNCKH"/>
            </w:pPr>
            <w:r>
              <w:rPr>
                <w:b w:val="0"/>
                <w:bCs w:val="0"/>
              </w:rPr>
              <w:t xml:space="preserve">Hàm tính </w:t>
            </w:r>
            <w:r w:rsidRPr="00C51975">
              <w:t>Quantile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2651"/>
              <w:gridCol w:w="2651"/>
              <w:gridCol w:w="2651"/>
              <w:gridCol w:w="2652"/>
            </w:tblGrid>
            <w:tr w:rsidR="00C51975" w14:paraId="6802BF00" w14:textId="77777777" w:rsidTr="00C51975">
              <w:tc>
                <w:tcPr>
                  <w:tcW w:w="2651" w:type="dxa"/>
                </w:tcPr>
                <w:p w14:paraId="222857C3" w14:textId="49E21714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25%</w:t>
                  </w:r>
                  <w:r w:rsidR="003E45E1">
                    <w:rPr>
                      <w:b w:val="0"/>
                      <w:bCs w:val="0"/>
                    </w:rPr>
                    <w:t>: Q1</w:t>
                  </w:r>
                </w:p>
              </w:tc>
              <w:tc>
                <w:tcPr>
                  <w:tcW w:w="2651" w:type="dxa"/>
                </w:tcPr>
                <w:p w14:paraId="00BB8B84" w14:textId="5F8B582E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50%</w:t>
                  </w:r>
                  <w:r w:rsidR="003E45E1">
                    <w:rPr>
                      <w:b w:val="0"/>
                      <w:bCs w:val="0"/>
                    </w:rPr>
                    <w:t>: Q2</w:t>
                  </w:r>
                </w:p>
              </w:tc>
              <w:tc>
                <w:tcPr>
                  <w:tcW w:w="2651" w:type="dxa"/>
                </w:tcPr>
                <w:p w14:paraId="35E3F8DB" w14:textId="072B1EB3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75%</w:t>
                  </w:r>
                  <w:r w:rsidR="003E45E1">
                    <w:rPr>
                      <w:b w:val="0"/>
                      <w:bCs w:val="0"/>
                    </w:rPr>
                    <w:t>: Q3</w:t>
                  </w:r>
                </w:p>
              </w:tc>
              <w:tc>
                <w:tcPr>
                  <w:tcW w:w="2652" w:type="dxa"/>
                </w:tcPr>
                <w:p w14:paraId="05CEC25B" w14:textId="4BED9C7F" w:rsidR="00C51975" w:rsidRDefault="00C51975" w:rsidP="00E852ED">
                  <w:pPr>
                    <w:pStyle w:val="FONTNCKH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100%</w:t>
                  </w:r>
                  <w:r w:rsidR="003E45E1">
                    <w:rPr>
                      <w:b w:val="0"/>
                      <w:bCs w:val="0"/>
                    </w:rPr>
                    <w:t>: Q4</w:t>
                  </w:r>
                </w:p>
              </w:tc>
            </w:tr>
          </w:tbl>
          <w:p w14:paraId="7144BB4B" w14:textId="35DBEFE8" w:rsidR="00C51975" w:rsidRDefault="00C51975" w:rsidP="00E852ED">
            <w:pPr>
              <w:pStyle w:val="FONTNCKH"/>
              <w:rPr>
                <w:b w:val="0"/>
                <w:bCs w:val="0"/>
              </w:rPr>
            </w:pPr>
          </w:p>
          <w:p w14:paraId="518F6428" w14:textId="3F9DFFD6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Tính Quantile thứ 1: dùng hàm </w:t>
            </w:r>
            <w:proofErr w:type="gramStart"/>
            <w:r w:rsidRPr="00C51975">
              <w:rPr>
                <w:rFonts w:ascii="Consolas" w:hAnsi="Consolas"/>
                <w:color w:val="FF0000"/>
              </w:rPr>
              <w:t>quantile(</w:t>
            </w:r>
            <w:proofErr w:type="gramEnd"/>
            <w:r w:rsidRPr="00C51975">
              <w:rPr>
                <w:rFonts w:ascii="Consolas" w:hAnsi="Consolas"/>
                <w:color w:val="FF0000"/>
              </w:rPr>
              <w:t>&lt;Giá trị&gt;,&lt;Phần trăm&gt;)</w:t>
            </w:r>
          </w:p>
          <w:p w14:paraId="2B6C8DC2" w14:textId="40A89AF0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Ví dụ:</w:t>
            </w:r>
          </w:p>
          <w:p w14:paraId="1F4CBF82" w14:textId="7956E6CB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 w:rsidRPr="00C51975"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15E0FAB3" wp14:editId="7B30ECD8">
                  <wp:extent cx="2001160" cy="985345"/>
                  <wp:effectExtent l="0" t="0" r="0" b="0"/>
                  <wp:docPr id="15" name="Hình ảnh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909" cy="101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5673A" w14:textId="77777777" w:rsidR="00C51975" w:rsidRDefault="00C51975" w:rsidP="00E852ED">
            <w:pPr>
              <w:pStyle w:val="FONTNCKH"/>
            </w:pPr>
            <w:r>
              <w:rPr>
                <w:b w:val="0"/>
                <w:bCs w:val="0"/>
              </w:rPr>
              <w:t xml:space="preserve">Vẽ Hình </w:t>
            </w:r>
            <w:r w:rsidRPr="00C51975">
              <w:t>Box Plot</w:t>
            </w:r>
          </w:p>
          <w:p w14:paraId="0206663C" w14:textId="04760035" w:rsidR="00C51975" w:rsidRDefault="00C51975" w:rsidP="00E852ED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Câu lệnh vẽ hình </w:t>
            </w:r>
            <w:r w:rsidRPr="00C51975">
              <w:t>Box</w:t>
            </w:r>
            <w:r w:rsidR="00646803">
              <w:t xml:space="preserve"> </w:t>
            </w:r>
            <w:r w:rsidRPr="00C51975">
              <w:t>plot</w:t>
            </w:r>
          </w:p>
          <w:p w14:paraId="6B2AD90E" w14:textId="77777777" w:rsidR="00C51975" w:rsidRDefault="00C51975" w:rsidP="00E852ED">
            <w:pPr>
              <w:pStyle w:val="FONTNCKH"/>
              <w:rPr>
                <w:rFonts w:ascii="Consolas" w:hAnsi="Consolas"/>
                <w:color w:val="FF0000"/>
                <w:sz w:val="28"/>
                <w:szCs w:val="28"/>
              </w:rPr>
            </w:pPr>
            <w:proofErr w:type="gramStart"/>
            <w:r w:rsidRPr="00C51975">
              <w:rPr>
                <w:rFonts w:ascii="Consolas" w:hAnsi="Consolas"/>
                <w:color w:val="2E74B5" w:themeColor="accent5" w:themeShade="BF"/>
                <w:sz w:val="28"/>
                <w:szCs w:val="28"/>
              </w:rPr>
              <w:t>boxplot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(</w:t>
            </w:r>
            <w:proofErr w:type="gramEnd"/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&lt;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biến gán số liệu thống kê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&gt;, main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Tên biểu đồ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ylab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Đơn vị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col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Màu sắc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”)</w:t>
            </w:r>
          </w:p>
          <w:p w14:paraId="16A4BEE5" w14:textId="77777777" w:rsidR="00C51975" w:rsidRDefault="00646803" w:rsidP="00E852ED">
            <w:pPr>
              <w:pStyle w:val="FONTNCKH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t>Ví dụ:</w:t>
            </w:r>
            <w:r>
              <w:rPr>
                <w:rFonts w:ascii="Consolas" w:hAnsi="Consolas"/>
                <w:b w:val="0"/>
                <w:bCs w:val="0"/>
                <w:color w:val="FF0000"/>
              </w:rPr>
              <w:t xml:space="preserve"> </w:t>
            </w:r>
            <w:proofErr w:type="gramStart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boxplot(</w:t>
            </w:r>
            <w:proofErr w:type="gramEnd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GDP, main = "Box Plot GDP", ylab = "USD", col = "purple")</w:t>
            </w:r>
          </w:p>
          <w:p w14:paraId="1F789930" w14:textId="77777777" w:rsidR="00646803" w:rsidRDefault="00646803" w:rsidP="00646803">
            <w:pPr>
              <w:pStyle w:val="FONTNCKH"/>
              <w:jc w:val="center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rPr>
                <w:rFonts w:ascii="Consolas" w:hAnsi="Consolas"/>
                <w:b w:val="0"/>
                <w:bCs w:val="0"/>
                <w:noProof/>
                <w:color w:val="FF0000"/>
              </w:rPr>
              <w:drawing>
                <wp:inline distT="0" distB="0" distL="0" distR="0" wp14:anchorId="492CEEE2" wp14:editId="06DE9893">
                  <wp:extent cx="4138448" cy="2342003"/>
                  <wp:effectExtent l="0" t="0" r="0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675" cy="2360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FD86D" w14:textId="77777777" w:rsidR="00646803" w:rsidRPr="00646803" w:rsidRDefault="00646803" w:rsidP="00646803">
            <w:pPr>
              <w:pStyle w:val="FONTNCKH"/>
            </w:pPr>
            <w:r>
              <w:rPr>
                <w:b w:val="0"/>
                <w:bCs w:val="0"/>
              </w:rPr>
              <w:t xml:space="preserve">Câu lệnh vẽ hình </w:t>
            </w:r>
            <w:r w:rsidRPr="00646803">
              <w:t>Histogram</w:t>
            </w:r>
          </w:p>
          <w:p w14:paraId="528E6A8A" w14:textId="5914003A" w:rsidR="00646803" w:rsidRDefault="00646803" w:rsidP="00646803">
            <w:pPr>
              <w:pStyle w:val="FONTNCKH"/>
              <w:rPr>
                <w:rFonts w:ascii="Consolas" w:hAnsi="Consolas"/>
                <w:color w:val="FF0000"/>
                <w:sz w:val="28"/>
                <w:szCs w:val="28"/>
              </w:rPr>
            </w:pPr>
            <w:proofErr w:type="gramStart"/>
            <w:r>
              <w:rPr>
                <w:rFonts w:ascii="Consolas" w:hAnsi="Consolas"/>
                <w:color w:val="2E74B5" w:themeColor="accent5" w:themeShade="BF"/>
                <w:sz w:val="28"/>
                <w:szCs w:val="28"/>
              </w:rPr>
              <w:t>hist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(</w:t>
            </w:r>
            <w:proofErr w:type="gramEnd"/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&lt;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biến gán số liệu thống kê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&gt;, main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Tên biểu đồ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ylab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Đơn vị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”, col = “</w:t>
            </w:r>
            <w:r w:rsidRPr="00C51975">
              <w:rPr>
                <w:rFonts w:ascii="Consolas" w:hAnsi="Consolas"/>
                <w:color w:val="7030A0"/>
                <w:sz w:val="28"/>
                <w:szCs w:val="28"/>
              </w:rPr>
              <w:t>Màu sắc</w:t>
            </w:r>
            <w:r w:rsidRPr="00C51975">
              <w:rPr>
                <w:rFonts w:ascii="Consolas" w:hAnsi="Consolas"/>
                <w:color w:val="FF0000"/>
                <w:sz w:val="28"/>
                <w:szCs w:val="28"/>
              </w:rPr>
              <w:t>”)</w:t>
            </w:r>
          </w:p>
          <w:p w14:paraId="149FCCE0" w14:textId="3D71D274" w:rsidR="00646803" w:rsidRDefault="00646803" w:rsidP="00646803">
            <w:pPr>
              <w:pStyle w:val="FONTNCKH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t>Ví dụ:</w:t>
            </w:r>
            <w:r>
              <w:rPr>
                <w:rFonts w:ascii="Consolas" w:hAnsi="Consolas"/>
                <w:b w:val="0"/>
                <w:bCs w:val="0"/>
                <w:color w:val="FF0000"/>
              </w:rPr>
              <w:t xml:space="preserve"> </w:t>
            </w:r>
            <w:proofErr w:type="gramStart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hist(</w:t>
            </w:r>
            <w:proofErr w:type="gramEnd"/>
            <w:r w:rsidRPr="00646803">
              <w:rPr>
                <w:rFonts w:ascii="Consolas" w:hAnsi="Consolas"/>
                <w:b w:val="0"/>
                <w:bCs w:val="0"/>
                <w:color w:val="FF0000"/>
              </w:rPr>
              <w:t>GDP, main = "Bieu Do Histogram GDP", ylab = "USD", col = "purple")</w:t>
            </w:r>
          </w:p>
          <w:p w14:paraId="088156EC" w14:textId="77777777" w:rsidR="00646803" w:rsidRDefault="00646803" w:rsidP="00646803">
            <w:pPr>
              <w:pStyle w:val="FONTNCKH"/>
              <w:jc w:val="center"/>
              <w:rPr>
                <w:rFonts w:ascii="Consolas" w:hAnsi="Consolas"/>
                <w:b w:val="0"/>
                <w:bCs w:val="0"/>
                <w:color w:val="FF0000"/>
              </w:rPr>
            </w:pPr>
            <w:r w:rsidRPr="00646803">
              <w:rPr>
                <w:rFonts w:ascii="Consolas" w:hAnsi="Consolas"/>
                <w:b w:val="0"/>
                <w:bCs w:val="0"/>
                <w:noProof/>
                <w:color w:val="FF0000"/>
              </w:rPr>
              <w:lastRenderedPageBreak/>
              <w:drawing>
                <wp:inline distT="0" distB="0" distL="0" distR="0" wp14:anchorId="2BB7F9CA" wp14:editId="2F844B0A">
                  <wp:extent cx="3995217" cy="2491556"/>
                  <wp:effectExtent l="0" t="0" r="0" b="0"/>
                  <wp:docPr id="17" name="Hình ảnh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112" cy="2497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5AB70A" w14:textId="3CD3780C" w:rsidR="00646803" w:rsidRDefault="00646803" w:rsidP="00646803">
            <w:pPr>
              <w:pStyle w:val="FONTNCKH"/>
            </w:pPr>
            <w:r w:rsidRPr="00646803">
              <w:rPr>
                <w:highlight w:val="magenta"/>
              </w:rPr>
              <w:t>NGÔN NGỮ PYTHON</w:t>
            </w:r>
          </w:p>
          <w:p w14:paraId="17B14698" w14:textId="6806DC26" w:rsidR="00956072" w:rsidRDefault="00956072" w:rsidP="00646803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Thư viện đính kèm cần </w:t>
            </w:r>
          </w:p>
          <w:p w14:paraId="6A389B4F" w14:textId="51AB57BE" w:rsidR="00956072" w:rsidRPr="00956072" w:rsidRDefault="00956072" w:rsidP="00646803">
            <w:pPr>
              <w:pStyle w:val="FONTNCKH"/>
              <w:rPr>
                <w:rFonts w:ascii="Consolas" w:hAnsi="Consolas"/>
              </w:rPr>
            </w:pPr>
            <w:r w:rsidRPr="00956072">
              <w:rPr>
                <w:rFonts w:ascii="Consolas" w:hAnsi="Consolas"/>
              </w:rPr>
              <w:t>numpy, pandas, scipy,</w:t>
            </w:r>
            <w:r w:rsidRPr="00956072">
              <w:t xml:space="preserve"> </w:t>
            </w:r>
            <w:r w:rsidRPr="00956072">
              <w:rPr>
                <w:rFonts w:ascii="Consolas" w:hAnsi="Consolas"/>
              </w:rPr>
              <w:t>statistics, matplotlib</w:t>
            </w:r>
          </w:p>
          <w:p w14:paraId="2E71AC5D" w14:textId="6498511F" w:rsidR="00B278D6" w:rsidRDefault="00956072" w:rsidP="00646803">
            <w:pPr>
              <w:pStyle w:val="FONTNCKH"/>
              <w:rPr>
                <w:b w:val="0"/>
                <w:bCs w:val="0"/>
              </w:rPr>
            </w:pPr>
            <w:r w:rsidRPr="00956072">
              <w:t>Bước 1:</w:t>
            </w:r>
            <w:r>
              <w:rPr>
                <w:b w:val="0"/>
                <w:bCs w:val="0"/>
              </w:rPr>
              <w:t xml:space="preserve"> Import thư viện cần thiết</w:t>
            </w:r>
          </w:p>
          <w:p w14:paraId="426CED00" w14:textId="7640A573" w:rsidR="00956072" w:rsidRDefault="00956072" w:rsidP="00646803">
            <w:pPr>
              <w:pStyle w:val="FONTNCKH"/>
              <w:rPr>
                <w:b w:val="0"/>
                <w:bCs w:val="0"/>
              </w:rPr>
            </w:pPr>
            <w:r w:rsidRPr="00956072">
              <w:rPr>
                <w:b w:val="0"/>
                <w:bCs w:val="0"/>
                <w:noProof/>
              </w:rPr>
              <w:drawing>
                <wp:inline distT="0" distB="0" distL="0" distR="0" wp14:anchorId="0101437C" wp14:editId="7E67FC22">
                  <wp:extent cx="3252159" cy="1140683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160" cy="1152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DECDE9" w14:textId="77777777" w:rsidR="00B278D6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t xml:space="preserve">Bước 2: </w:t>
            </w:r>
            <w:r>
              <w:t xml:space="preserve"> </w:t>
            </w:r>
            <w:r>
              <w:rPr>
                <w:b w:val="0"/>
                <w:bCs w:val="0"/>
              </w:rPr>
              <w:t>Import dữ liệu file csv</w:t>
            </w:r>
          </w:p>
          <w:p w14:paraId="68DCFDEC" w14:textId="77777777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rPr>
                <w:b w:val="0"/>
                <w:bCs w:val="0"/>
                <w:noProof/>
              </w:rPr>
              <w:drawing>
                <wp:inline distT="0" distB="0" distL="0" distR="0" wp14:anchorId="194864D7" wp14:editId="0CF9B07A">
                  <wp:extent cx="4142679" cy="3027872"/>
                  <wp:effectExtent l="0" t="0" r="0" b="0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072" cy="304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597979" w14:textId="1B4AE5C1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lastRenderedPageBreak/>
              <w:t>Bước 3:</w:t>
            </w:r>
            <w:r>
              <w:t xml:space="preserve"> </w:t>
            </w:r>
            <w:r>
              <w:rPr>
                <w:b w:val="0"/>
                <w:bCs w:val="0"/>
              </w:rPr>
              <w:t>Thực hiện một số hàm đơn giản không cần thư viện</w:t>
            </w:r>
          </w:p>
          <w:p w14:paraId="3A8D0499" w14:textId="77777777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 w:rsidRPr="00956072">
              <w:rPr>
                <w:b w:val="0"/>
                <w:bCs w:val="0"/>
                <w:noProof/>
              </w:rPr>
              <w:drawing>
                <wp:inline distT="0" distB="0" distL="0" distR="0" wp14:anchorId="70571E94" wp14:editId="593CFEE9">
                  <wp:extent cx="3801780" cy="2537407"/>
                  <wp:effectExtent l="0" t="0" r="8255" b="0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780" cy="2537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069D9" w14:textId="2C418804" w:rsidR="00956072" w:rsidRDefault="00956072" w:rsidP="00956072">
            <w:pPr>
              <w:pStyle w:val="FONTNCKH"/>
              <w:rPr>
                <w:b w:val="0"/>
                <w:bCs w:val="0"/>
              </w:rPr>
            </w:pPr>
            <w:r>
              <w:t xml:space="preserve">Bước 4: </w:t>
            </w:r>
            <w:r w:rsidRPr="00956072">
              <w:rPr>
                <w:b w:val="0"/>
                <w:bCs w:val="0"/>
              </w:rPr>
              <w:t xml:space="preserve">Để tính các giá trị như trung bình, trung vị, mode, phương sai, độ lệch chuẩn ta dùng thư viện </w:t>
            </w:r>
            <w:r w:rsidRPr="00956072">
              <w:rPr>
                <w:rFonts w:ascii="Consolas" w:hAnsi="Consolas"/>
                <w:b w:val="0"/>
                <w:bCs w:val="0"/>
              </w:rPr>
              <w:t>statistics</w:t>
            </w:r>
            <w:r>
              <w:rPr>
                <w:rFonts w:ascii="Consolas" w:hAnsi="Consolas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của python.</w:t>
            </w:r>
          </w:p>
          <w:p w14:paraId="690BBB72" w14:textId="32024F19" w:rsidR="00956072" w:rsidRPr="00956072" w:rsidRDefault="00956072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Ở phía trên đã khai báo </w:t>
            </w:r>
            <w:r w:rsidRPr="00956072">
              <w:rPr>
                <w:rFonts w:ascii="Consolas" w:hAnsi="Consolas"/>
                <w:b w:val="0"/>
                <w:bCs w:val="0"/>
              </w:rPr>
              <w:t>import statistics as st</w:t>
            </w:r>
            <w:r>
              <w:rPr>
                <w:rFonts w:ascii="Consolas" w:hAnsi="Consolas"/>
                <w:b w:val="0"/>
                <w:bCs w:val="0"/>
              </w:rPr>
              <w:br/>
            </w:r>
            <w:r>
              <w:rPr>
                <w:b w:val="0"/>
                <w:bCs w:val="0"/>
              </w:rPr>
              <w:t xml:space="preserve">Vậy việc gọi hàm trong thư viện statistics chỉ cần ghi </w:t>
            </w:r>
            <w:r w:rsidRPr="0021746F">
              <w:rPr>
                <w:rFonts w:ascii="Consolas" w:hAnsi="Consolas"/>
                <w:b w:val="0"/>
                <w:bCs w:val="0"/>
              </w:rPr>
              <w:t>st.&lt;Tên_hàm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&gt;(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>tham số….)</w:t>
            </w:r>
          </w:p>
          <w:p w14:paraId="5F14D222" w14:textId="77777777" w:rsidR="00956072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33231C62" wp14:editId="4F3336BD">
                  <wp:extent cx="4152462" cy="3210731"/>
                  <wp:effectExtent l="0" t="0" r="0" b="0"/>
                  <wp:docPr id="4" name="Hình ảnh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7233" cy="321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9764E" w14:textId="76BDFE7F" w:rsidR="0021746F" w:rsidRDefault="0021746F" w:rsidP="0021746F">
            <w:pPr>
              <w:pStyle w:val="FONTNCKH"/>
              <w:rPr>
                <w:b w:val="0"/>
                <w:bCs w:val="0"/>
              </w:rPr>
            </w:pPr>
            <w:r>
              <w:t xml:space="preserve">Bước 5: </w:t>
            </w:r>
            <w:r w:rsidRPr="00956072">
              <w:rPr>
                <w:b w:val="0"/>
                <w:bCs w:val="0"/>
              </w:rPr>
              <w:t xml:space="preserve">Để tính các giá trị như </w:t>
            </w:r>
            <w:r>
              <w:rPr>
                <w:b w:val="0"/>
                <w:bCs w:val="0"/>
              </w:rPr>
              <w:t xml:space="preserve">skewness, kurtosis ta sử dụng gói </w:t>
            </w:r>
            <w:proofErr w:type="gramStart"/>
            <w:r w:rsidRPr="0021746F">
              <w:t>scipy.stats</w:t>
            </w:r>
            <w:proofErr w:type="gramEnd"/>
            <w:r w:rsidRPr="0021746F">
              <w:rPr>
                <w:b w:val="0"/>
                <w:bCs w:val="0"/>
              </w:rPr>
              <w:t xml:space="preserve"> </w:t>
            </w:r>
            <w:r w:rsidRPr="00956072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 xml:space="preserve">của </w:t>
            </w:r>
            <w:r w:rsidRPr="00956072">
              <w:rPr>
                <w:b w:val="0"/>
                <w:bCs w:val="0"/>
              </w:rPr>
              <w:t>thư viện</w:t>
            </w:r>
            <w:r>
              <w:rPr>
                <w:b w:val="0"/>
                <w:bCs w:val="0"/>
              </w:rPr>
              <w:t xml:space="preserve"> </w:t>
            </w:r>
            <w:r w:rsidRPr="0021746F">
              <w:rPr>
                <w:rFonts w:ascii="Consolas" w:hAnsi="Consolas"/>
              </w:rPr>
              <w:t>scipy</w:t>
            </w:r>
            <w:r>
              <w:rPr>
                <w:b w:val="0"/>
                <w:bCs w:val="0"/>
              </w:rPr>
              <w:t>.</w:t>
            </w:r>
          </w:p>
          <w:p w14:paraId="1C365F21" w14:textId="77777777" w:rsidR="0021746F" w:rsidRPr="0021746F" w:rsidRDefault="0021746F" w:rsidP="0021746F">
            <w:pPr>
              <w:pStyle w:val="FONTNCKH"/>
              <w:rPr>
                <w:rFonts w:ascii="Consolas" w:hAnsi="Consolas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Ở phía trên đã khai báo </w:t>
            </w:r>
            <w:r w:rsidRPr="0021746F">
              <w:rPr>
                <w:rFonts w:ascii="Consolas" w:hAnsi="Consolas"/>
                <w:b w:val="0"/>
                <w:bCs w:val="0"/>
              </w:rPr>
              <w:t xml:space="preserve">from 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scipy.stats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 xml:space="preserve"> import skew</w:t>
            </w:r>
          </w:p>
          <w:p w14:paraId="2531D22A" w14:textId="77777777" w:rsidR="0021746F" w:rsidRDefault="0021746F" w:rsidP="0021746F">
            <w:pPr>
              <w:pStyle w:val="FONTNCKH"/>
              <w:rPr>
                <w:rFonts w:ascii="Consolas" w:hAnsi="Consolas"/>
                <w:b w:val="0"/>
                <w:bCs w:val="0"/>
              </w:rPr>
            </w:pPr>
            <w:r w:rsidRPr="0021746F">
              <w:rPr>
                <w:rFonts w:ascii="Consolas" w:hAnsi="Consolas"/>
                <w:b w:val="0"/>
                <w:bCs w:val="0"/>
              </w:rPr>
              <w:lastRenderedPageBreak/>
              <w:t xml:space="preserve">from 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scipy.stats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 xml:space="preserve"> import kurtosis </w:t>
            </w:r>
          </w:p>
          <w:p w14:paraId="2ABFB0BE" w14:textId="011B8678" w:rsidR="0021746F" w:rsidRDefault="0021746F" w:rsidP="0021746F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Ví dụ:</w:t>
            </w:r>
          </w:p>
          <w:p w14:paraId="18026072" w14:textId="3720C321" w:rsidR="0021746F" w:rsidRDefault="0021746F" w:rsidP="0021746F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2A072BDF" wp14:editId="276C41B7">
                  <wp:extent cx="4580217" cy="1765737"/>
                  <wp:effectExtent l="0" t="0" r="0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873" cy="177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4A566" w14:textId="7B6A14CA" w:rsidR="0021746F" w:rsidRPr="00956072" w:rsidRDefault="0021746F" w:rsidP="0021746F">
            <w:pPr>
              <w:pStyle w:val="FONTNCKH"/>
              <w:rPr>
                <w:b w:val="0"/>
                <w:bCs w:val="0"/>
              </w:rPr>
            </w:pPr>
            <w:r w:rsidRPr="0021746F">
              <w:t>Bước 6:</w:t>
            </w:r>
            <w:r>
              <w:rPr>
                <w:b w:val="0"/>
                <w:bCs w:val="0"/>
              </w:rPr>
              <w:t xml:space="preserve"> Để tính quantile ta dùng thư viện numpy</w:t>
            </w:r>
          </w:p>
          <w:p w14:paraId="37A63519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4CABC554" wp14:editId="507618D6">
                  <wp:extent cx="4546618" cy="827689"/>
                  <wp:effectExtent l="0" t="0" r="0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0852" cy="83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A29FA0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Tương tự như vậy tính với 0.75 và tính IQR</w:t>
            </w:r>
          </w:p>
          <w:p w14:paraId="26A12B22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t xml:space="preserve">Bước 7: </w:t>
            </w:r>
            <w:r>
              <w:rPr>
                <w:b w:val="0"/>
                <w:bCs w:val="0"/>
              </w:rPr>
              <w:t>Vẽ hình Histogram và Box plot</w:t>
            </w:r>
          </w:p>
          <w:p w14:paraId="7902009A" w14:textId="77777777" w:rsidR="0021746F" w:rsidRDefault="0021746F" w:rsidP="00956072">
            <w:pPr>
              <w:pStyle w:val="FONTNCKH"/>
              <w:rPr>
                <w:rFonts w:ascii="Consolas" w:hAnsi="Consolas"/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Thư viện để vẽ hình </w:t>
            </w:r>
            <w:r w:rsidRPr="0021746F">
              <w:rPr>
                <w:rFonts w:ascii="Consolas" w:hAnsi="Consolas"/>
                <w:b w:val="0"/>
                <w:bCs w:val="0"/>
              </w:rPr>
              <w:t xml:space="preserve">import </w:t>
            </w:r>
            <w:proofErr w:type="gramStart"/>
            <w:r w:rsidRPr="0021746F">
              <w:rPr>
                <w:rFonts w:ascii="Consolas" w:hAnsi="Consolas"/>
                <w:b w:val="0"/>
                <w:bCs w:val="0"/>
              </w:rPr>
              <w:t>matplotlib.pyplot</w:t>
            </w:r>
            <w:proofErr w:type="gramEnd"/>
            <w:r w:rsidRPr="0021746F">
              <w:rPr>
                <w:rFonts w:ascii="Consolas" w:hAnsi="Consolas"/>
                <w:b w:val="0"/>
                <w:bCs w:val="0"/>
              </w:rPr>
              <w:t xml:space="preserve"> as plt</w:t>
            </w:r>
          </w:p>
          <w:p w14:paraId="22801FEA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Vẽ Box Plot</w:t>
            </w:r>
          </w:p>
          <w:p w14:paraId="46BBC2ED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52F9A752" wp14:editId="3C05B9EA">
                  <wp:extent cx="5371802" cy="3547241"/>
                  <wp:effectExtent l="0" t="0" r="0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8961" cy="3578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EB0A2C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Vẽ Histogram</w:t>
            </w:r>
          </w:p>
          <w:p w14:paraId="1202CCE2" w14:textId="77777777" w:rsidR="0021746F" w:rsidRDefault="0021746F" w:rsidP="00956072">
            <w:pPr>
              <w:pStyle w:val="FONTNCKH"/>
              <w:rPr>
                <w:b w:val="0"/>
                <w:bCs w:val="0"/>
              </w:rPr>
            </w:pPr>
            <w:r w:rsidRPr="0021746F">
              <w:rPr>
                <w:b w:val="0"/>
                <w:bCs w:val="0"/>
                <w:noProof/>
              </w:rPr>
              <w:drawing>
                <wp:inline distT="0" distB="0" distL="0" distR="0" wp14:anchorId="44D95705" wp14:editId="33682954">
                  <wp:extent cx="5297214" cy="3804900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026" cy="382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5FDA7" w14:textId="52E73444" w:rsidR="0021746F" w:rsidRPr="0021746F" w:rsidRDefault="0021746F" w:rsidP="00956072">
            <w:pPr>
              <w:pStyle w:val="FONTNCK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Ngoài ra 2 biểu đồ trên còn cho phép tùy chỉnh kích cỡ, màu </w:t>
            </w:r>
            <w:proofErr w:type="gramStart"/>
            <w:r>
              <w:rPr>
                <w:b w:val="0"/>
                <w:bCs w:val="0"/>
              </w:rPr>
              <w:t>sắc,…</w:t>
            </w:r>
            <w:proofErr w:type="gramEnd"/>
            <w:r>
              <w:rPr>
                <w:b w:val="0"/>
                <w:bCs w:val="0"/>
              </w:rPr>
              <w:t xml:space="preserve"> thông qua các tham số khác.</w:t>
            </w:r>
          </w:p>
        </w:tc>
      </w:tr>
    </w:tbl>
    <w:p w14:paraId="76FBEF66" w14:textId="44288B6C" w:rsidR="00A713F8" w:rsidRPr="00A713F8" w:rsidRDefault="00A713F8" w:rsidP="00A713F8">
      <w:pPr>
        <w:pStyle w:val="FONTNCKH"/>
      </w:pPr>
    </w:p>
    <w:sectPr w:rsidR="00A713F8" w:rsidRPr="00A713F8" w:rsidSect="00647CE6">
      <w:pgSz w:w="12240" w:h="15840"/>
      <w:pgMar w:top="90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A7C"/>
    <w:multiLevelType w:val="hybridMultilevel"/>
    <w:tmpl w:val="FBF457B8"/>
    <w:lvl w:ilvl="0" w:tplc="B6D6CC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47451"/>
    <w:multiLevelType w:val="hybridMultilevel"/>
    <w:tmpl w:val="6AC8D116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520B0"/>
    <w:multiLevelType w:val="hybridMultilevel"/>
    <w:tmpl w:val="5B1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3604A"/>
    <w:multiLevelType w:val="hybridMultilevel"/>
    <w:tmpl w:val="644C1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102CF"/>
    <w:multiLevelType w:val="hybridMultilevel"/>
    <w:tmpl w:val="CC2E814C"/>
    <w:lvl w:ilvl="0" w:tplc="04090009">
      <w:start w:val="1"/>
      <w:numFmt w:val="bullet"/>
      <w:lvlText w:val=""/>
      <w:lvlJc w:val="left"/>
      <w:pPr>
        <w:ind w:left="187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 w15:restartNumberingAfterBreak="0">
    <w:nsid w:val="2A7E54DB"/>
    <w:multiLevelType w:val="hybridMultilevel"/>
    <w:tmpl w:val="4BC402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B00C41"/>
    <w:multiLevelType w:val="hybridMultilevel"/>
    <w:tmpl w:val="4210DFAE"/>
    <w:lvl w:ilvl="0" w:tplc="95F43AD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57F00"/>
    <w:multiLevelType w:val="hybridMultilevel"/>
    <w:tmpl w:val="4A9E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06B7B"/>
    <w:multiLevelType w:val="hybridMultilevel"/>
    <w:tmpl w:val="05DC1950"/>
    <w:lvl w:ilvl="0" w:tplc="893AE82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E79EF"/>
    <w:multiLevelType w:val="hybridMultilevel"/>
    <w:tmpl w:val="175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71FFF"/>
    <w:multiLevelType w:val="hybridMultilevel"/>
    <w:tmpl w:val="78B674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43095D"/>
    <w:multiLevelType w:val="hybridMultilevel"/>
    <w:tmpl w:val="C3AE9610"/>
    <w:lvl w:ilvl="0" w:tplc="4A3E7D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12" w15:restartNumberingAfterBreak="0">
    <w:nsid w:val="53582B75"/>
    <w:multiLevelType w:val="hybridMultilevel"/>
    <w:tmpl w:val="732A76D2"/>
    <w:lvl w:ilvl="0" w:tplc="ACC22882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67A6C"/>
    <w:multiLevelType w:val="hybridMultilevel"/>
    <w:tmpl w:val="AF284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7C86272"/>
    <w:multiLevelType w:val="hybridMultilevel"/>
    <w:tmpl w:val="78224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A3E7DD2">
      <w:numFmt w:val="bullet"/>
      <w:lvlText w:val=""/>
      <w:lvlJc w:val="left"/>
      <w:pPr>
        <w:ind w:left="57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5C01BC"/>
    <w:multiLevelType w:val="hybridMultilevel"/>
    <w:tmpl w:val="8CDE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53C10"/>
    <w:multiLevelType w:val="hybridMultilevel"/>
    <w:tmpl w:val="E03CF4BE"/>
    <w:lvl w:ilvl="0" w:tplc="B2F04F5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151971"/>
    <w:multiLevelType w:val="hybridMultilevel"/>
    <w:tmpl w:val="8A1CFC6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850253"/>
    <w:multiLevelType w:val="hybridMultilevel"/>
    <w:tmpl w:val="8FBA5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DBF"/>
    <w:multiLevelType w:val="hybridMultilevel"/>
    <w:tmpl w:val="7F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824723"/>
    <w:multiLevelType w:val="hybridMultilevel"/>
    <w:tmpl w:val="BD8C428E"/>
    <w:lvl w:ilvl="0" w:tplc="11286FD8">
      <w:numFmt w:val="bullet"/>
      <w:lvlText w:val=""/>
      <w:lvlJc w:val="left"/>
      <w:pPr>
        <w:ind w:left="324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F374A"/>
    <w:multiLevelType w:val="hybridMultilevel"/>
    <w:tmpl w:val="E68669A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1"/>
  </w:num>
  <w:num w:numId="4">
    <w:abstractNumId w:val="13"/>
  </w:num>
  <w:num w:numId="5">
    <w:abstractNumId w:val="10"/>
  </w:num>
  <w:num w:numId="6">
    <w:abstractNumId w:val="5"/>
  </w:num>
  <w:num w:numId="7">
    <w:abstractNumId w:val="17"/>
  </w:num>
  <w:num w:numId="8">
    <w:abstractNumId w:val="19"/>
  </w:num>
  <w:num w:numId="9">
    <w:abstractNumId w:val="1"/>
  </w:num>
  <w:num w:numId="10">
    <w:abstractNumId w:val="9"/>
  </w:num>
  <w:num w:numId="11">
    <w:abstractNumId w:val="21"/>
  </w:num>
  <w:num w:numId="12">
    <w:abstractNumId w:val="4"/>
  </w:num>
  <w:num w:numId="13">
    <w:abstractNumId w:val="8"/>
  </w:num>
  <w:num w:numId="14">
    <w:abstractNumId w:val="16"/>
  </w:num>
  <w:num w:numId="15">
    <w:abstractNumId w:val="3"/>
  </w:num>
  <w:num w:numId="16">
    <w:abstractNumId w:val="12"/>
  </w:num>
  <w:num w:numId="17">
    <w:abstractNumId w:val="2"/>
  </w:num>
  <w:num w:numId="18">
    <w:abstractNumId w:val="15"/>
  </w:num>
  <w:num w:numId="19">
    <w:abstractNumId w:val="7"/>
  </w:num>
  <w:num w:numId="20">
    <w:abstractNumId w:val="6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114"/>
    <w:rsid w:val="00016B78"/>
    <w:rsid w:val="00021D07"/>
    <w:rsid w:val="000A521D"/>
    <w:rsid w:val="000C0FBC"/>
    <w:rsid w:val="000C32AB"/>
    <w:rsid w:val="000F4308"/>
    <w:rsid w:val="001549ED"/>
    <w:rsid w:val="00183D99"/>
    <w:rsid w:val="002106D1"/>
    <w:rsid w:val="0021746F"/>
    <w:rsid w:val="00257214"/>
    <w:rsid w:val="0027144A"/>
    <w:rsid w:val="002B43E6"/>
    <w:rsid w:val="0032111E"/>
    <w:rsid w:val="0032296C"/>
    <w:rsid w:val="003728DA"/>
    <w:rsid w:val="00374F16"/>
    <w:rsid w:val="003A5D6F"/>
    <w:rsid w:val="003E45E1"/>
    <w:rsid w:val="003E7C20"/>
    <w:rsid w:val="00485F92"/>
    <w:rsid w:val="004A2FDD"/>
    <w:rsid w:val="00516BB0"/>
    <w:rsid w:val="00542B77"/>
    <w:rsid w:val="00543D12"/>
    <w:rsid w:val="00556021"/>
    <w:rsid w:val="00600269"/>
    <w:rsid w:val="00646803"/>
    <w:rsid w:val="00647CE6"/>
    <w:rsid w:val="0068304E"/>
    <w:rsid w:val="00692F0C"/>
    <w:rsid w:val="006B296A"/>
    <w:rsid w:val="006C1F9C"/>
    <w:rsid w:val="006D5A0A"/>
    <w:rsid w:val="0073482E"/>
    <w:rsid w:val="00764E75"/>
    <w:rsid w:val="00793845"/>
    <w:rsid w:val="008350F7"/>
    <w:rsid w:val="008538BE"/>
    <w:rsid w:val="00860C62"/>
    <w:rsid w:val="00864B9F"/>
    <w:rsid w:val="00872D78"/>
    <w:rsid w:val="00883A94"/>
    <w:rsid w:val="00897C23"/>
    <w:rsid w:val="008A4114"/>
    <w:rsid w:val="008B18BF"/>
    <w:rsid w:val="008B2B44"/>
    <w:rsid w:val="008D042A"/>
    <w:rsid w:val="008D3C1E"/>
    <w:rsid w:val="00956072"/>
    <w:rsid w:val="00960C6C"/>
    <w:rsid w:val="0096400B"/>
    <w:rsid w:val="009A2903"/>
    <w:rsid w:val="009C3DF3"/>
    <w:rsid w:val="00A11728"/>
    <w:rsid w:val="00A53990"/>
    <w:rsid w:val="00A713F8"/>
    <w:rsid w:val="00AC16BF"/>
    <w:rsid w:val="00AD0A3A"/>
    <w:rsid w:val="00AE21E2"/>
    <w:rsid w:val="00B116A0"/>
    <w:rsid w:val="00B278D6"/>
    <w:rsid w:val="00B47F3F"/>
    <w:rsid w:val="00C51975"/>
    <w:rsid w:val="00CA398D"/>
    <w:rsid w:val="00CE79DD"/>
    <w:rsid w:val="00D372D5"/>
    <w:rsid w:val="00D51E5E"/>
    <w:rsid w:val="00D61A51"/>
    <w:rsid w:val="00DC0359"/>
    <w:rsid w:val="00DC2CA7"/>
    <w:rsid w:val="00DD408F"/>
    <w:rsid w:val="00E060A7"/>
    <w:rsid w:val="00E40FE4"/>
    <w:rsid w:val="00E43DC0"/>
    <w:rsid w:val="00E4550F"/>
    <w:rsid w:val="00E75848"/>
    <w:rsid w:val="00E852ED"/>
    <w:rsid w:val="00E94C1E"/>
    <w:rsid w:val="00EC64C5"/>
    <w:rsid w:val="00F1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051B"/>
  <w15:docId w15:val="{542CDE7B-CBC2-453D-905D-C7D664FC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FONTNCKH">
    <w:name w:val="FONT NCKH"/>
    <w:basedOn w:val="Binhthng"/>
    <w:link w:val="FONTNCKHChar"/>
    <w:qFormat/>
    <w:rsid w:val="00A713F8"/>
    <w:pPr>
      <w:spacing w:after="0" w:line="360" w:lineRule="auto"/>
    </w:pPr>
    <w:rPr>
      <w:rFonts w:ascii="Cambria" w:hAnsi="Cambria"/>
      <w:b/>
      <w:bCs/>
      <w:color w:val="000000" w:themeColor="text1"/>
      <w:sz w:val="26"/>
      <w:szCs w:val="26"/>
    </w:rPr>
  </w:style>
  <w:style w:type="table" w:styleId="LiBang">
    <w:name w:val="Table Grid"/>
    <w:basedOn w:val="BangThngthng"/>
    <w:uiPriority w:val="39"/>
    <w:rsid w:val="00647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NCKHChar">
    <w:name w:val="FONT NCKH Char"/>
    <w:basedOn w:val="Phngmcinhcuaoanvn"/>
    <w:link w:val="FONTNCKH"/>
    <w:rsid w:val="00A713F8"/>
    <w:rPr>
      <w:rFonts w:ascii="Cambria" w:hAnsi="Cambria"/>
      <w:b/>
      <w:bCs/>
      <w:color w:val="000000" w:themeColor="text1"/>
      <w:sz w:val="26"/>
      <w:szCs w:val="26"/>
    </w:rPr>
  </w:style>
  <w:style w:type="paragraph" w:styleId="oancuaDanhsach">
    <w:name w:val="List Paragraph"/>
    <w:basedOn w:val="Binhthng"/>
    <w:uiPriority w:val="34"/>
    <w:qFormat/>
    <w:rsid w:val="002B43E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32296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2296C"/>
    <w:rPr>
      <w:color w:val="605E5C"/>
      <w:shd w:val="clear" w:color="auto" w:fill="E1DFDD"/>
    </w:rPr>
  </w:style>
  <w:style w:type="paragraph" w:styleId="ThngthngWeb">
    <w:name w:val="Normal (Web)"/>
    <w:basedOn w:val="Binhthng"/>
    <w:uiPriority w:val="99"/>
    <w:semiHidden/>
    <w:unhideWhenUsed/>
    <w:rsid w:val="006C1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huthich">
    <w:name w:val="caption"/>
    <w:basedOn w:val="Binhthng"/>
    <w:next w:val="Binhthng"/>
    <w:uiPriority w:val="35"/>
    <w:unhideWhenUsed/>
    <w:qFormat/>
    <w:rsid w:val="00543D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../customXml/item2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0247DD5A0CDC542B3A518A49C097697" ma:contentTypeVersion="5" ma:contentTypeDescription="Tạo tài liệu mới." ma:contentTypeScope="" ma:versionID="6919f4b3af3c0db71de643e936ac8d13">
  <xsd:schema xmlns:xsd="http://www.w3.org/2001/XMLSchema" xmlns:xs="http://www.w3.org/2001/XMLSchema" xmlns:p="http://schemas.microsoft.com/office/2006/metadata/properties" xmlns:ns2="82e5947f-5ae7-4bdc-a5bd-bc0d3fe3c073" targetNamespace="http://schemas.microsoft.com/office/2006/metadata/properties" ma:root="true" ma:fieldsID="d767d39522cec962c0a7001721a6c1b6" ns2:_="">
    <xsd:import namespace="82e5947f-5ae7-4bdc-a5bd-bc0d3fe3c0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e5947f-5ae7-4bdc-a5bd-bc0d3fe3c0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7A244B-FF37-4FB2-A9B5-3946183E08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36D8F1-E395-43E7-8D62-F14784C43BC7}"/>
</file>

<file path=customXml/itemProps3.xml><?xml version="1.0" encoding="utf-8"?>
<ds:datastoreItem xmlns:ds="http://schemas.openxmlformats.org/officeDocument/2006/customXml" ds:itemID="{4366FDCE-DFDF-4CC6-87E1-866B8DED7E6E}"/>
</file>

<file path=customXml/itemProps4.xml><?xml version="1.0" encoding="utf-8"?>
<ds:datastoreItem xmlns:ds="http://schemas.openxmlformats.org/officeDocument/2006/customXml" ds:itemID="{53B5FF62-241F-4478-B311-2D848A8424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7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</cp:lastModifiedBy>
  <cp:revision>1</cp:revision>
  <cp:lastPrinted>2022-02-28T04:24:00Z</cp:lastPrinted>
  <dcterms:created xsi:type="dcterms:W3CDTF">2022-02-23T05:58:00Z</dcterms:created>
  <dcterms:modified xsi:type="dcterms:W3CDTF">2022-03-03T15:10:00Z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0x010100B0247DD5A0CDC542B3A518A49C097697</vt:lpwstr>
  </property>
</Properties>
</file>