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88" w:rsidRPr="00E25F72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000000"/>
          <w:sz w:val="40"/>
          <w:szCs w:val="40"/>
        </w:rPr>
      </w:pPr>
      <w:r w:rsidRPr="00E25F72">
        <w:rPr>
          <w:rFonts w:asciiTheme="majorHAnsi" w:hAnsiTheme="majorHAnsi"/>
          <w:b/>
          <w:color w:val="000000"/>
          <w:sz w:val="40"/>
          <w:szCs w:val="40"/>
        </w:rPr>
        <w:t>How to Use Reflection</w:t>
      </w:r>
    </w:p>
    <w:p w:rsidR="00B368E8" w:rsidRPr="009F3D1C" w:rsidRDefault="00B368E8" w:rsidP="009F50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000000"/>
          <w:sz w:val="26"/>
          <w:szCs w:val="26"/>
        </w:rPr>
      </w:pP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The first step in any reflective operation is to get a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Class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object representing the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type to be operated on. From this, other objects, representing fields, methods, or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constructors can be accessed, and applied to instances of the unknown type.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To get an instance of an unknown type, the simplest way is to use the no-arg constructor,which is made available directly via the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Class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object: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clz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getSomeClassObject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Object rcvr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clz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newInstance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For constructors that take arguments, you will have to look up the precise constructor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needed, represented as a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Constructor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object.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The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Method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objects are one of the most commonly used objects provided by Reflection.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We’ll discuss them in detail—the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Constructor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and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Field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objects are similar in</w:t>
      </w:r>
    </w:p>
    <w:p w:rsidR="00DF326C" w:rsidRPr="009F3D1C" w:rsidRDefault="009F5088" w:rsidP="009F5088">
      <w:pPr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many respects.</w:t>
      </w:r>
    </w:p>
    <w:p w:rsidR="009F508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9F3D1C">
        <w:rPr>
          <w:rFonts w:asciiTheme="majorHAnsi" w:hAnsiTheme="majorHAnsi"/>
          <w:b/>
          <w:sz w:val="26"/>
          <w:szCs w:val="26"/>
        </w:rPr>
        <w:t>Method objects</w:t>
      </w:r>
    </w:p>
    <w:p w:rsidR="00B368E8" w:rsidRPr="009F3D1C" w:rsidRDefault="00B368E8" w:rsidP="009F50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A class object contains a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Method </w:t>
      </w:r>
      <w:r w:rsidRPr="009F3D1C">
        <w:rPr>
          <w:rFonts w:asciiTheme="majorHAnsi" w:eastAsia="MinionPro-Regular" w:hAnsiTheme="majorHAnsi"/>
          <w:sz w:val="26"/>
          <w:szCs w:val="26"/>
        </w:rPr>
        <w:t>object for each method on the class. These are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lazily created after classloading, and so aren’t immediately visible in an IDE’s</w:t>
      </w:r>
    </w:p>
    <w:p w:rsidR="009F5088" w:rsidRPr="009F3D1C" w:rsidRDefault="009F5088" w:rsidP="009F5088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debugger.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Let’s look at the source code from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Method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to see what information and metadata is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held for each method: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clazz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 xml:space="preserve">int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slot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  <w:t>// This is guaranteed to be interned by the VM in the 1.4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  <w:t>// reflection implementation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 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returnType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parameterTypes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exceptionTypes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 xml:space="preserve">int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modifiers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  <w:t>// Generics and annotations support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transient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 signature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i/>
          <w:iCs/>
          <w:color w:val="35586C"/>
          <w:sz w:val="26"/>
          <w:szCs w:val="26"/>
        </w:rPr>
        <w:t>// Generic info repository; lazily initialized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transient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MethodRepository genericInfo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>byte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annotations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>byte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parameterAnnotations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>byte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annotationDefault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9F3D1C" w:rsidRDefault="009F5088" w:rsidP="009F5088">
      <w:pPr>
        <w:rPr>
          <w:rFonts w:asciiTheme="majorHAnsi" w:eastAsia="UbuntuMono-Regular" w:hAnsiTheme="majorHAnsi"/>
          <w:color w:val="555555"/>
          <w:sz w:val="26"/>
          <w:szCs w:val="26"/>
        </w:rPr>
      </w:pPr>
      <w:r w:rsidRPr="009F3D1C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private volatile </w:t>
      </w:r>
      <w:r w:rsidRPr="009F3D1C">
        <w:rPr>
          <w:rFonts w:asciiTheme="majorHAnsi" w:eastAsia="UbuntuMono-Regular" w:hAnsiTheme="majorHAnsi"/>
          <w:color w:val="000089"/>
          <w:sz w:val="26"/>
          <w:szCs w:val="26"/>
        </w:rPr>
        <w:t>MethodAccessor methodAccessor</w:t>
      </w:r>
      <w:r w:rsidRPr="009F3D1C">
        <w:rPr>
          <w:rFonts w:asciiTheme="majorHAnsi" w:eastAsia="UbuntuMono-Regular" w:hAnsiTheme="majorHAnsi"/>
          <w:color w:val="555555"/>
          <w:sz w:val="26"/>
          <w:szCs w:val="26"/>
        </w:rPr>
        <w:t>;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This provides all available information, including the exceptions the method can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throw, annotations (with a retention policy of </w:t>
      </w:r>
      <w:r w:rsidRPr="009F3D1C">
        <w:rPr>
          <w:rFonts w:asciiTheme="majorHAnsi" w:eastAsia="UbuntuMono-Regular" w:hAnsiTheme="majorHAnsi"/>
          <w:sz w:val="26"/>
          <w:szCs w:val="26"/>
        </w:rPr>
        <w:t>RUNTIME</w:t>
      </w:r>
      <w:r w:rsidRPr="009F3D1C">
        <w:rPr>
          <w:rFonts w:asciiTheme="majorHAnsi" w:eastAsia="MinionPro-Regular" w:hAnsiTheme="majorHAnsi"/>
          <w:sz w:val="26"/>
          <w:szCs w:val="26"/>
        </w:rPr>
        <w:t>), and even the generics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information that was otherwise removed by </w:t>
      </w:r>
      <w:r w:rsidRPr="009F3D1C">
        <w:rPr>
          <w:rFonts w:asciiTheme="majorHAnsi" w:eastAsia="UbuntuMono-Regular" w:hAnsiTheme="majorHAnsi"/>
          <w:sz w:val="26"/>
          <w:szCs w:val="26"/>
        </w:rPr>
        <w:t>javac</w:t>
      </w:r>
      <w:r w:rsidRPr="009F3D1C">
        <w:rPr>
          <w:rFonts w:asciiTheme="majorHAnsi" w:eastAsia="MinionPro-Regular" w:hAnsiTheme="majorHAnsi"/>
          <w:sz w:val="26"/>
          <w:szCs w:val="26"/>
        </w:rPr>
        <w:t>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We can explore the metadata contained on the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Method </w:t>
      </w:r>
      <w:r w:rsidRPr="009F3D1C">
        <w:rPr>
          <w:rFonts w:asciiTheme="majorHAnsi" w:eastAsia="MinionPro-Regular" w:hAnsiTheme="majorHAnsi"/>
          <w:sz w:val="26"/>
          <w:szCs w:val="26"/>
        </w:rPr>
        <w:t>object, by calling accessor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methods, but by far the single biggest use case for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Method </w:t>
      </w:r>
      <w:r w:rsidRPr="009F3D1C">
        <w:rPr>
          <w:rFonts w:asciiTheme="majorHAnsi" w:eastAsia="MinionPro-Regular" w:hAnsiTheme="majorHAnsi"/>
          <w:sz w:val="26"/>
          <w:szCs w:val="26"/>
        </w:rPr>
        <w:t>is reflexive invocation.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lastRenderedPageBreak/>
        <w:t>The methods represented by these objects can be executed by reflection using the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sz w:val="26"/>
          <w:szCs w:val="26"/>
        </w:rPr>
      </w:pPr>
      <w:r w:rsidRPr="009F3D1C">
        <w:rPr>
          <w:rFonts w:asciiTheme="majorHAnsi" w:eastAsia="UbuntuMono-Regular" w:hAnsiTheme="majorHAnsi"/>
          <w:sz w:val="26"/>
          <w:szCs w:val="26"/>
        </w:rPr>
        <w:t xml:space="preserve">invoke()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method on </w:t>
      </w:r>
      <w:r w:rsidRPr="009F3D1C">
        <w:rPr>
          <w:rFonts w:asciiTheme="majorHAnsi" w:eastAsia="UbuntuMono-Regular" w:hAnsiTheme="majorHAnsi"/>
          <w:sz w:val="26"/>
          <w:szCs w:val="26"/>
        </w:rPr>
        <w:t>Method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. An example of invoking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hashCode()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on a </w:t>
      </w:r>
      <w:r w:rsidRPr="009F3D1C">
        <w:rPr>
          <w:rFonts w:asciiTheme="majorHAnsi" w:eastAsia="UbuntuMono-Regular" w:hAnsiTheme="majorHAnsi"/>
          <w:sz w:val="26"/>
          <w:szCs w:val="26"/>
        </w:rPr>
        <w:t>String</w:t>
      </w:r>
    </w:p>
    <w:p w:rsidR="009F5088" w:rsidRPr="009F3D1C" w:rsidRDefault="009F5088" w:rsidP="009F5088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object follows: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Object rcvr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"a"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try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argTypes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[] { };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Object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args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>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 meth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rcvr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getMethod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"hashCode"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argTypes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Object ret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invoke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rcvr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System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out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println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ret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IllegalArgumentException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|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NoSuchMethodException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|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SecurityException 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IllegalAccessException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|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InvocationTargetException x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x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9F5088">
      <w:pPr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To get the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Method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object we want to use, we call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getMethod() </w:t>
      </w:r>
      <w:r w:rsidRPr="009F3D1C">
        <w:rPr>
          <w:rFonts w:asciiTheme="majorHAnsi" w:eastAsia="MinionPro-Regular" w:hAnsiTheme="majorHAnsi"/>
          <w:sz w:val="26"/>
          <w:szCs w:val="26"/>
        </w:rPr>
        <w:t>on the class object.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This will return a reference to a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Method </w:t>
      </w:r>
      <w:r w:rsidRPr="009F3D1C">
        <w:rPr>
          <w:rFonts w:asciiTheme="majorHAnsi" w:eastAsia="MinionPro-Regular" w:hAnsiTheme="majorHAnsi"/>
          <w:sz w:val="26"/>
          <w:szCs w:val="26"/>
        </w:rPr>
        <w:t>corresponding to a public method on the</w:t>
      </w:r>
    </w:p>
    <w:p w:rsidR="009F5088" w:rsidRPr="009F3D1C" w:rsidRDefault="009F5088" w:rsidP="009F5088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class.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Note that the static type of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rcvr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was declared to be </w:t>
      </w:r>
      <w:r w:rsidRPr="009F3D1C">
        <w:rPr>
          <w:rFonts w:asciiTheme="majorHAnsi" w:eastAsia="UbuntuMono-Regular" w:hAnsiTheme="majorHAnsi"/>
          <w:sz w:val="26"/>
          <w:szCs w:val="26"/>
        </w:rPr>
        <w:t>Object</w:t>
      </w:r>
      <w:r w:rsidRPr="009F3D1C">
        <w:rPr>
          <w:rFonts w:asciiTheme="majorHAnsi" w:eastAsia="MinionPro-Regular" w:hAnsiTheme="majorHAnsi"/>
          <w:sz w:val="26"/>
          <w:szCs w:val="26"/>
        </w:rPr>
        <w:t>. No static type information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was used during the reflective invocation. The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invoke() </w:t>
      </w:r>
      <w:r w:rsidRPr="009F3D1C">
        <w:rPr>
          <w:rFonts w:asciiTheme="majorHAnsi" w:eastAsia="MinionPro-Regular" w:hAnsiTheme="majorHAnsi"/>
          <w:sz w:val="26"/>
          <w:szCs w:val="26"/>
        </w:rPr>
        <w:t>method also returns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UbuntuMono-Regular" w:hAnsiTheme="majorHAnsi"/>
          <w:sz w:val="26"/>
          <w:szCs w:val="26"/>
        </w:rPr>
        <w:t>Object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, so the actual return type of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hashCode()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has been autoboxed to </w:t>
      </w:r>
      <w:r w:rsidRPr="009F3D1C">
        <w:rPr>
          <w:rFonts w:asciiTheme="majorHAnsi" w:eastAsia="UbuntuMono-Regular" w:hAnsiTheme="majorHAnsi"/>
          <w:sz w:val="26"/>
          <w:szCs w:val="26"/>
        </w:rPr>
        <w:t>Integer</w:t>
      </w:r>
      <w:r w:rsidRPr="009F3D1C">
        <w:rPr>
          <w:rFonts w:asciiTheme="majorHAnsi" w:eastAsia="MinionPro-Regular" w:hAnsiTheme="majorHAnsi"/>
          <w:sz w:val="26"/>
          <w:szCs w:val="26"/>
        </w:rPr>
        <w:t>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This autoboxing is one of the aspects of Reflection where some of the slight awkwardness</w:t>
      </w:r>
    </w:p>
    <w:p w:rsidR="009F5088" w:rsidRPr="009F3D1C" w:rsidRDefault="009F5088" w:rsidP="009F5088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of the API can be seen—which is the subject of the next section.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9F3D1C">
        <w:rPr>
          <w:rFonts w:asciiTheme="majorHAnsi" w:hAnsiTheme="majorHAnsi"/>
          <w:b/>
          <w:sz w:val="26"/>
          <w:szCs w:val="26"/>
        </w:rPr>
        <w:t>Problems with Reflection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Java’s Reflection API is often the only way to deal with dynamically loaded code, but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there are a number of annoyances in the API that can make it slightly awkward to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deal with: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• Heavy use of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Object[] </w:t>
      </w:r>
      <w:r w:rsidRPr="009F3D1C">
        <w:rPr>
          <w:rFonts w:asciiTheme="majorHAnsi" w:eastAsia="MinionPro-Regular" w:hAnsiTheme="majorHAnsi"/>
          <w:sz w:val="26"/>
          <w:szCs w:val="26"/>
        </w:rPr>
        <w:t>to represent call arguments and other instances.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• Also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Class[] </w:t>
      </w:r>
      <w:r w:rsidRPr="009F3D1C">
        <w:rPr>
          <w:rFonts w:asciiTheme="majorHAnsi" w:eastAsia="MinionPro-Regular" w:hAnsiTheme="majorHAnsi"/>
          <w:sz w:val="26"/>
          <w:szCs w:val="26"/>
        </w:rPr>
        <w:t>when talking about types.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• Methods can be overloaded on name, so we need an array of types to distinguish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between methods.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• Representing primitive types can be problematic—we have to manually box</w:t>
      </w:r>
    </w:p>
    <w:p w:rsidR="009F5088" w:rsidRPr="009F3D1C" w:rsidRDefault="009F5088" w:rsidP="009F5088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and unbox.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UbuntuMono-Regular" w:hAnsiTheme="majorHAnsi"/>
          <w:sz w:val="26"/>
          <w:szCs w:val="26"/>
        </w:rPr>
        <w:t xml:space="preserve">void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is a particular problem—there is a </w:t>
      </w:r>
      <w:r w:rsidRPr="009F3D1C">
        <w:rPr>
          <w:rFonts w:asciiTheme="majorHAnsi" w:eastAsia="UbuntuMono-Regular" w:hAnsiTheme="majorHAnsi"/>
          <w:sz w:val="26"/>
          <w:szCs w:val="26"/>
        </w:rPr>
        <w:t>void.class</w:t>
      </w:r>
      <w:r w:rsidRPr="009F3D1C">
        <w:rPr>
          <w:rFonts w:asciiTheme="majorHAnsi" w:eastAsia="MinionPro-Regular" w:hAnsiTheme="majorHAnsi"/>
          <w:sz w:val="26"/>
          <w:szCs w:val="26"/>
        </w:rPr>
        <w:t>, but it’s not used consistently.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Java doesn’t really know whether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void </w:t>
      </w:r>
      <w:r w:rsidRPr="009F3D1C">
        <w:rPr>
          <w:rFonts w:asciiTheme="majorHAnsi" w:eastAsia="MinionPro-Regular" w:hAnsiTheme="majorHAnsi"/>
          <w:sz w:val="26"/>
          <w:szCs w:val="26"/>
        </w:rPr>
        <w:t>is a type or not, and some methods in the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Reflection API use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null </w:t>
      </w:r>
      <w:r w:rsidRPr="009F3D1C">
        <w:rPr>
          <w:rFonts w:asciiTheme="majorHAnsi" w:eastAsia="MinionPro-Regular" w:hAnsiTheme="majorHAnsi"/>
          <w:sz w:val="26"/>
          <w:szCs w:val="26"/>
        </w:rPr>
        <w:t>instead.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This is cumbersome, and can be error prone—in particular, the slight verbosity of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Java’s array syntax can lead to errors.</w:t>
      </w:r>
    </w:p>
    <w:p w:rsidR="009F5088" w:rsidRPr="00E25F72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sz w:val="26"/>
          <w:szCs w:val="26"/>
        </w:rPr>
      </w:pPr>
      <w:r w:rsidRPr="00E25F72">
        <w:rPr>
          <w:rFonts w:asciiTheme="majorHAnsi" w:eastAsia="MinionPro-Regular" w:hAnsiTheme="majorHAnsi"/>
          <w:b/>
          <w:sz w:val="26"/>
          <w:szCs w:val="26"/>
        </w:rPr>
        <w:t>One further problem is the treatment of non-</w:t>
      </w:r>
      <w:r w:rsidRPr="00E25F72">
        <w:rPr>
          <w:rFonts w:asciiTheme="majorHAnsi" w:eastAsia="UbuntuMono-Regular" w:hAnsiTheme="majorHAnsi"/>
          <w:b/>
          <w:sz w:val="26"/>
          <w:szCs w:val="26"/>
        </w:rPr>
        <w:t xml:space="preserve">public </w:t>
      </w:r>
      <w:r w:rsidRPr="00E25F72">
        <w:rPr>
          <w:rFonts w:asciiTheme="majorHAnsi" w:eastAsia="MinionPro-Regular" w:hAnsiTheme="majorHAnsi"/>
          <w:b/>
          <w:sz w:val="26"/>
          <w:szCs w:val="26"/>
        </w:rPr>
        <w:t xml:space="preserve">methods. Instead of using </w:t>
      </w:r>
      <w:r w:rsidRPr="00E25F72">
        <w:rPr>
          <w:rFonts w:asciiTheme="majorHAnsi" w:eastAsia="UbuntuMono-Regular" w:hAnsiTheme="majorHAnsi"/>
          <w:b/>
          <w:sz w:val="26"/>
          <w:szCs w:val="26"/>
        </w:rPr>
        <w:t>get</w:t>
      </w:r>
    </w:p>
    <w:p w:rsidR="009F5088" w:rsidRPr="00E25F72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sz w:val="26"/>
          <w:szCs w:val="26"/>
        </w:rPr>
      </w:pPr>
      <w:r w:rsidRPr="00E25F72">
        <w:rPr>
          <w:rFonts w:asciiTheme="majorHAnsi" w:eastAsia="UbuntuMono-Regular" w:hAnsiTheme="majorHAnsi"/>
          <w:b/>
          <w:sz w:val="26"/>
          <w:szCs w:val="26"/>
        </w:rPr>
        <w:t>Method()</w:t>
      </w:r>
      <w:r w:rsidRPr="00E25F72">
        <w:rPr>
          <w:rFonts w:asciiTheme="majorHAnsi" w:eastAsia="MinionPro-Regular" w:hAnsiTheme="majorHAnsi"/>
          <w:b/>
          <w:sz w:val="26"/>
          <w:szCs w:val="26"/>
        </w:rPr>
        <w:t xml:space="preserve">, we must use </w:t>
      </w:r>
      <w:r w:rsidRPr="00E25F72">
        <w:rPr>
          <w:rFonts w:asciiTheme="majorHAnsi" w:eastAsia="UbuntuMono-Regular" w:hAnsiTheme="majorHAnsi"/>
          <w:b/>
          <w:sz w:val="26"/>
          <w:szCs w:val="26"/>
        </w:rPr>
        <w:t xml:space="preserve">getDeclaredMethod() </w:t>
      </w:r>
      <w:r w:rsidRPr="00E25F72">
        <w:rPr>
          <w:rFonts w:asciiTheme="majorHAnsi" w:eastAsia="MinionPro-Regular" w:hAnsiTheme="majorHAnsi"/>
          <w:b/>
          <w:sz w:val="26"/>
          <w:szCs w:val="26"/>
        </w:rPr>
        <w:t>to get a reference to a non-</w:t>
      </w:r>
      <w:r w:rsidRPr="00E25F72">
        <w:rPr>
          <w:rFonts w:asciiTheme="majorHAnsi" w:eastAsia="UbuntuMono-Regular" w:hAnsiTheme="majorHAnsi"/>
          <w:b/>
          <w:sz w:val="26"/>
          <w:szCs w:val="26"/>
        </w:rPr>
        <w:t>public</w:t>
      </w:r>
    </w:p>
    <w:p w:rsidR="009F5088" w:rsidRPr="00E25F72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sz w:val="26"/>
          <w:szCs w:val="26"/>
        </w:rPr>
      </w:pPr>
      <w:r w:rsidRPr="00E25F72">
        <w:rPr>
          <w:rFonts w:asciiTheme="majorHAnsi" w:eastAsia="MinionPro-Regular" w:hAnsiTheme="majorHAnsi"/>
          <w:b/>
          <w:sz w:val="26"/>
          <w:szCs w:val="26"/>
        </w:rPr>
        <w:t xml:space="preserve">method, and then override the Java access control subsystem with </w:t>
      </w:r>
      <w:r w:rsidRPr="00E25F72">
        <w:rPr>
          <w:rFonts w:asciiTheme="majorHAnsi" w:eastAsia="UbuntuMono-Regular" w:hAnsiTheme="majorHAnsi"/>
          <w:b/>
          <w:sz w:val="26"/>
          <w:szCs w:val="26"/>
        </w:rPr>
        <w:t>setAccessible()</w:t>
      </w:r>
    </w:p>
    <w:p w:rsidR="009F5088" w:rsidRPr="009F3D1C" w:rsidRDefault="009F5088" w:rsidP="009F5088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lastRenderedPageBreak/>
        <w:t>to allow it to be executed: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public class </w:t>
      </w:r>
      <w:r w:rsidRPr="00B368E8">
        <w:rPr>
          <w:rFonts w:asciiTheme="majorHAnsi" w:hAnsiTheme="majorHAnsi"/>
          <w:b/>
          <w:bCs/>
          <w:color w:val="00AB89"/>
          <w:sz w:val="26"/>
          <w:szCs w:val="26"/>
        </w:rPr>
        <w:t xml:space="preserve">MyCache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private </w:t>
      </w: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 xml:space="preserve">void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flush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 {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hAnsiTheme="majorHAnsi"/>
          <w:b/>
          <w:i/>
          <w:iCs/>
          <w:color w:val="35586C"/>
          <w:sz w:val="26"/>
          <w:szCs w:val="26"/>
        </w:rPr>
        <w:t>// Flush the cache...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clz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MyCache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try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Object rcvr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clz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newInstance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argTypes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[] { };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Object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args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>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 meth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clz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getDeclaredMethod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"flush"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argTypes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setAccessible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>true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invoke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rcvr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IllegalArgumentException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|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NoSuchMethodException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|</w:t>
      </w:r>
    </w:p>
    <w:p w:rsidR="009F5088" w:rsidRPr="00B368E8" w:rsidRDefault="009F5088" w:rsidP="00B368E8">
      <w:pPr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InstantiationException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|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SecurityException 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IllegalAccessException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|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InvocationTargetException x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x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9F5088">
      <w:pPr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However, it should be pointed out that reflection always involves unknown information.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To some degree, we just have to live with some of this verbosity as the price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of dealing with reflective invocation, and the dynamic, runtime power that it gives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to the developer.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As a final example in this section, let’s show how to combine reflection with custom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classloading to inspect a class file on disk and see if it contains any deprecated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methods (these should be marked with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>@Deprecated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):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class </w:t>
      </w:r>
      <w:r w:rsidRPr="00B368E8">
        <w:rPr>
          <w:rFonts w:asciiTheme="majorHAnsi" w:eastAsia="MinionPro-Regular" w:hAnsiTheme="majorHAnsi"/>
          <w:b/>
          <w:bCs/>
          <w:color w:val="00AB89"/>
          <w:sz w:val="26"/>
          <w:szCs w:val="26"/>
        </w:rPr>
        <w:t xml:space="preserve">CustomClassloadingExamples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static class </w:t>
      </w:r>
      <w:r w:rsidRPr="00B368E8">
        <w:rPr>
          <w:rFonts w:asciiTheme="majorHAnsi" w:eastAsia="MinionPro-Regular" w:hAnsiTheme="majorHAnsi"/>
          <w:b/>
          <w:bCs/>
          <w:color w:val="00AB89"/>
          <w:sz w:val="26"/>
          <w:szCs w:val="26"/>
        </w:rPr>
        <w:t xml:space="preserve">DiskLoader </w:t>
      </w: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extends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ClassLoader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DiskLoader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>super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DiskLoader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getClassLoader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loadFromDisk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 clzName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throws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IOException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>byte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b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Files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readAllBytes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Paths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clzName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return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defineClass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>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b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FF6600"/>
          <w:sz w:val="26"/>
          <w:szCs w:val="26"/>
        </w:rPr>
        <w:t>0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b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length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</w:t>
      </w: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 xml:space="preserve">void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findDeprecatedMethods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clz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for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 m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: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clz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getMethods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for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Annotation a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: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getAnnotations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if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annotationType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() ==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Deprecated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System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out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println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lastRenderedPageBreak/>
        <w:t>}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B368E8" w:rsidRPr="009F3D1C" w:rsidRDefault="00B368E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color w:val="555555"/>
          <w:sz w:val="26"/>
          <w:szCs w:val="26"/>
        </w:rPr>
      </w:pP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static </w:t>
      </w:r>
      <w:r w:rsidRPr="00B368E8">
        <w:rPr>
          <w:rFonts w:asciiTheme="majorHAnsi" w:eastAsia="MinionPro-Regular" w:hAnsiTheme="majorHAnsi"/>
          <w:b/>
          <w:bCs/>
          <w:color w:val="007789"/>
          <w:sz w:val="26"/>
          <w:szCs w:val="26"/>
        </w:rPr>
        <w:t xml:space="preserve">void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main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throws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IOException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ClassNotFoundException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CustomClassloadingExamples rfx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=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CustomClassloadingExamples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if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 xml:space="preserve">length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&gt; </w:t>
      </w:r>
      <w:r w:rsidRPr="00B368E8">
        <w:rPr>
          <w:rFonts w:asciiTheme="majorHAnsi" w:eastAsia="UbuntuMono-Regular" w:hAnsiTheme="majorHAnsi"/>
          <w:b/>
          <w:color w:val="FF6600"/>
          <w:sz w:val="26"/>
          <w:szCs w:val="26"/>
        </w:rPr>
        <w:t>0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DiskLoader dlr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DiskLoader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&lt;?&gt;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clzToTest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dlr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loadFromDisk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[</w:t>
      </w:r>
      <w:r w:rsidRPr="00B368E8">
        <w:rPr>
          <w:rFonts w:asciiTheme="majorHAnsi" w:eastAsia="UbuntuMono-Regular" w:hAnsiTheme="majorHAnsi"/>
          <w:b/>
          <w:color w:val="FF6600"/>
          <w:sz w:val="26"/>
          <w:szCs w:val="26"/>
        </w:rPr>
        <w:t>0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]);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rfx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findDeprecatedMethods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clzToTest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>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>return 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Channel c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=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Channel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)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Proxy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newProxyInstance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Channel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getClassLoader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(),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{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Channel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 xml:space="preserve">class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isOpen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close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color w:val="555555"/>
          <w:sz w:val="26"/>
          <w:szCs w:val="26"/>
        </w:rPr>
      </w:pP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9F3D1C">
        <w:rPr>
          <w:rFonts w:asciiTheme="majorHAnsi" w:hAnsiTheme="majorHAnsi"/>
          <w:b/>
          <w:sz w:val="26"/>
          <w:szCs w:val="26"/>
        </w:rPr>
        <w:t>Dynamic Proxies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color w:val="555555"/>
          <w:sz w:val="26"/>
          <w:szCs w:val="26"/>
        </w:rPr>
      </w:pP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One last piece of the Java Reflection story is the creation of dynamic proxies. These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are classes (which extend </w:t>
      </w:r>
      <w:r w:rsidRPr="009F3D1C">
        <w:rPr>
          <w:rFonts w:asciiTheme="majorHAnsi" w:eastAsia="UbuntuMono-Regular" w:hAnsiTheme="majorHAnsi"/>
          <w:sz w:val="26"/>
          <w:szCs w:val="26"/>
        </w:rPr>
        <w:t>java.lang.reflect.Proxy</w:t>
      </w:r>
      <w:r w:rsidRPr="009F3D1C">
        <w:rPr>
          <w:rFonts w:asciiTheme="majorHAnsi" w:eastAsia="MinionPro-Regular" w:hAnsiTheme="majorHAnsi"/>
          <w:sz w:val="26"/>
          <w:szCs w:val="26"/>
        </w:rPr>
        <w:t>) that implement a number of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interfaces. The implementing class is constructed dynamically at runtime, and forwards</w:t>
      </w:r>
      <w:r w:rsidR="00E25F72">
        <w:rPr>
          <w:rFonts w:asciiTheme="majorHAnsi" w:eastAsia="MinionPro-Regular" w:hAnsiTheme="majorHAnsi"/>
          <w:sz w:val="26"/>
          <w:szCs w:val="26"/>
          <w:lang w:val="en-US"/>
        </w:rPr>
        <w:t xml:space="preserve"> </w:t>
      </w:r>
      <w:r w:rsidRPr="009F3D1C">
        <w:rPr>
          <w:rFonts w:asciiTheme="majorHAnsi" w:eastAsia="MinionPro-Regular" w:hAnsiTheme="majorHAnsi"/>
          <w:sz w:val="26"/>
          <w:szCs w:val="26"/>
        </w:rPr>
        <w:t>all calls to an invocation handler object: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InvocationHandler 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InvocationHandler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9A9AFF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9A9AFF"/>
          <w:sz w:val="26"/>
          <w:szCs w:val="26"/>
        </w:rPr>
        <w:t>@Override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public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Object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invoke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Object proxy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 method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Object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throws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Throwable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String name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System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out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println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"Called as: 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+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switch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case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"isOpen"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: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>return false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case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"close"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: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>return 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>return 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lastRenderedPageBreak/>
        <w:t>}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Channel c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=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Channel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)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Proxy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newProxyInstance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Channel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getClassLoader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(),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{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Channel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 xml:space="preserve">class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isOpen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close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color w:val="555555"/>
          <w:sz w:val="26"/>
          <w:szCs w:val="26"/>
        </w:rPr>
      </w:pP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Proxies can be used as stand-in objects for testing (especially in test mocking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approaches).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Another use case is to provide partial implementations of interfaces, or to decorate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or otherwise control some aspect of delegation:</w:t>
      </w:r>
    </w:p>
    <w:p w:rsidR="009F5088" w:rsidRPr="00B368E8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public class </w:t>
      </w:r>
      <w:r w:rsidRPr="00B368E8">
        <w:rPr>
          <w:rFonts w:asciiTheme="majorHAnsi" w:hAnsiTheme="majorHAnsi"/>
          <w:b/>
          <w:bCs/>
          <w:color w:val="00AB89"/>
          <w:sz w:val="26"/>
          <w:szCs w:val="26"/>
        </w:rPr>
        <w:t xml:space="preserve">RememberingList </w:t>
      </w: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implements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InvocationHandler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private final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List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&lt;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&gt;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proxied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ArrayList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&lt;&gt;();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9A9AFF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9A9AFF"/>
          <w:sz w:val="26"/>
          <w:szCs w:val="26"/>
        </w:rPr>
        <w:t>@Override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public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Object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invoke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Object proxy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 method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Object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[]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throws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Throwable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String name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switch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name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case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"clear"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: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>return null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case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"remove"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: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case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"removeAll"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: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>return false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5088" w:rsidRPr="00B368E8" w:rsidRDefault="009F5088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5088" w:rsidRPr="00B368E8" w:rsidRDefault="009F5088" w:rsidP="00B368E8">
      <w:pPr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return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invoke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proxied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args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5088" w:rsidRPr="009F3D1C" w:rsidRDefault="009F5088" w:rsidP="009F5088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Proxies are an extremely powerful and flexible capability that are used within many</w:t>
      </w:r>
    </w:p>
    <w:p w:rsidR="009F5088" w:rsidRPr="009F3D1C" w:rsidRDefault="009F5088" w:rsidP="009F5088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Java frameworks.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  <w:r w:rsidRPr="009F3D1C">
        <w:rPr>
          <w:rFonts w:asciiTheme="majorHAnsi" w:hAnsiTheme="majorHAnsi"/>
          <w:sz w:val="26"/>
          <w:szCs w:val="26"/>
        </w:rPr>
        <w:t>Method Handles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In Java 7, a brand new mechanism for introspection and method access was introduced.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This was originally designed for use with dynamic languages, which may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need to participate in method dispatch decisions at runtime. To support this at the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JVM level, the new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invokedynamic </w:t>
      </w:r>
      <w:r w:rsidRPr="009F3D1C">
        <w:rPr>
          <w:rFonts w:asciiTheme="majorHAnsi" w:eastAsia="MinionPro-Regular" w:hAnsiTheme="majorHAnsi"/>
          <w:sz w:val="26"/>
          <w:szCs w:val="26"/>
        </w:rPr>
        <w:t>bytecode was introduced. This bytecode was not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used by Java 7 itself, but with the advent of Java 8, it was extensively used in both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lambda expressions and the Nashorn JavaScript implementation.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Even without </w:t>
      </w:r>
      <w:r w:rsidRPr="009F3D1C">
        <w:rPr>
          <w:rFonts w:asciiTheme="majorHAnsi" w:eastAsia="UbuntuMono-Regular" w:hAnsiTheme="majorHAnsi"/>
          <w:sz w:val="26"/>
          <w:szCs w:val="26"/>
        </w:rPr>
        <w:t>invokedynamic</w:t>
      </w:r>
      <w:r w:rsidRPr="009F3D1C">
        <w:rPr>
          <w:rFonts w:asciiTheme="majorHAnsi" w:eastAsia="MinionPro-Regular" w:hAnsiTheme="majorHAnsi"/>
          <w:sz w:val="26"/>
          <w:szCs w:val="26"/>
        </w:rPr>
        <w:t>, the new Method Handles API is comparable in power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to many aspects of the Reflection API—and can be cleaner and conceptually simpler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to use, even standalone. It can be thought of as Reflection done in a safer, more</w:t>
      </w:r>
    </w:p>
    <w:p w:rsidR="009F5088" w:rsidRDefault="009F3D1C" w:rsidP="009F3D1C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modern way.</w:t>
      </w:r>
    </w:p>
    <w:p w:rsidR="00B368E8" w:rsidRDefault="00B368E8" w:rsidP="009F3D1C">
      <w:pPr>
        <w:rPr>
          <w:rFonts w:asciiTheme="majorHAnsi" w:eastAsia="MinionPro-Regular" w:hAnsiTheme="majorHAnsi"/>
          <w:sz w:val="26"/>
          <w:szCs w:val="26"/>
        </w:rPr>
      </w:pPr>
    </w:p>
    <w:p w:rsidR="00E25F72" w:rsidRDefault="00E25F72" w:rsidP="009F3D1C">
      <w:pPr>
        <w:rPr>
          <w:rFonts w:asciiTheme="majorHAnsi" w:eastAsia="MinionPro-Regular" w:hAnsiTheme="majorHAnsi"/>
          <w:sz w:val="26"/>
          <w:szCs w:val="26"/>
        </w:rPr>
      </w:pPr>
      <w:bookmarkStart w:id="0" w:name="_GoBack"/>
      <w:bookmarkEnd w:id="0"/>
    </w:p>
    <w:p w:rsidR="00B368E8" w:rsidRPr="009F3D1C" w:rsidRDefault="00B368E8" w:rsidP="009F3D1C">
      <w:pPr>
        <w:rPr>
          <w:rFonts w:asciiTheme="majorHAnsi" w:eastAsia="MinionPro-Regular" w:hAnsiTheme="majorHAnsi"/>
          <w:sz w:val="26"/>
          <w:szCs w:val="26"/>
        </w:rPr>
      </w:pPr>
    </w:p>
    <w:p w:rsid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B368E8">
        <w:rPr>
          <w:rFonts w:asciiTheme="majorHAnsi" w:hAnsiTheme="majorHAnsi"/>
          <w:b/>
          <w:sz w:val="26"/>
          <w:szCs w:val="26"/>
        </w:rPr>
        <w:lastRenderedPageBreak/>
        <w:t>MethodType</w:t>
      </w:r>
    </w:p>
    <w:p w:rsidR="00B368E8" w:rsidRPr="00B368E8" w:rsidRDefault="00B368E8" w:rsidP="009F3D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In Reflection, method signatures are represented as </w:t>
      </w:r>
      <w:r w:rsidRPr="009F3D1C">
        <w:rPr>
          <w:rFonts w:asciiTheme="majorHAnsi" w:eastAsia="UbuntuMono-Regular" w:hAnsiTheme="majorHAnsi"/>
          <w:sz w:val="26"/>
          <w:szCs w:val="26"/>
        </w:rPr>
        <w:t>Class[]</w:t>
      </w:r>
      <w:r w:rsidRPr="009F3D1C">
        <w:rPr>
          <w:rFonts w:asciiTheme="majorHAnsi" w:eastAsia="MinionPro-Regular" w:hAnsiTheme="majorHAnsi"/>
          <w:sz w:val="26"/>
          <w:szCs w:val="26"/>
        </w:rPr>
        <w:t>. This is quite cumbersome.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By contrast, method handles rely on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MethodType </w:t>
      </w:r>
      <w:r w:rsidRPr="009F3D1C">
        <w:rPr>
          <w:rFonts w:asciiTheme="majorHAnsi" w:eastAsia="MinionPro-Regular" w:hAnsiTheme="majorHAnsi"/>
          <w:sz w:val="26"/>
          <w:szCs w:val="26"/>
        </w:rPr>
        <w:t>objects. These are a typesafe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and object-orientated way to represent the type signature of a method.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They include the return type and argument types, but not the receiver type or name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of the method. The name is not present as this allows any method of the correct signature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to be bound to any name (as per the functional interface behavior of lambda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expressions).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A type signature for a method is represented as an immutable instance of </w:t>
      </w:r>
      <w:r w:rsidRPr="009F3D1C">
        <w:rPr>
          <w:rFonts w:asciiTheme="majorHAnsi" w:eastAsia="UbuntuMono-Regular" w:hAnsiTheme="majorHAnsi"/>
          <w:sz w:val="26"/>
          <w:szCs w:val="26"/>
        </w:rPr>
        <w:t>Method</w:t>
      </w:r>
    </w:p>
    <w:p w:rsidR="009F3D1C" w:rsidRPr="009F3D1C" w:rsidRDefault="009F3D1C" w:rsidP="009F3D1C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UbuntuMono-Regular" w:hAnsiTheme="majorHAnsi"/>
          <w:sz w:val="26"/>
          <w:szCs w:val="26"/>
        </w:rPr>
        <w:t>Type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, as acquired from the factory method </w:t>
      </w:r>
      <w:r w:rsidRPr="009F3D1C">
        <w:rPr>
          <w:rFonts w:asciiTheme="majorHAnsi" w:eastAsia="UbuntuMono-Regular" w:hAnsiTheme="majorHAnsi"/>
          <w:sz w:val="26"/>
          <w:szCs w:val="26"/>
        </w:rPr>
        <w:t>MethodType.methodType()</w:t>
      </w:r>
      <w:r w:rsidRPr="009F3D1C">
        <w:rPr>
          <w:rFonts w:asciiTheme="majorHAnsi" w:eastAsia="MinionPro-Regular" w:hAnsiTheme="majorHAnsi"/>
          <w:sz w:val="26"/>
          <w:szCs w:val="26"/>
        </w:rPr>
        <w:t>. For example: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MethodType m2Str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); </w:t>
      </w:r>
      <w:r w:rsidRPr="00B368E8">
        <w:rPr>
          <w:rFonts w:asciiTheme="majorHAnsi" w:eastAsia="UbuntuMono-Regular" w:hAnsiTheme="majorHAnsi"/>
          <w:b/>
          <w:i/>
          <w:iCs/>
          <w:color w:val="35586C"/>
          <w:sz w:val="26"/>
          <w:szCs w:val="26"/>
        </w:rPr>
        <w:t>// toString()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i/>
          <w:iCs/>
          <w:color w:val="35586C"/>
          <w:sz w:val="26"/>
          <w:szCs w:val="26"/>
        </w:rPr>
        <w:t>// Integer.parseInt()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MethodType mtParseInt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=</w:t>
      </w:r>
    </w:p>
    <w:p w:rsidR="009F3D1C" w:rsidRPr="00B368E8" w:rsidRDefault="009F3D1C" w:rsidP="009F3D1C">
      <w:pPr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Integer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iCs/>
          <w:color w:val="35586C"/>
          <w:sz w:val="26"/>
          <w:szCs w:val="26"/>
        </w:rPr>
      </w:pPr>
      <w:r w:rsidRPr="00B368E8">
        <w:rPr>
          <w:rFonts w:asciiTheme="majorHAnsi" w:hAnsiTheme="majorHAnsi"/>
          <w:b/>
          <w:i/>
          <w:iCs/>
          <w:color w:val="35586C"/>
          <w:sz w:val="26"/>
          <w:szCs w:val="26"/>
        </w:rPr>
        <w:t>// defineClass() from ClassLoader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MethodType mtdefClz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,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>byte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[].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>int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,</w:t>
      </w:r>
    </w:p>
    <w:p w:rsidR="009F3D1C" w:rsidRPr="009F3D1C" w:rsidRDefault="009F3D1C" w:rsidP="009F3D1C">
      <w:pPr>
        <w:rPr>
          <w:rFonts w:asciiTheme="majorHAnsi" w:eastAsia="UbuntuMono-Regular" w:hAnsiTheme="majorHAnsi"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>int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This single piece of the puzzle provides significant gains over Reflection, as it makes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method signatures significantly easier to represent and discuss. The next step is to</w:t>
      </w:r>
    </w:p>
    <w:p w:rsidR="009F3D1C" w:rsidRPr="009F3D1C" w:rsidRDefault="009F3D1C" w:rsidP="009F3D1C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acquire a handle on a method. This is achieved by a lookup process.</w:t>
      </w:r>
    </w:p>
    <w:p w:rsid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9F3D1C">
        <w:rPr>
          <w:rFonts w:asciiTheme="majorHAnsi" w:hAnsiTheme="majorHAnsi"/>
          <w:b/>
          <w:sz w:val="26"/>
          <w:szCs w:val="26"/>
        </w:rPr>
        <w:t>Method Lookup</w:t>
      </w:r>
    </w:p>
    <w:p w:rsidR="00B368E8" w:rsidRPr="009F3D1C" w:rsidRDefault="00B368E8" w:rsidP="009F3D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Method lookup queries are performed on the class where a method is defined, and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are dependent on the context that they are executed from. In this example, we can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see that when we attempt to lookup the protected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Class::defineClass() </w:t>
      </w:r>
      <w:r w:rsidRPr="009F3D1C">
        <w:rPr>
          <w:rFonts w:asciiTheme="majorHAnsi" w:eastAsia="MinionPro-Regular" w:hAnsiTheme="majorHAnsi"/>
          <w:sz w:val="26"/>
          <w:szCs w:val="26"/>
        </w:rPr>
        <w:t>method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from a general look up context, we fail to resolve it with an </w:t>
      </w:r>
      <w:r w:rsidRPr="009F3D1C">
        <w:rPr>
          <w:rFonts w:asciiTheme="majorHAnsi" w:eastAsia="UbuntuMono-Regular" w:hAnsiTheme="majorHAnsi"/>
          <w:sz w:val="26"/>
          <w:szCs w:val="26"/>
        </w:rPr>
        <w:t>IllegalAccessExcep</w:t>
      </w:r>
    </w:p>
    <w:p w:rsidR="009F3D1C" w:rsidRPr="009F3D1C" w:rsidRDefault="009F3D1C" w:rsidP="009F3D1C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UbuntuMono-Regular" w:hAnsiTheme="majorHAnsi"/>
          <w:sz w:val="26"/>
          <w:szCs w:val="26"/>
        </w:rPr>
        <w:t>tion</w:t>
      </w:r>
      <w:r w:rsidRPr="009F3D1C">
        <w:rPr>
          <w:rFonts w:asciiTheme="majorHAnsi" w:eastAsia="MinionPro-Regular" w:hAnsiTheme="majorHAnsi"/>
          <w:sz w:val="26"/>
          <w:szCs w:val="26"/>
        </w:rPr>
        <w:t>, as the protected method is not accessible: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public static </w:t>
      </w: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 xml:space="preserve">void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lookupDefineClass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Lookup 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MethodType mt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String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,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>byte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[].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>int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,</w:t>
      </w:r>
      <w:r w:rsidRPr="00B368E8">
        <w:rPr>
          <w:rFonts w:asciiTheme="majorHAnsi" w:hAnsiTheme="majorHAnsi"/>
          <w:b/>
          <w:bCs/>
          <w:color w:val="007789"/>
          <w:sz w:val="26"/>
          <w:szCs w:val="26"/>
        </w:rPr>
        <w:t>int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try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MethodHandle mh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=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findVirtual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ClassLoader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"defineClass"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System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out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println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NoSuchMethodException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|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IllegalAccessException 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3D1C" w:rsidRPr="00B368E8" w:rsidRDefault="00B368E8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  <w:lang w:val="en-US"/>
        </w:rPr>
        <w:t xml:space="preserve">   </w:t>
      </w:r>
      <w:r w:rsidR="009F3D1C"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Lookup l </w:t>
      </w:r>
      <w:r w:rsidR="009F3D1C"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="009F3D1C"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MethodHandles</w:t>
      </w:r>
      <w:r w:rsidR="009F3D1C"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="009F3D1C"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lookup</w:t>
      </w:r>
      <w:r w:rsidR="009F3D1C"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9F3D1C" w:rsidRDefault="00B368E8" w:rsidP="009F3D1C">
      <w:pPr>
        <w:rPr>
          <w:rFonts w:asciiTheme="majorHAnsi" w:eastAsia="UbuntuMono-Regular" w:hAnsiTheme="majorHAnsi"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  <w:lang w:val="en-US"/>
        </w:rPr>
        <w:t xml:space="preserve">   </w:t>
      </w:r>
      <w:r w:rsidR="009F3D1C"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lookupDefineClass</w:t>
      </w:r>
      <w:r w:rsidR="009F3D1C"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="009F3D1C"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</w:t>
      </w:r>
      <w:r w:rsidR="009F3D1C"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lastRenderedPageBreak/>
        <w:t xml:space="preserve">We always need to call </w:t>
      </w:r>
      <w:r w:rsidRPr="009F3D1C">
        <w:rPr>
          <w:rFonts w:asciiTheme="majorHAnsi" w:eastAsia="UbuntuMono-Regular" w:hAnsiTheme="majorHAnsi"/>
          <w:sz w:val="26"/>
          <w:szCs w:val="26"/>
        </w:rPr>
        <w:t>MethodHandles.lookup()</w:t>
      </w:r>
      <w:r w:rsidRPr="009F3D1C">
        <w:rPr>
          <w:rFonts w:asciiTheme="majorHAnsi" w:eastAsia="MinionPro-Regular" w:hAnsiTheme="majorHAnsi"/>
          <w:sz w:val="26"/>
          <w:szCs w:val="26"/>
        </w:rPr>
        <w:t>—this gives us a lookup context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object based on the currently executing method.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Lookup objects have several methods (which all start with </w:t>
      </w:r>
      <w:r w:rsidRPr="009F3D1C">
        <w:rPr>
          <w:rFonts w:asciiTheme="majorHAnsi" w:eastAsia="UbuntuMono-Regular" w:hAnsiTheme="majorHAnsi"/>
          <w:sz w:val="26"/>
          <w:szCs w:val="26"/>
        </w:rPr>
        <w:t>find</w:t>
      </w:r>
      <w:r w:rsidRPr="009F3D1C">
        <w:rPr>
          <w:rFonts w:asciiTheme="majorHAnsi" w:eastAsia="MinionPro-Regular" w:hAnsiTheme="majorHAnsi"/>
          <w:sz w:val="26"/>
          <w:szCs w:val="26"/>
        </w:rPr>
        <w:t>) declared on them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for method resolution. These include </w:t>
      </w:r>
      <w:r w:rsidRPr="009F3D1C">
        <w:rPr>
          <w:rFonts w:asciiTheme="majorHAnsi" w:eastAsia="UbuntuMono-Regular" w:hAnsiTheme="majorHAnsi"/>
          <w:sz w:val="26"/>
          <w:szCs w:val="26"/>
        </w:rPr>
        <w:t>findVirtual()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, </w:t>
      </w:r>
      <w:r w:rsidRPr="009F3D1C">
        <w:rPr>
          <w:rFonts w:asciiTheme="majorHAnsi" w:eastAsia="UbuntuMono-Regular" w:hAnsiTheme="majorHAnsi"/>
          <w:sz w:val="26"/>
          <w:szCs w:val="26"/>
        </w:rPr>
        <w:t>findConstructor()</w:t>
      </w:r>
      <w:r w:rsidRPr="009F3D1C">
        <w:rPr>
          <w:rFonts w:asciiTheme="majorHAnsi" w:eastAsia="MinionPro-Regular" w:hAnsiTheme="majorHAnsi"/>
          <w:sz w:val="26"/>
          <w:szCs w:val="26"/>
        </w:rPr>
        <w:t>, and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UbuntuMono-Regular" w:hAnsiTheme="majorHAnsi"/>
          <w:sz w:val="26"/>
          <w:szCs w:val="26"/>
        </w:rPr>
        <w:t>findStatic()</w:t>
      </w:r>
      <w:r w:rsidRPr="009F3D1C">
        <w:rPr>
          <w:rFonts w:asciiTheme="majorHAnsi" w:eastAsia="MinionPro-Regular" w:hAnsiTheme="majorHAnsi"/>
          <w:sz w:val="26"/>
          <w:szCs w:val="26"/>
        </w:rPr>
        <w:t>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One big difference between the Reflection and Method Handles APIs is access control.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A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Lookup </w:t>
      </w:r>
      <w:r w:rsidRPr="009F3D1C">
        <w:rPr>
          <w:rFonts w:asciiTheme="majorHAnsi" w:eastAsia="MinionPro-Regular" w:hAnsiTheme="majorHAnsi"/>
          <w:sz w:val="26"/>
          <w:szCs w:val="26"/>
        </w:rPr>
        <w:t>object will only return methods that are accessible to the context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where the lookup was created—and there is no way to subvert this (no equivalent of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Reflection’s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setAccessible() </w:t>
      </w:r>
      <w:r w:rsidRPr="009F3D1C">
        <w:rPr>
          <w:rFonts w:asciiTheme="majorHAnsi" w:eastAsia="MinionPro-Regular" w:hAnsiTheme="majorHAnsi"/>
          <w:sz w:val="26"/>
          <w:szCs w:val="26"/>
        </w:rPr>
        <w:t>hack).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Method handles therefore always comply with the security manager, even when the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equivalent reflective code does not. They are access-checked at the point where the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lookup context is constructed—the lookup object will not return handles to any</w:t>
      </w:r>
    </w:p>
    <w:p w:rsidR="009F3D1C" w:rsidRPr="009F3D1C" w:rsidRDefault="009F3D1C" w:rsidP="009F3D1C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methods to which it does not have proper access.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The lookup object, or method handles derived from it, can be returned to other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contexts, including ones where access to the method would no longer be possible.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Under those circumstances, the handle is still executable—access control is checked</w:t>
      </w:r>
    </w:p>
    <w:p w:rsid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at lookup time, as we can see in this example:</w:t>
      </w:r>
    </w:p>
    <w:p w:rsidR="00B368E8" w:rsidRPr="009F3D1C" w:rsidRDefault="00B368E8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class </w:t>
      </w:r>
      <w:r w:rsidRPr="00B368E8">
        <w:rPr>
          <w:rFonts w:asciiTheme="majorHAnsi" w:eastAsia="MinionPro-Regular" w:hAnsiTheme="majorHAnsi"/>
          <w:b/>
          <w:bCs/>
          <w:color w:val="00AB89"/>
          <w:sz w:val="26"/>
          <w:szCs w:val="26"/>
        </w:rPr>
        <w:t xml:space="preserve">SneakyLoader </w:t>
      </w: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extends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ClassLoader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SneakyLoader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 {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>super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SneakyLoader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getClassLoader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public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Lookup </w:t>
      </w:r>
      <w:r w:rsidRPr="00B368E8">
        <w:rPr>
          <w:rFonts w:asciiTheme="majorHAnsi" w:eastAsia="UbuntuMono-Regular" w:hAnsiTheme="majorHAnsi"/>
          <w:b/>
          <w:color w:val="CD00FF"/>
          <w:sz w:val="26"/>
          <w:szCs w:val="26"/>
        </w:rPr>
        <w:t>getLookup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 {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return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MethodHandles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lookup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SneakyLoader snLdr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MinionPro-Regular" w:hAnsiTheme="majorHAnsi"/>
          <w:b/>
          <w:bCs/>
          <w:color w:val="00669A"/>
          <w:sz w:val="26"/>
          <w:szCs w:val="26"/>
        </w:rPr>
        <w:t xml:space="preserve">new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SneakyLoader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l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snLdr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getLookup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lookupDefineClass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B368E8" w:rsidRPr="009F3D1C" w:rsidRDefault="00B368E8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color w:val="555555"/>
          <w:sz w:val="26"/>
          <w:szCs w:val="26"/>
        </w:rPr>
      </w:pP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With a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Lookup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object, we’re able to produce method handles to any method we have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access to. We can also produce a way of accessing fields that may not have a method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that gives access. The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findGetter()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and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findSetter()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 xml:space="preserve">methods on </w:t>
      </w:r>
      <w:r w:rsidRPr="009F3D1C">
        <w:rPr>
          <w:rFonts w:asciiTheme="majorHAnsi" w:eastAsia="UbuntuMono-Regular" w:hAnsiTheme="majorHAnsi"/>
          <w:color w:val="000000"/>
          <w:sz w:val="26"/>
          <w:szCs w:val="26"/>
        </w:rPr>
        <w:t xml:space="preserve">Lookup </w:t>
      </w: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produce</w:t>
      </w:r>
    </w:p>
    <w:p w:rsidR="009F3D1C" w:rsidRPr="009F3D1C" w:rsidRDefault="009F3D1C" w:rsidP="009F3D1C">
      <w:pPr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method handles that can read or update fields as needed.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9F3D1C">
        <w:rPr>
          <w:rFonts w:asciiTheme="majorHAnsi" w:hAnsiTheme="majorHAnsi"/>
          <w:b/>
          <w:sz w:val="26"/>
          <w:szCs w:val="26"/>
        </w:rPr>
        <w:t>Invoking Method Handles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 method handle represents the ability to call a method. They are strongly typed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and as typesafe as possible. Instances are all of some subclass of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UbuntuMono-Regular" w:hAnsiTheme="majorHAnsi"/>
          <w:sz w:val="26"/>
          <w:szCs w:val="26"/>
        </w:rPr>
        <w:t>java.lang.invoke.MethodHandle</w:t>
      </w:r>
      <w:r w:rsidRPr="009F3D1C">
        <w:rPr>
          <w:rFonts w:asciiTheme="majorHAnsi" w:eastAsia="MinionPro-Regular" w:hAnsiTheme="majorHAnsi"/>
          <w:sz w:val="26"/>
          <w:szCs w:val="26"/>
        </w:rPr>
        <w:t>, which is a class that needs special treatment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from the JVM.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There are two ways to invoke a method handle—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invoke()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and </w:t>
      </w:r>
      <w:r w:rsidRPr="009F3D1C">
        <w:rPr>
          <w:rFonts w:asciiTheme="majorHAnsi" w:eastAsia="UbuntuMono-Regular" w:hAnsiTheme="majorHAnsi"/>
          <w:sz w:val="26"/>
          <w:szCs w:val="26"/>
        </w:rPr>
        <w:t>invokeExact()</w:t>
      </w:r>
      <w:r w:rsidRPr="009F3D1C">
        <w:rPr>
          <w:rFonts w:asciiTheme="majorHAnsi" w:eastAsia="MinionPro-Regular" w:hAnsiTheme="majorHAnsi"/>
          <w:sz w:val="26"/>
          <w:szCs w:val="26"/>
        </w:rPr>
        <w:t>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Both of these take the receiver and call arguments as parameters. </w:t>
      </w:r>
      <w:r w:rsidRPr="009F3D1C">
        <w:rPr>
          <w:rFonts w:asciiTheme="majorHAnsi" w:eastAsia="UbuntuMono-Regular" w:hAnsiTheme="majorHAnsi"/>
          <w:sz w:val="26"/>
          <w:szCs w:val="26"/>
        </w:rPr>
        <w:t>invokeExact()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tries to call the method handle directly as is, whereas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invoke() </w:t>
      </w:r>
      <w:r w:rsidRPr="009F3D1C">
        <w:rPr>
          <w:rFonts w:asciiTheme="majorHAnsi" w:eastAsia="MinionPro-Regular" w:hAnsiTheme="majorHAnsi"/>
          <w:sz w:val="26"/>
          <w:szCs w:val="26"/>
        </w:rPr>
        <w:t>will massage call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arguments if needed.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In general,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invoke()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performs an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asType() </w:t>
      </w:r>
      <w:r w:rsidRPr="009F3D1C">
        <w:rPr>
          <w:rFonts w:asciiTheme="majorHAnsi" w:eastAsia="MinionPro-Regular" w:hAnsiTheme="majorHAnsi"/>
          <w:sz w:val="26"/>
          <w:szCs w:val="26"/>
        </w:rPr>
        <w:t>conversion if necessary—this converts</w:t>
      </w:r>
    </w:p>
    <w:p w:rsidR="009F3D1C" w:rsidRPr="009F3D1C" w:rsidRDefault="009F3D1C" w:rsidP="009F3D1C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lastRenderedPageBreak/>
        <w:t>arguments according to these rules: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A primitive argument will be boxed if required.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• A boxed primitive will be unboxed if required.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• Primitives will be widened is necessary.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• A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void </w:t>
      </w:r>
      <w:r w:rsidRPr="009F3D1C">
        <w:rPr>
          <w:rFonts w:asciiTheme="majorHAnsi" w:eastAsia="MinionPro-Regular" w:hAnsiTheme="majorHAnsi"/>
          <w:sz w:val="26"/>
          <w:szCs w:val="26"/>
        </w:rPr>
        <w:t xml:space="preserve">return type will be massaged to 0 or </w:t>
      </w:r>
      <w:r w:rsidRPr="009F3D1C">
        <w:rPr>
          <w:rFonts w:asciiTheme="majorHAnsi" w:eastAsia="UbuntuMono-Regular" w:hAnsiTheme="majorHAnsi"/>
          <w:sz w:val="26"/>
          <w:szCs w:val="26"/>
        </w:rPr>
        <w:t>null</w:t>
      </w:r>
      <w:r w:rsidRPr="009F3D1C">
        <w:rPr>
          <w:rFonts w:asciiTheme="majorHAnsi" w:eastAsia="MinionPro-Regular" w:hAnsiTheme="majorHAnsi"/>
          <w:sz w:val="26"/>
          <w:szCs w:val="26"/>
        </w:rPr>
        <w:t>, depending on whether the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expected return was primitive or of reference type.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 xml:space="preserve">• </w:t>
      </w:r>
      <w:r w:rsidRPr="009F3D1C">
        <w:rPr>
          <w:rFonts w:asciiTheme="majorHAnsi" w:eastAsia="UbuntuMono-Regular" w:hAnsiTheme="majorHAnsi"/>
          <w:sz w:val="26"/>
          <w:szCs w:val="26"/>
        </w:rPr>
        <w:t xml:space="preserve">null </w:t>
      </w:r>
      <w:r w:rsidRPr="009F3D1C">
        <w:rPr>
          <w:rFonts w:asciiTheme="majorHAnsi" w:eastAsia="MinionPro-Regular" w:hAnsiTheme="majorHAnsi"/>
          <w:sz w:val="26"/>
          <w:szCs w:val="26"/>
        </w:rPr>
        <w:t>values are passed through, regardless of static type.</w:t>
      </w:r>
    </w:p>
    <w:p w:rsidR="009F3D1C" w:rsidRPr="009F3D1C" w:rsidRDefault="009F3D1C" w:rsidP="009F3D1C">
      <w:pPr>
        <w:rPr>
          <w:rFonts w:asciiTheme="majorHAnsi" w:eastAsia="MinionPro-Regular" w:hAnsiTheme="majorHAnsi"/>
          <w:sz w:val="26"/>
          <w:szCs w:val="26"/>
        </w:rPr>
      </w:pPr>
      <w:r w:rsidRPr="009F3D1C">
        <w:rPr>
          <w:rFonts w:asciiTheme="majorHAnsi" w:eastAsia="MinionPro-Regular" w:hAnsiTheme="majorHAnsi"/>
          <w:sz w:val="26"/>
          <w:szCs w:val="26"/>
        </w:rPr>
        <w:t>With these potential conversions in place, invocation looks like this: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Object rcvr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"a"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try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MethodType mt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methodType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bCs/>
          <w:color w:val="007789"/>
          <w:sz w:val="26"/>
          <w:szCs w:val="26"/>
        </w:rPr>
        <w:t>int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MethodHandles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 xml:space="preserve">Lookup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l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MethodHandles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lookup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MethodHandle mh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=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findVirtual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rcvr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getClass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(), </w:t>
      </w:r>
      <w:r w:rsidRPr="00B368E8">
        <w:rPr>
          <w:rFonts w:asciiTheme="majorHAnsi" w:eastAsia="UbuntuMono-Regular" w:hAnsiTheme="majorHAnsi"/>
          <w:b/>
          <w:color w:val="CD3300"/>
          <w:sz w:val="26"/>
          <w:szCs w:val="26"/>
        </w:rPr>
        <w:t>"hashCode"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,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7789"/>
          <w:sz w:val="26"/>
          <w:szCs w:val="26"/>
        </w:rPr>
        <w:t xml:space="preserve">int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ret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try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{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ret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= (</w:t>
      </w:r>
      <w:r w:rsidRPr="00B368E8">
        <w:rPr>
          <w:rFonts w:asciiTheme="majorHAnsi" w:eastAsia="UbuntuMono-Regular" w:hAnsiTheme="majorHAnsi"/>
          <w:b/>
          <w:bCs/>
          <w:color w:val="007789"/>
          <w:sz w:val="26"/>
          <w:szCs w:val="26"/>
        </w:rPr>
        <w:t>int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mh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invoke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rcvr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System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out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println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ret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Throwable 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t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IllegalArgumentException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|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 xml:space="preserve">NoSuchMethodException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| 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SecurityException 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Pr="00B368E8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 xml:space="preserve">} </w:t>
      </w:r>
      <w:r w:rsidRPr="00B368E8">
        <w:rPr>
          <w:rFonts w:asciiTheme="majorHAnsi" w:eastAsia="UbuntuMono-Regular" w:hAnsiTheme="majorHAnsi"/>
          <w:b/>
          <w:bCs/>
          <w:color w:val="00669A"/>
          <w:sz w:val="26"/>
          <w:szCs w:val="26"/>
        </w:rPr>
        <w:t xml:space="preserve">catch 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</w:t>
      </w: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IllegalAccessException x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) {</w:t>
      </w:r>
    </w:p>
    <w:p w:rsidR="009F3D1C" w:rsidRPr="00B368E8" w:rsidRDefault="009F3D1C" w:rsidP="00B368E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000089"/>
          <w:sz w:val="26"/>
          <w:szCs w:val="26"/>
        </w:rPr>
        <w:t>x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.</w:t>
      </w:r>
      <w:r w:rsidRPr="00B368E8">
        <w:rPr>
          <w:rFonts w:asciiTheme="majorHAnsi" w:eastAsia="UbuntuMono-Regular" w:hAnsiTheme="majorHAnsi"/>
          <w:b/>
          <w:color w:val="33009A"/>
          <w:sz w:val="26"/>
          <w:szCs w:val="26"/>
        </w:rPr>
        <w:t>printStackTrace</w:t>
      </w: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();</w:t>
      </w:r>
    </w:p>
    <w:p w:rsid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  <w:r w:rsidRPr="00B368E8">
        <w:rPr>
          <w:rFonts w:asciiTheme="majorHAnsi" w:eastAsia="UbuntuMono-Regular" w:hAnsiTheme="majorHAnsi"/>
          <w:b/>
          <w:color w:val="555555"/>
          <w:sz w:val="26"/>
          <w:szCs w:val="26"/>
        </w:rPr>
        <w:t>}</w:t>
      </w:r>
    </w:p>
    <w:p w:rsidR="00B368E8" w:rsidRPr="00B368E8" w:rsidRDefault="00B368E8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UbuntuMono-Regular" w:hAnsiTheme="majorHAnsi"/>
          <w:b/>
          <w:color w:val="555555"/>
          <w:sz w:val="26"/>
          <w:szCs w:val="26"/>
        </w:rPr>
      </w:pP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Method handles provide a clearer and more coherent way to access the same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dynamic programming capabilities as Reflection. In addition, they are designed to</w:t>
      </w:r>
    </w:p>
    <w:p w:rsidR="009F3D1C" w:rsidRPr="009F3D1C" w:rsidRDefault="009F3D1C" w:rsidP="009F3D1C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work well with the low-level execution model of the JVM and thus hold out the</w:t>
      </w:r>
    </w:p>
    <w:p w:rsidR="009F3D1C" w:rsidRPr="009F3D1C" w:rsidRDefault="009F3D1C" w:rsidP="009F3D1C">
      <w:pPr>
        <w:rPr>
          <w:rFonts w:asciiTheme="majorHAnsi" w:eastAsia="MinionPro-Regular" w:hAnsiTheme="majorHAnsi"/>
          <w:color w:val="000000"/>
          <w:sz w:val="26"/>
          <w:szCs w:val="26"/>
        </w:rPr>
      </w:pPr>
      <w:r w:rsidRPr="009F3D1C">
        <w:rPr>
          <w:rFonts w:asciiTheme="majorHAnsi" w:eastAsia="MinionPro-Regular" w:hAnsiTheme="majorHAnsi"/>
          <w:color w:val="000000"/>
          <w:sz w:val="26"/>
          <w:szCs w:val="26"/>
        </w:rPr>
        <w:t>promise of much better performance than Reflection can provide.</w:t>
      </w:r>
    </w:p>
    <w:p w:rsidR="009F3D1C" w:rsidRPr="009F3D1C" w:rsidRDefault="009F3D1C" w:rsidP="009F3D1C">
      <w:pPr>
        <w:rPr>
          <w:rFonts w:asciiTheme="majorHAnsi" w:hAnsiTheme="majorHAnsi"/>
          <w:sz w:val="26"/>
          <w:szCs w:val="26"/>
        </w:rPr>
      </w:pPr>
    </w:p>
    <w:sectPr w:rsidR="009F3D1C" w:rsidRPr="009F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inionPro-Regular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Arial Unicode MS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90"/>
    <w:rsid w:val="00152F90"/>
    <w:rsid w:val="00926496"/>
    <w:rsid w:val="009F3D1C"/>
    <w:rsid w:val="009F5088"/>
    <w:rsid w:val="00B368E8"/>
    <w:rsid w:val="00DF326C"/>
    <w:rsid w:val="00E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7D925"/>
  <w15:chartTrackingRefBased/>
  <w15:docId w15:val="{EFAE8B9F-E711-4CAB-AAA1-504B45A2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2091</Words>
  <Characters>11923</Characters>
  <Application>Microsoft Office Word</Application>
  <DocSecurity>0</DocSecurity>
  <Lines>99</Lines>
  <Paragraphs>27</Paragraphs>
  <ScaleCrop>false</ScaleCrop>
  <Company>Microsoft.Com</Company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2016-01-18T15:01:00Z</dcterms:created>
  <dcterms:modified xsi:type="dcterms:W3CDTF">2016-03-08T23:52:00Z</dcterms:modified>
</cp:coreProperties>
</file>