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444E" w14:textId="77777777" w:rsidR="004A4745" w:rsidRDefault="004A4745">
      <w:pPr>
        <w:pBdr>
          <w:top w:val="single" w:sz="36" w:space="1" w:color="000000"/>
          <w:left w:val="nil"/>
          <w:bottom w:val="nil"/>
          <w:right w:val="nil"/>
          <w:between w:val="nil"/>
        </w:pBdr>
        <w:spacing w:before="240" w:line="240" w:lineRule="auto"/>
        <w:jc w:val="right"/>
        <w:rPr>
          <w:b/>
          <w:color w:val="000000"/>
          <w:sz w:val="40"/>
          <w:szCs w:val="40"/>
        </w:rPr>
      </w:pPr>
    </w:p>
    <w:p w14:paraId="3E8E4A64" w14:textId="77777777" w:rsidR="004A4745" w:rsidRDefault="00597EDE">
      <w:pPr>
        <w:pStyle w:val="Title"/>
        <w:ind w:firstLine="425"/>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r>
      <w:r w:rsidR="00BC0905">
        <w:rPr>
          <w:rFonts w:ascii="Times New Roman" w:hAnsi="Times New Roman"/>
          <w:sz w:val="50"/>
          <w:szCs w:val="50"/>
        </w:rPr>
        <w:t>Basic</w:t>
      </w:r>
      <w:r w:rsidR="0055229D" w:rsidRPr="0055229D">
        <w:rPr>
          <w:rFonts w:ascii="Times New Roman" w:hAnsi="Times New Roman"/>
          <w:sz w:val="50"/>
          <w:szCs w:val="50"/>
        </w:rPr>
        <w:t xml:space="preserve"> Cross-Pl</w:t>
      </w:r>
      <w:r w:rsidR="0055229D">
        <w:rPr>
          <w:rFonts w:ascii="Times New Roman" w:hAnsi="Times New Roman"/>
          <w:sz w:val="50"/>
          <w:szCs w:val="50"/>
        </w:rPr>
        <w:t>atform Application Programming w</w:t>
      </w:r>
      <w:r w:rsidR="0055229D" w:rsidRPr="0055229D">
        <w:rPr>
          <w:rFonts w:ascii="Times New Roman" w:hAnsi="Times New Roman"/>
          <w:sz w:val="50"/>
          <w:szCs w:val="50"/>
        </w:rPr>
        <w:t>ith .NET</w:t>
      </w:r>
      <w:r>
        <w:rPr>
          <w:rFonts w:ascii="Times New Roman" w:hAnsi="Times New Roman"/>
        </w:rPr>
        <w:t xml:space="preserve"> </w:t>
      </w:r>
    </w:p>
    <w:p w14:paraId="73C8A0F0" w14:textId="77777777" w:rsidR="004A4745" w:rsidRDefault="00103A68">
      <w:pPr>
        <w:pStyle w:val="Title"/>
        <w:ind w:firstLine="425"/>
        <w:rPr>
          <w:rFonts w:ascii="Times New Roman" w:hAnsi="Times New Roman"/>
          <w:i/>
          <w:color w:val="FF0000"/>
          <w:sz w:val="50"/>
          <w:szCs w:val="50"/>
        </w:rPr>
      </w:pPr>
      <w:r>
        <w:rPr>
          <w:rFonts w:ascii="Times New Roman" w:hAnsi="Times New Roman"/>
          <w:i/>
          <w:color w:val="FF0000"/>
          <w:sz w:val="50"/>
          <w:szCs w:val="50"/>
        </w:rPr>
        <w:t>Hospital Management</w:t>
      </w:r>
    </w:p>
    <w:p w14:paraId="72D30362" w14:textId="77777777" w:rsidR="004A4745" w:rsidRDefault="00597EDE">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 xml:space="preserve">Prepared by </w:t>
      </w:r>
      <w:r w:rsidR="00103A68">
        <w:rPr>
          <w:b/>
          <w:color w:val="FF0000"/>
          <w:sz w:val="28"/>
          <w:szCs w:val="28"/>
        </w:rPr>
        <w:t>Group 9</w:t>
      </w:r>
    </w:p>
    <w:p w14:paraId="2435AB88" w14:textId="77777777" w:rsidR="00103A68" w:rsidRDefault="00103A68" w:rsidP="00103A68">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Lâm Minh Phúc SE161448</w:t>
      </w:r>
    </w:p>
    <w:p w14:paraId="3A024DA8" w14:textId="77777777" w:rsidR="004A4745" w:rsidRDefault="00103A68">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Nguyễn Phan Phước Thịnh SE160111</w:t>
      </w:r>
    </w:p>
    <w:p w14:paraId="056A0A4A" w14:textId="77777777" w:rsidR="00103A68" w:rsidRDefault="00103A68" w:rsidP="00103A68">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Bùi Phúc Vĩnh SE61430</w:t>
      </w:r>
    </w:p>
    <w:p w14:paraId="50196DB5" w14:textId="77777777" w:rsidR="00103A68" w:rsidRDefault="00103A68">
      <w:pPr>
        <w:pBdr>
          <w:top w:val="nil"/>
          <w:left w:val="nil"/>
          <w:bottom w:val="nil"/>
          <w:right w:val="nil"/>
          <w:between w:val="nil"/>
        </w:pBdr>
        <w:spacing w:before="240" w:after="720" w:line="240" w:lineRule="auto"/>
        <w:jc w:val="right"/>
        <w:rPr>
          <w:b/>
          <w:i/>
          <w:color w:val="FF0000"/>
          <w:sz w:val="28"/>
          <w:szCs w:val="28"/>
        </w:rPr>
      </w:pPr>
    </w:p>
    <w:p w14:paraId="7A9294C3" w14:textId="77777777" w:rsidR="004A4745" w:rsidRDefault="00D77377">
      <w:pPr>
        <w:pBdr>
          <w:top w:val="nil"/>
          <w:left w:val="nil"/>
          <w:bottom w:val="nil"/>
          <w:right w:val="nil"/>
          <w:between w:val="nil"/>
        </w:pBdr>
        <w:spacing w:before="240" w:after="720" w:line="240" w:lineRule="auto"/>
        <w:jc w:val="right"/>
        <w:rPr>
          <w:b/>
          <w:color w:val="000000"/>
          <w:sz w:val="28"/>
          <w:szCs w:val="28"/>
        </w:rPr>
        <w:sectPr w:rsidR="004A4745">
          <w:pgSz w:w="12240" w:h="15840"/>
          <w:pgMar w:top="1440" w:right="1440" w:bottom="1440" w:left="1440" w:header="720" w:footer="720" w:gutter="0"/>
          <w:pgNumType w:start="1"/>
          <w:cols w:space="720"/>
          <w:titlePg/>
        </w:sectPr>
      </w:pPr>
      <w:r>
        <w:rPr>
          <w:b/>
          <w:color w:val="000000"/>
          <w:sz w:val="28"/>
          <w:szCs w:val="28"/>
        </w:rPr>
        <w:t>Ho Chi Minh City</w:t>
      </w:r>
      <w:r w:rsidR="00597EDE">
        <w:rPr>
          <w:b/>
          <w:color w:val="000000"/>
          <w:sz w:val="28"/>
          <w:szCs w:val="28"/>
        </w:rPr>
        <w:t>, 202</w:t>
      </w:r>
      <w:r>
        <w:rPr>
          <w:b/>
          <w:color w:val="000000"/>
          <w:sz w:val="28"/>
          <w:szCs w:val="28"/>
        </w:rPr>
        <w:t>2</w:t>
      </w:r>
    </w:p>
    <w:p w14:paraId="6461FF23" w14:textId="77777777"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0" w:name="_heading=h.gjdgxs" w:colFirst="0" w:colLast="0"/>
      <w:bookmarkEnd w:id="0"/>
      <w:r>
        <w:rPr>
          <w:rFonts w:ascii="Times" w:eastAsia="Times" w:hAnsi="Times" w:cs="Times"/>
          <w:b/>
          <w:color w:val="000000"/>
          <w:sz w:val="36"/>
          <w:szCs w:val="36"/>
        </w:rPr>
        <w:lastRenderedPageBreak/>
        <w:t>Table of Contents</w:t>
      </w:r>
    </w:p>
    <w:p w14:paraId="1E85DD20" w14:textId="77777777" w:rsidR="004A4745" w:rsidRDefault="004A4745">
      <w:pPr>
        <w:ind w:firstLine="425"/>
        <w:rPr>
          <w:b/>
          <w:sz w:val="28"/>
          <w:szCs w:val="28"/>
        </w:rPr>
      </w:pPr>
    </w:p>
    <w:sdt>
      <w:sdtPr>
        <w:id w:val="-997881992"/>
        <w:docPartObj>
          <w:docPartGallery w:val="Table of Contents"/>
          <w:docPartUnique/>
        </w:docPartObj>
      </w:sdtPr>
      <w:sdtContent>
        <w:p w14:paraId="1080CE53" w14:textId="77777777"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_heading=h.gjdgxs \h </w:instrText>
          </w:r>
          <w:r>
            <w:fldChar w:fldCharType="separate"/>
          </w:r>
          <w:r>
            <w:rPr>
              <w:b/>
              <w:color w:val="000000"/>
            </w:rPr>
            <w:t>ii</w:t>
          </w:r>
          <w:hyperlink w:anchor="_heading=h.gjdgxs" w:history="1"/>
        </w:p>
        <w:p w14:paraId="3877F462" w14:textId="77777777"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hyperlink w:anchor="_heading=h.30j0zll" w:history="1"/>
        </w:p>
        <w:p w14:paraId="6CE73036" w14:textId="77777777"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Project Introduction</w:t>
          </w:r>
          <w:r>
            <w:rPr>
              <w:b/>
              <w:color w:val="000000"/>
            </w:rPr>
            <w:tab/>
          </w:r>
          <w:r>
            <w:fldChar w:fldCharType="begin"/>
          </w:r>
          <w:r>
            <w:instrText xml:space="preserve"> PAGEREF _heading=h.1fob9te \h </w:instrText>
          </w:r>
          <w:r>
            <w:fldChar w:fldCharType="separate"/>
          </w:r>
          <w:r>
            <w:rPr>
              <w:b/>
              <w:color w:val="000000"/>
            </w:rPr>
            <w:t>1</w:t>
          </w:r>
          <w:hyperlink w:anchor="_heading=h.1fob9te" w:history="1"/>
        </w:p>
        <w:p w14:paraId="7C3174EF" w14:textId="77777777"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Product Perspective</w:t>
          </w:r>
          <w:r>
            <w:rPr>
              <w:color w:val="000000"/>
            </w:rPr>
            <w:tab/>
          </w:r>
          <w:r>
            <w:fldChar w:fldCharType="begin"/>
          </w:r>
          <w:r>
            <w:instrText xml:space="preserve"> PAGEREF _heading=h.3znysh7 \h </w:instrText>
          </w:r>
          <w:r>
            <w:fldChar w:fldCharType="separate"/>
          </w:r>
          <w:r>
            <w:rPr>
              <w:color w:val="000000"/>
            </w:rPr>
            <w:t>1</w:t>
          </w:r>
          <w:hyperlink w:anchor="_heading=h.3znysh7" w:history="1"/>
        </w:p>
        <w:p w14:paraId="105FF5A1" w14:textId="77777777"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User Classes and Characteristics</w:t>
          </w:r>
          <w:r>
            <w:rPr>
              <w:color w:val="000000"/>
            </w:rPr>
            <w:tab/>
          </w:r>
          <w:r>
            <w:fldChar w:fldCharType="begin"/>
          </w:r>
          <w:r>
            <w:instrText xml:space="preserve"> PAGEREF _heading=h.tyjcwt \h </w:instrText>
          </w:r>
          <w:r>
            <w:fldChar w:fldCharType="separate"/>
          </w:r>
          <w:r>
            <w:rPr>
              <w:color w:val="000000"/>
            </w:rPr>
            <w:t>1</w:t>
          </w:r>
          <w:hyperlink w:anchor="_heading=h.tyjcwt" w:history="1"/>
        </w:p>
        <w:p w14:paraId="4C5EDE41" w14:textId="77777777"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Database Design</w:t>
          </w:r>
          <w:r>
            <w:rPr>
              <w:b/>
              <w:color w:val="000000"/>
            </w:rPr>
            <w:tab/>
          </w:r>
          <w:r>
            <w:fldChar w:fldCharType="begin"/>
          </w:r>
          <w:r>
            <w:instrText xml:space="preserve"> PAGEREF _heading=h.3dy6vkm \h </w:instrText>
          </w:r>
          <w:r>
            <w:fldChar w:fldCharType="separate"/>
          </w:r>
          <w:r>
            <w:rPr>
              <w:b/>
              <w:color w:val="000000"/>
            </w:rPr>
            <w:t>1</w:t>
          </w:r>
          <w:hyperlink w:anchor="_heading=h.3dy6vkm" w:history="1"/>
        </w:p>
        <w:p w14:paraId="6E81495D" w14:textId="77777777"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System Architecture</w:t>
          </w:r>
          <w:r>
            <w:rPr>
              <w:b/>
              <w:color w:val="000000"/>
            </w:rPr>
            <w:tab/>
          </w:r>
          <w:r>
            <w:fldChar w:fldCharType="begin"/>
          </w:r>
          <w:r>
            <w:instrText xml:space="preserve"> PAGEREF _heading=h.1t3h5sf \h </w:instrText>
          </w:r>
          <w:r>
            <w:fldChar w:fldCharType="separate"/>
          </w:r>
          <w:r>
            <w:rPr>
              <w:b/>
              <w:color w:val="000000"/>
            </w:rPr>
            <w:t>1</w:t>
          </w:r>
          <w:hyperlink w:anchor="_heading=h.1t3h5sf" w:history="1"/>
        </w:p>
        <w:p w14:paraId="70E8683F" w14:textId="77777777"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4.</w:t>
          </w:r>
          <w:r>
            <w:rPr>
              <w:rFonts w:ascii="Calibri" w:eastAsia="Calibri" w:hAnsi="Calibri" w:cs="Calibri"/>
              <w:color w:val="000000"/>
              <w:sz w:val="22"/>
              <w:szCs w:val="22"/>
            </w:rPr>
            <w:tab/>
          </w:r>
          <w:r>
            <w:rPr>
              <w:b/>
              <w:color w:val="000000"/>
            </w:rPr>
            <w:t>Implementation</w:t>
          </w:r>
          <w:r>
            <w:rPr>
              <w:b/>
              <w:color w:val="000000"/>
            </w:rPr>
            <w:tab/>
          </w:r>
          <w:r>
            <w:fldChar w:fldCharType="begin"/>
          </w:r>
          <w:r>
            <w:instrText xml:space="preserve"> PAGEREF _heading=h.4d34og8 \h </w:instrText>
          </w:r>
          <w:r>
            <w:fldChar w:fldCharType="separate"/>
          </w:r>
          <w:r>
            <w:rPr>
              <w:b/>
              <w:color w:val="000000"/>
            </w:rPr>
            <w:t>2</w:t>
          </w:r>
          <w:hyperlink w:anchor="_heading=h.4d34og8" w:history="1"/>
        </w:p>
        <w:p w14:paraId="1EF435A5" w14:textId="77777777"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4.1.</w:t>
          </w:r>
          <w:r>
            <w:rPr>
              <w:color w:val="000000"/>
            </w:rPr>
            <w:tab/>
            <w:t>Deployment Considerations</w:t>
          </w:r>
          <w:r>
            <w:rPr>
              <w:color w:val="000000"/>
            </w:rPr>
            <w:tab/>
          </w:r>
          <w:r>
            <w:fldChar w:fldCharType="begin"/>
          </w:r>
          <w:r>
            <w:instrText xml:space="preserve"> HYPERLINK \l "_heading=h.2s8eyo1" </w:instrText>
          </w:r>
          <w:r>
            <w:fldChar w:fldCharType="separate"/>
          </w:r>
          <w:r>
            <w:rPr>
              <w:color w:val="000000"/>
            </w:rPr>
            <w:t>2</w:t>
          </w:r>
        </w:p>
        <w:p w14:paraId="19BABF0E" w14:textId="77777777"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4.2.</w:t>
          </w:r>
          <w:r>
            <w:rPr>
              <w:color w:val="000000"/>
            </w:rPr>
            <w:tab/>
            <w:t>Screenshots and explanations</w:t>
          </w:r>
          <w:r>
            <w:rPr>
              <w:color w:val="000000"/>
            </w:rPr>
            <w:tab/>
          </w:r>
          <w:r>
            <w:fldChar w:fldCharType="begin"/>
          </w:r>
          <w:r>
            <w:instrText xml:space="preserve"> HYPERLINK \l "_heading=h.17dp8vu" </w:instrText>
          </w:r>
          <w:r>
            <w:fldChar w:fldCharType="separate"/>
          </w:r>
          <w:r>
            <w:rPr>
              <w:color w:val="000000"/>
            </w:rPr>
            <w:t>2</w:t>
          </w:r>
        </w:p>
        <w:p w14:paraId="2C4033D6" w14:textId="77777777"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References</w:t>
          </w:r>
          <w:r>
            <w:rPr>
              <w:b/>
              <w:color w:val="000000"/>
            </w:rPr>
            <w:tab/>
          </w:r>
          <w:r>
            <w:fldChar w:fldCharType="begin"/>
          </w:r>
          <w:r>
            <w:instrText xml:space="preserve"> PAGEREF _heading=h.3rdcrjn \h </w:instrText>
          </w:r>
          <w:r>
            <w:fldChar w:fldCharType="separate"/>
          </w:r>
          <w:r>
            <w:rPr>
              <w:b/>
              <w:color w:val="000000"/>
            </w:rPr>
            <w:t>2</w:t>
          </w:r>
          <w:hyperlink w:anchor="_heading=h.3rdcrjn" w:history="1"/>
        </w:p>
        <w:p w14:paraId="3611519D" w14:textId="77777777" w:rsidR="004A4745" w:rsidRDefault="00597EDE">
          <w:pPr>
            <w:ind w:left="0"/>
            <w:rPr>
              <w:b/>
              <w:sz w:val="28"/>
              <w:szCs w:val="28"/>
            </w:rPr>
          </w:pPr>
          <w:r>
            <w:fldChar w:fldCharType="end"/>
          </w:r>
          <w:r>
            <w:fldChar w:fldCharType="end"/>
          </w:r>
        </w:p>
      </w:sdtContent>
    </w:sdt>
    <w:p w14:paraId="5174C8B4" w14:textId="77777777" w:rsidR="004A4745" w:rsidRDefault="004A4745">
      <w:pPr>
        <w:ind w:firstLine="425"/>
        <w:rPr>
          <w:b/>
          <w:sz w:val="28"/>
          <w:szCs w:val="28"/>
        </w:rPr>
      </w:pPr>
    </w:p>
    <w:p w14:paraId="084484F9" w14:textId="77777777" w:rsidR="004A4745" w:rsidRDefault="004A4745">
      <w:pPr>
        <w:ind w:firstLine="425"/>
        <w:rPr>
          <w:b/>
          <w:sz w:val="28"/>
          <w:szCs w:val="28"/>
        </w:rPr>
      </w:pPr>
    </w:p>
    <w:p w14:paraId="47AE074B" w14:textId="77777777" w:rsidR="004A4745" w:rsidRDefault="004A4745">
      <w:pPr>
        <w:ind w:firstLine="425"/>
        <w:rPr>
          <w:b/>
          <w:sz w:val="28"/>
          <w:szCs w:val="28"/>
        </w:rPr>
      </w:pPr>
    </w:p>
    <w:p w14:paraId="7A5AA2FB" w14:textId="77777777"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1" w:name="_heading=h.30j0zll" w:colFirst="0" w:colLast="0"/>
      <w:bookmarkEnd w:id="1"/>
      <w:r>
        <w:rPr>
          <w:rFonts w:ascii="Times" w:eastAsia="Times" w:hAnsi="Times" w:cs="Times"/>
          <w:b/>
          <w:color w:val="000000"/>
          <w:sz w:val="36"/>
          <w:szCs w:val="36"/>
        </w:rPr>
        <w:t>Revision History</w:t>
      </w:r>
    </w:p>
    <w:tbl>
      <w:tblPr>
        <w:tblStyle w:val="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3969"/>
        <w:gridCol w:w="1701"/>
      </w:tblGrid>
      <w:tr w:rsidR="004A4745" w14:paraId="621666F3" w14:textId="77777777">
        <w:tc>
          <w:tcPr>
            <w:tcW w:w="1545" w:type="dxa"/>
            <w:tcBorders>
              <w:top w:val="single" w:sz="12" w:space="0" w:color="000000"/>
              <w:bottom w:val="single" w:sz="12" w:space="0" w:color="000000"/>
            </w:tcBorders>
          </w:tcPr>
          <w:p w14:paraId="022B761E" w14:textId="77777777" w:rsidR="004A4745" w:rsidRDefault="00597EDE">
            <w:pPr>
              <w:spacing w:before="40" w:after="40"/>
              <w:ind w:left="0"/>
              <w:jc w:val="center"/>
              <w:rPr>
                <w:b/>
              </w:rPr>
            </w:pPr>
            <w:r>
              <w:rPr>
                <w:b/>
              </w:rPr>
              <w:t>Name</w:t>
            </w:r>
          </w:p>
        </w:tc>
        <w:tc>
          <w:tcPr>
            <w:tcW w:w="2126" w:type="dxa"/>
            <w:tcBorders>
              <w:top w:val="single" w:sz="12" w:space="0" w:color="000000"/>
              <w:bottom w:val="single" w:sz="12" w:space="0" w:color="000000"/>
            </w:tcBorders>
          </w:tcPr>
          <w:p w14:paraId="585F04FC" w14:textId="77777777" w:rsidR="004A4745" w:rsidRDefault="00597EDE">
            <w:pPr>
              <w:spacing w:before="40" w:after="40"/>
              <w:ind w:left="0"/>
              <w:jc w:val="center"/>
              <w:rPr>
                <w:b/>
              </w:rPr>
            </w:pPr>
            <w:r>
              <w:rPr>
                <w:b/>
              </w:rPr>
              <w:t>Date</w:t>
            </w:r>
          </w:p>
        </w:tc>
        <w:tc>
          <w:tcPr>
            <w:tcW w:w="3969" w:type="dxa"/>
            <w:tcBorders>
              <w:top w:val="single" w:sz="12" w:space="0" w:color="000000"/>
              <w:bottom w:val="single" w:sz="12" w:space="0" w:color="000000"/>
            </w:tcBorders>
          </w:tcPr>
          <w:p w14:paraId="504F1835" w14:textId="77777777" w:rsidR="004A4745" w:rsidRDefault="00597EDE">
            <w:pPr>
              <w:spacing w:before="40" w:after="40"/>
              <w:ind w:left="0"/>
              <w:rPr>
                <w:b/>
              </w:rPr>
            </w:pPr>
            <w:r>
              <w:rPr>
                <w:b/>
              </w:rPr>
              <w:t>Reason For Changes</w:t>
            </w:r>
          </w:p>
        </w:tc>
        <w:tc>
          <w:tcPr>
            <w:tcW w:w="1701" w:type="dxa"/>
            <w:tcBorders>
              <w:top w:val="single" w:sz="12" w:space="0" w:color="000000"/>
              <w:bottom w:val="single" w:sz="12" w:space="0" w:color="000000"/>
            </w:tcBorders>
          </w:tcPr>
          <w:p w14:paraId="05607FE0" w14:textId="77777777" w:rsidR="004A4745" w:rsidRDefault="00597EDE">
            <w:pPr>
              <w:spacing w:before="40" w:after="40"/>
              <w:ind w:left="0"/>
              <w:rPr>
                <w:b/>
              </w:rPr>
            </w:pPr>
            <w:r>
              <w:rPr>
                <w:b/>
              </w:rPr>
              <w:t>Version</w:t>
            </w:r>
          </w:p>
        </w:tc>
      </w:tr>
      <w:tr w:rsidR="004A4745" w14:paraId="2BBF0F06" w14:textId="77777777">
        <w:tc>
          <w:tcPr>
            <w:tcW w:w="1545" w:type="dxa"/>
            <w:tcBorders>
              <w:top w:val="nil"/>
            </w:tcBorders>
          </w:tcPr>
          <w:p w14:paraId="1078696C" w14:textId="77777777" w:rsidR="004A4745" w:rsidRDefault="00597EDE">
            <w:pPr>
              <w:spacing w:line="240" w:lineRule="auto"/>
              <w:ind w:left="0"/>
              <w:rPr>
                <w:i/>
                <w:color w:val="FF0000"/>
              </w:rPr>
            </w:pPr>
            <w:r>
              <w:rPr>
                <w:i/>
                <w:color w:val="FF0000"/>
              </w:rPr>
              <w:t>Van Vo</w:t>
            </w:r>
          </w:p>
        </w:tc>
        <w:tc>
          <w:tcPr>
            <w:tcW w:w="2126" w:type="dxa"/>
            <w:tcBorders>
              <w:top w:val="nil"/>
            </w:tcBorders>
          </w:tcPr>
          <w:p w14:paraId="76711259" w14:textId="77777777" w:rsidR="004A4745" w:rsidRDefault="0055229D" w:rsidP="0055229D">
            <w:pPr>
              <w:spacing w:line="240" w:lineRule="auto"/>
              <w:ind w:left="0"/>
              <w:rPr>
                <w:i/>
                <w:color w:val="FF0000"/>
              </w:rPr>
            </w:pPr>
            <w:r>
              <w:rPr>
                <w:i/>
                <w:color w:val="FF0000"/>
              </w:rPr>
              <w:t>01</w:t>
            </w:r>
            <w:r w:rsidR="00597EDE">
              <w:rPr>
                <w:i/>
                <w:color w:val="FF0000"/>
              </w:rPr>
              <w:t xml:space="preserve"> </w:t>
            </w:r>
            <w:r>
              <w:rPr>
                <w:i/>
                <w:color w:val="FF0000"/>
              </w:rPr>
              <w:t>January 2022</w:t>
            </w:r>
          </w:p>
        </w:tc>
        <w:tc>
          <w:tcPr>
            <w:tcW w:w="3969" w:type="dxa"/>
            <w:tcBorders>
              <w:top w:val="nil"/>
            </w:tcBorders>
          </w:tcPr>
          <w:p w14:paraId="6AD9D06C" w14:textId="77777777" w:rsidR="004A4745" w:rsidRDefault="00597EDE">
            <w:pPr>
              <w:spacing w:line="240" w:lineRule="auto"/>
              <w:ind w:left="0"/>
              <w:rPr>
                <w:i/>
                <w:color w:val="FF0000"/>
              </w:rPr>
            </w:pPr>
            <w:r>
              <w:rPr>
                <w:i/>
                <w:color w:val="FF0000"/>
              </w:rPr>
              <w:t>Initial draft</w:t>
            </w:r>
          </w:p>
        </w:tc>
        <w:tc>
          <w:tcPr>
            <w:tcW w:w="1701" w:type="dxa"/>
            <w:tcBorders>
              <w:top w:val="nil"/>
            </w:tcBorders>
          </w:tcPr>
          <w:p w14:paraId="411DB53F" w14:textId="77777777" w:rsidR="004A4745" w:rsidRDefault="00597EDE">
            <w:pPr>
              <w:spacing w:line="240" w:lineRule="auto"/>
              <w:ind w:left="0"/>
              <w:rPr>
                <w:i/>
                <w:color w:val="FF0000"/>
              </w:rPr>
            </w:pPr>
            <w:r>
              <w:rPr>
                <w:i/>
                <w:color w:val="FF0000"/>
              </w:rPr>
              <w:t>1.0 draft 1</w:t>
            </w:r>
          </w:p>
        </w:tc>
      </w:tr>
      <w:tr w:rsidR="004A4745" w14:paraId="4DD5E815" w14:textId="77777777">
        <w:tc>
          <w:tcPr>
            <w:tcW w:w="1545" w:type="dxa"/>
            <w:tcBorders>
              <w:top w:val="nil"/>
            </w:tcBorders>
          </w:tcPr>
          <w:p w14:paraId="5BB02A8D" w14:textId="77777777" w:rsidR="004A4745" w:rsidRDefault="004A4745">
            <w:pPr>
              <w:spacing w:line="240" w:lineRule="auto"/>
              <w:ind w:left="0"/>
            </w:pPr>
          </w:p>
        </w:tc>
        <w:tc>
          <w:tcPr>
            <w:tcW w:w="2126" w:type="dxa"/>
            <w:tcBorders>
              <w:top w:val="nil"/>
            </w:tcBorders>
          </w:tcPr>
          <w:p w14:paraId="105D471B" w14:textId="77777777" w:rsidR="004A4745" w:rsidRDefault="004A4745">
            <w:pPr>
              <w:spacing w:line="240" w:lineRule="auto"/>
              <w:ind w:left="0"/>
            </w:pPr>
          </w:p>
        </w:tc>
        <w:tc>
          <w:tcPr>
            <w:tcW w:w="3969" w:type="dxa"/>
            <w:tcBorders>
              <w:top w:val="nil"/>
            </w:tcBorders>
          </w:tcPr>
          <w:p w14:paraId="657D8F27" w14:textId="77777777" w:rsidR="004A4745" w:rsidRDefault="004A4745">
            <w:pPr>
              <w:spacing w:line="240" w:lineRule="auto"/>
              <w:ind w:left="0"/>
            </w:pPr>
          </w:p>
        </w:tc>
        <w:tc>
          <w:tcPr>
            <w:tcW w:w="1701" w:type="dxa"/>
            <w:tcBorders>
              <w:top w:val="nil"/>
            </w:tcBorders>
          </w:tcPr>
          <w:p w14:paraId="1CE9BBCA" w14:textId="77777777" w:rsidR="004A4745" w:rsidRDefault="004A4745">
            <w:pPr>
              <w:spacing w:line="240" w:lineRule="auto"/>
              <w:ind w:left="0"/>
            </w:pPr>
          </w:p>
        </w:tc>
      </w:tr>
      <w:tr w:rsidR="004A4745" w14:paraId="4F66D457" w14:textId="77777777">
        <w:tc>
          <w:tcPr>
            <w:tcW w:w="1545" w:type="dxa"/>
            <w:tcBorders>
              <w:top w:val="nil"/>
            </w:tcBorders>
          </w:tcPr>
          <w:p w14:paraId="22355435" w14:textId="77777777" w:rsidR="004A4745" w:rsidRDefault="004A4745">
            <w:pPr>
              <w:spacing w:line="240" w:lineRule="auto"/>
              <w:ind w:firstLine="425"/>
            </w:pPr>
          </w:p>
        </w:tc>
        <w:tc>
          <w:tcPr>
            <w:tcW w:w="2126" w:type="dxa"/>
            <w:tcBorders>
              <w:top w:val="nil"/>
            </w:tcBorders>
          </w:tcPr>
          <w:p w14:paraId="72EC4247" w14:textId="77777777" w:rsidR="004A4745" w:rsidRDefault="004A4745">
            <w:pPr>
              <w:spacing w:line="240" w:lineRule="auto"/>
              <w:ind w:firstLine="425"/>
            </w:pPr>
          </w:p>
        </w:tc>
        <w:tc>
          <w:tcPr>
            <w:tcW w:w="3969" w:type="dxa"/>
            <w:tcBorders>
              <w:top w:val="nil"/>
            </w:tcBorders>
          </w:tcPr>
          <w:p w14:paraId="6CB79381" w14:textId="77777777" w:rsidR="004A4745" w:rsidRDefault="004A4745">
            <w:pPr>
              <w:spacing w:line="240" w:lineRule="auto"/>
              <w:ind w:firstLine="425"/>
            </w:pPr>
          </w:p>
        </w:tc>
        <w:tc>
          <w:tcPr>
            <w:tcW w:w="1701" w:type="dxa"/>
            <w:tcBorders>
              <w:top w:val="nil"/>
            </w:tcBorders>
          </w:tcPr>
          <w:p w14:paraId="59A2A37D" w14:textId="77777777" w:rsidR="004A4745" w:rsidRDefault="004A4745">
            <w:pPr>
              <w:spacing w:line="240" w:lineRule="auto"/>
              <w:ind w:firstLine="425"/>
            </w:pPr>
          </w:p>
        </w:tc>
      </w:tr>
      <w:tr w:rsidR="004A4745" w14:paraId="7C2A4639" w14:textId="77777777">
        <w:tc>
          <w:tcPr>
            <w:tcW w:w="1545" w:type="dxa"/>
            <w:tcBorders>
              <w:bottom w:val="single" w:sz="12" w:space="0" w:color="000000"/>
            </w:tcBorders>
          </w:tcPr>
          <w:p w14:paraId="36ECF6F5" w14:textId="77777777" w:rsidR="004A4745" w:rsidRDefault="004A4745">
            <w:pPr>
              <w:spacing w:line="240" w:lineRule="auto"/>
              <w:ind w:firstLine="425"/>
            </w:pPr>
          </w:p>
        </w:tc>
        <w:tc>
          <w:tcPr>
            <w:tcW w:w="2126" w:type="dxa"/>
            <w:tcBorders>
              <w:bottom w:val="single" w:sz="12" w:space="0" w:color="000000"/>
            </w:tcBorders>
          </w:tcPr>
          <w:p w14:paraId="3BCAD751" w14:textId="77777777" w:rsidR="004A4745" w:rsidRDefault="004A4745">
            <w:pPr>
              <w:spacing w:line="240" w:lineRule="auto"/>
              <w:ind w:firstLine="425"/>
            </w:pPr>
          </w:p>
        </w:tc>
        <w:tc>
          <w:tcPr>
            <w:tcW w:w="3969" w:type="dxa"/>
            <w:tcBorders>
              <w:bottom w:val="single" w:sz="12" w:space="0" w:color="000000"/>
            </w:tcBorders>
          </w:tcPr>
          <w:p w14:paraId="6FB30EBF" w14:textId="77777777" w:rsidR="004A4745" w:rsidRDefault="004A4745">
            <w:pPr>
              <w:spacing w:line="240" w:lineRule="auto"/>
              <w:ind w:firstLine="425"/>
            </w:pPr>
          </w:p>
        </w:tc>
        <w:tc>
          <w:tcPr>
            <w:tcW w:w="1701" w:type="dxa"/>
            <w:tcBorders>
              <w:bottom w:val="single" w:sz="12" w:space="0" w:color="000000"/>
            </w:tcBorders>
          </w:tcPr>
          <w:p w14:paraId="4349AACD" w14:textId="77777777" w:rsidR="004A4745" w:rsidRDefault="004A4745">
            <w:pPr>
              <w:spacing w:line="240" w:lineRule="auto"/>
              <w:ind w:firstLine="425"/>
            </w:pPr>
          </w:p>
        </w:tc>
      </w:tr>
    </w:tbl>
    <w:p w14:paraId="7CD4EB0B" w14:textId="77777777" w:rsidR="004A4745" w:rsidRDefault="004A4745">
      <w:pPr>
        <w:ind w:firstLine="425"/>
        <w:rPr>
          <w:sz w:val="32"/>
          <w:szCs w:val="32"/>
        </w:rPr>
        <w:sectPr w:rsidR="004A4745">
          <w:headerReference w:type="default" r:id="rId8"/>
          <w:footerReference w:type="default" r:id="rId9"/>
          <w:pgSz w:w="12240" w:h="15840"/>
          <w:pgMar w:top="1440" w:right="1800" w:bottom="1440" w:left="1800" w:header="720" w:footer="720" w:gutter="0"/>
          <w:cols w:space="720"/>
        </w:sectPr>
      </w:pPr>
    </w:p>
    <w:p w14:paraId="0F4A0C65" w14:textId="77777777" w:rsidR="004A4745" w:rsidRDefault="00597EDE">
      <w:pPr>
        <w:pStyle w:val="Heading1"/>
        <w:numPr>
          <w:ilvl w:val="0"/>
          <w:numId w:val="3"/>
        </w:numPr>
      </w:pPr>
      <w:bookmarkStart w:id="2" w:name="_heading=h.1fob9te" w:colFirst="0" w:colLast="0"/>
      <w:bookmarkEnd w:id="2"/>
      <w:r>
        <w:lastRenderedPageBreak/>
        <w:t>Project Introduction</w:t>
      </w:r>
    </w:p>
    <w:p w14:paraId="26CA3ADC" w14:textId="77777777" w:rsidR="004A4745" w:rsidRDefault="00597EDE">
      <w:pPr>
        <w:pStyle w:val="Heading2"/>
        <w:keepLines/>
        <w:numPr>
          <w:ilvl w:val="1"/>
          <w:numId w:val="2"/>
        </w:numPr>
        <w:spacing w:before="240" w:after="120"/>
      </w:pPr>
      <w:bookmarkStart w:id="3" w:name="_heading=h.3znysh7" w:colFirst="0" w:colLast="0"/>
      <w:bookmarkEnd w:id="3"/>
      <w:r>
        <w:t>Product Perspective</w:t>
      </w:r>
    </w:p>
    <w:p w14:paraId="333DCA92" w14:textId="489F92A3" w:rsidR="00BA436F" w:rsidRDefault="00BA436F" w:rsidP="009E6811">
      <w:pPr>
        <w:pStyle w:val="ListParagraph"/>
        <w:ind w:firstLine="720"/>
        <w:rPr>
          <w:sz w:val="32"/>
          <w:szCs w:val="32"/>
        </w:rPr>
      </w:pPr>
      <w:r w:rsidRPr="00013ED2">
        <w:rPr>
          <w:sz w:val="32"/>
          <w:szCs w:val="32"/>
        </w:rPr>
        <w:t xml:space="preserve">This project is a software application that helps registered patients make appointments and helps hospitals manage their daily activities, including patient appointments and doctor scheduling. </w:t>
      </w:r>
    </w:p>
    <w:p w14:paraId="5AAF68C0" w14:textId="77777777" w:rsidR="00013ED2" w:rsidRPr="00013ED2" w:rsidRDefault="00013ED2" w:rsidP="00BA436F">
      <w:pPr>
        <w:pStyle w:val="ListParagraph"/>
        <w:ind w:left="0" w:firstLine="720"/>
        <w:rPr>
          <w:sz w:val="32"/>
          <w:szCs w:val="32"/>
        </w:rPr>
      </w:pPr>
    </w:p>
    <w:p w14:paraId="1993AB88" w14:textId="2CC94418" w:rsidR="00BA436F" w:rsidRDefault="00BA436F" w:rsidP="009E6811">
      <w:pPr>
        <w:pStyle w:val="ListParagraph"/>
        <w:ind w:firstLine="720"/>
        <w:rPr>
          <w:sz w:val="32"/>
          <w:szCs w:val="32"/>
        </w:rPr>
      </w:pPr>
      <w:r w:rsidRPr="00013ED2">
        <w:rPr>
          <w:sz w:val="32"/>
          <w:szCs w:val="32"/>
        </w:rPr>
        <w:t xml:space="preserve">The project is built using WinForms, which provides an intuitive interface for patients to book appointments online and allows doctors to manage and confirm appointments from their end. Patients can search for available time slots and book appointments with their preferred doctors. </w:t>
      </w:r>
    </w:p>
    <w:p w14:paraId="00B25407" w14:textId="77777777" w:rsidR="00013ED2" w:rsidRPr="00013ED2" w:rsidRDefault="00013ED2" w:rsidP="00BA436F">
      <w:pPr>
        <w:pStyle w:val="ListParagraph"/>
        <w:ind w:left="0" w:firstLine="720"/>
        <w:rPr>
          <w:sz w:val="32"/>
          <w:szCs w:val="32"/>
        </w:rPr>
      </w:pPr>
    </w:p>
    <w:p w14:paraId="4E9CAAF4" w14:textId="01296B26" w:rsidR="004A4745" w:rsidRPr="00013ED2" w:rsidRDefault="00BA436F" w:rsidP="009E6811">
      <w:pPr>
        <w:pStyle w:val="ListParagraph"/>
        <w:ind w:firstLine="720"/>
        <w:rPr>
          <w:sz w:val="32"/>
          <w:szCs w:val="32"/>
        </w:rPr>
      </w:pPr>
      <w:r w:rsidRPr="00013ED2">
        <w:rPr>
          <w:sz w:val="32"/>
          <w:szCs w:val="32"/>
        </w:rPr>
        <w:t>This project also includes features for managing patient records, medical histories, and billing information from the hospital pharmaceutical medicine storage.</w:t>
      </w:r>
    </w:p>
    <w:p w14:paraId="6B5725F5" w14:textId="77777777" w:rsidR="004A4745" w:rsidRDefault="00597EDE">
      <w:pPr>
        <w:pStyle w:val="Heading2"/>
        <w:keepNext w:val="0"/>
        <w:numPr>
          <w:ilvl w:val="1"/>
          <w:numId w:val="2"/>
        </w:numPr>
        <w:spacing w:before="240" w:after="120"/>
      </w:pPr>
      <w:bookmarkStart w:id="4" w:name="_heading=h.tyjcwt" w:colFirst="0" w:colLast="0"/>
      <w:bookmarkEnd w:id="4"/>
      <w:r>
        <w:t>User Classes and Characteristics</w:t>
      </w:r>
    </w:p>
    <w:p w14:paraId="5862FACA" w14:textId="77777777" w:rsidR="00013ED2" w:rsidRPr="00013ED2" w:rsidRDefault="00013ED2" w:rsidP="009E6811">
      <w:pPr>
        <w:pStyle w:val="ListParagraph"/>
        <w:ind w:left="0" w:firstLine="720"/>
        <w:rPr>
          <w:b/>
          <w:bCs/>
          <w:iCs/>
          <w:color w:val="FF0000"/>
          <w:sz w:val="32"/>
          <w:szCs w:val="32"/>
        </w:rPr>
      </w:pPr>
      <w:r w:rsidRPr="00013ED2">
        <w:rPr>
          <w:b/>
          <w:bCs/>
          <w:iCs/>
          <w:color w:val="FF0000"/>
          <w:sz w:val="32"/>
          <w:szCs w:val="32"/>
        </w:rPr>
        <w:t xml:space="preserve">End Users: </w:t>
      </w:r>
    </w:p>
    <w:p w14:paraId="683BF005" w14:textId="0EC1BFAF" w:rsidR="00013ED2" w:rsidRPr="00013ED2" w:rsidRDefault="00013ED2" w:rsidP="00013ED2">
      <w:pPr>
        <w:pStyle w:val="ListParagraph"/>
        <w:rPr>
          <w:iCs/>
          <w:sz w:val="32"/>
          <w:szCs w:val="32"/>
        </w:rPr>
      </w:pPr>
      <w:r w:rsidRPr="00013ED2">
        <w:rPr>
          <w:iCs/>
          <w:sz w:val="32"/>
          <w:szCs w:val="32"/>
        </w:rPr>
        <w:t>End users are the individuals who directly use the software application. They can be patients, doctors, or other hospital staff. End users require a user-friendly interface that is easy to navigate and understand. They also expect the software to be reliable, fast, and responsive.</w:t>
      </w:r>
    </w:p>
    <w:p w14:paraId="1801C943" w14:textId="77777777" w:rsidR="00013ED2" w:rsidRPr="00013ED2" w:rsidRDefault="00013ED2" w:rsidP="00013ED2">
      <w:pPr>
        <w:pStyle w:val="ListParagraph"/>
        <w:rPr>
          <w:iCs/>
          <w:color w:val="FF0000"/>
          <w:sz w:val="32"/>
          <w:szCs w:val="32"/>
        </w:rPr>
      </w:pPr>
    </w:p>
    <w:p w14:paraId="5E73EB72" w14:textId="77777777" w:rsidR="00013ED2" w:rsidRPr="00013ED2" w:rsidRDefault="00013ED2" w:rsidP="009E6811">
      <w:pPr>
        <w:pStyle w:val="ListParagraph"/>
        <w:ind w:left="0" w:firstLine="720"/>
        <w:rPr>
          <w:b/>
          <w:bCs/>
          <w:iCs/>
          <w:color w:val="FF0000"/>
          <w:sz w:val="32"/>
          <w:szCs w:val="32"/>
        </w:rPr>
      </w:pPr>
      <w:r w:rsidRPr="00013ED2">
        <w:rPr>
          <w:b/>
          <w:bCs/>
          <w:iCs/>
          <w:color w:val="FF0000"/>
          <w:sz w:val="32"/>
          <w:szCs w:val="32"/>
        </w:rPr>
        <w:t>System Administrators:</w:t>
      </w:r>
    </w:p>
    <w:p w14:paraId="201C6961" w14:textId="77777777" w:rsidR="00013ED2" w:rsidRPr="00013ED2" w:rsidRDefault="00013ED2" w:rsidP="00013ED2">
      <w:pPr>
        <w:pStyle w:val="ListParagraph"/>
        <w:rPr>
          <w:iCs/>
          <w:sz w:val="32"/>
          <w:szCs w:val="32"/>
        </w:rPr>
      </w:pPr>
      <w:r w:rsidRPr="00013ED2">
        <w:rPr>
          <w:iCs/>
          <w:sz w:val="32"/>
          <w:szCs w:val="32"/>
        </w:rPr>
        <w:t>System administrators are responsible for managing the software application. They require access to system settings, configurations, and logs. System administrators are usually technically skilled and require a powerful set of tools to manage the application effectively.</w:t>
      </w:r>
    </w:p>
    <w:p w14:paraId="78C669DD" w14:textId="77777777" w:rsidR="00013ED2" w:rsidRPr="00013ED2" w:rsidRDefault="00013ED2" w:rsidP="00013ED2">
      <w:pPr>
        <w:pStyle w:val="ListParagraph"/>
        <w:rPr>
          <w:i/>
          <w:color w:val="FF0000"/>
          <w:sz w:val="32"/>
          <w:szCs w:val="32"/>
        </w:rPr>
      </w:pPr>
    </w:p>
    <w:p w14:paraId="7D037677" w14:textId="77777777" w:rsidR="00013ED2" w:rsidRPr="00013ED2" w:rsidRDefault="00013ED2" w:rsidP="009E6811">
      <w:pPr>
        <w:pStyle w:val="ListParagraph"/>
        <w:ind w:left="0" w:firstLine="720"/>
        <w:rPr>
          <w:b/>
          <w:bCs/>
          <w:iCs/>
          <w:color w:val="FF0000"/>
          <w:sz w:val="32"/>
          <w:szCs w:val="32"/>
        </w:rPr>
      </w:pPr>
      <w:r w:rsidRPr="00013ED2">
        <w:rPr>
          <w:b/>
          <w:bCs/>
          <w:iCs/>
          <w:color w:val="FF0000"/>
          <w:sz w:val="32"/>
          <w:szCs w:val="32"/>
        </w:rPr>
        <w:t xml:space="preserve">Developers: </w:t>
      </w:r>
    </w:p>
    <w:p w14:paraId="20E00A38" w14:textId="4C09EACC" w:rsidR="009D2256" w:rsidRPr="00CC0CA7" w:rsidRDefault="00013ED2" w:rsidP="00CC0CA7">
      <w:pPr>
        <w:pStyle w:val="ListParagraph"/>
        <w:rPr>
          <w:sz w:val="32"/>
          <w:szCs w:val="32"/>
        </w:rPr>
      </w:pPr>
      <w:r w:rsidRPr="00013ED2">
        <w:rPr>
          <w:iCs/>
          <w:sz w:val="32"/>
          <w:szCs w:val="32"/>
        </w:rPr>
        <w:t>Developers are responsible for designing, building, and maintaining the software application. They require access to the application's source code, documentation, and development tools. Developers require a powerful and flexible development environment that can support their workflow</w:t>
      </w:r>
      <w:r w:rsidRPr="00013ED2">
        <w:rPr>
          <w:i/>
          <w:sz w:val="32"/>
          <w:szCs w:val="32"/>
        </w:rPr>
        <w:t>.</w:t>
      </w:r>
      <w:r w:rsidR="009D2256">
        <w:br w:type="page"/>
      </w:r>
    </w:p>
    <w:p w14:paraId="4DF4DA30" w14:textId="77777777" w:rsidR="004A4745" w:rsidRDefault="00597EDE">
      <w:pPr>
        <w:pStyle w:val="Heading1"/>
        <w:numPr>
          <w:ilvl w:val="0"/>
          <w:numId w:val="3"/>
        </w:numPr>
      </w:pPr>
      <w:r>
        <w:lastRenderedPageBreak/>
        <w:t xml:space="preserve">Database Design </w:t>
      </w:r>
    </w:p>
    <w:p w14:paraId="45634718" w14:textId="77777777" w:rsidR="0049547A" w:rsidRPr="0049547A" w:rsidRDefault="0049547A" w:rsidP="0049547A"/>
    <w:p w14:paraId="0CAB2D87" w14:textId="77777777" w:rsidR="009D2256" w:rsidRDefault="009D2256">
      <w:pPr>
        <w:pBdr>
          <w:top w:val="nil"/>
          <w:left w:val="nil"/>
          <w:bottom w:val="nil"/>
          <w:right w:val="nil"/>
          <w:between w:val="nil"/>
        </w:pBdr>
        <w:ind w:left="0"/>
        <w:jc w:val="both"/>
        <w:rPr>
          <w:i/>
          <w:color w:val="FF0000"/>
        </w:rPr>
      </w:pPr>
      <w:r>
        <w:rPr>
          <w:noProof/>
        </w:rPr>
        <w:drawing>
          <wp:inline distT="0" distB="0" distL="0" distR="0" wp14:anchorId="220AB0CA" wp14:editId="0F2D0A6E">
            <wp:extent cx="6922135" cy="537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03" t="11611" r="11630" b="11543"/>
                    <a:stretch/>
                  </pic:blipFill>
                  <pic:spPr bwMode="auto">
                    <a:xfrm>
                      <a:off x="0" y="0"/>
                      <a:ext cx="6922479" cy="5379987"/>
                    </a:xfrm>
                    <a:prstGeom prst="rect">
                      <a:avLst/>
                    </a:prstGeom>
                    <a:noFill/>
                    <a:ln>
                      <a:noFill/>
                    </a:ln>
                    <a:extLst>
                      <a:ext uri="{53640926-AAD7-44D8-BBD7-CCE9431645EC}">
                        <a14:shadowObscured xmlns:a14="http://schemas.microsoft.com/office/drawing/2010/main"/>
                      </a:ext>
                    </a:extLst>
                  </pic:spPr>
                </pic:pic>
              </a:graphicData>
            </a:graphic>
          </wp:inline>
        </w:drawing>
      </w:r>
    </w:p>
    <w:p w14:paraId="1DFE444D" w14:textId="77777777" w:rsidR="004A4745" w:rsidRDefault="0049547A">
      <w:r w:rsidRPr="0049547A">
        <w:rPr>
          <w:noProof/>
        </w:rPr>
        <w:lastRenderedPageBreak/>
        <w:drawing>
          <wp:inline distT="0" distB="0" distL="0" distR="0" wp14:anchorId="4DF5D7A8" wp14:editId="6B5F1C9F">
            <wp:extent cx="5860288" cy="3749365"/>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288" cy="3749365"/>
                    </a:xfrm>
                    <a:prstGeom prst="rect">
                      <a:avLst/>
                    </a:prstGeom>
                  </pic:spPr>
                </pic:pic>
              </a:graphicData>
            </a:graphic>
          </wp:inline>
        </w:drawing>
      </w:r>
    </w:p>
    <w:p w14:paraId="3E8EF08D" w14:textId="77777777" w:rsidR="004A4745" w:rsidRDefault="00597EDE">
      <w:pPr>
        <w:pStyle w:val="Heading1"/>
        <w:numPr>
          <w:ilvl w:val="0"/>
          <w:numId w:val="3"/>
        </w:numPr>
      </w:pPr>
      <w:bookmarkStart w:id="5" w:name="_heading=h.1t3h5sf" w:colFirst="0" w:colLast="0"/>
      <w:bookmarkEnd w:id="5"/>
      <w:r>
        <w:t xml:space="preserve">System Architecture </w:t>
      </w:r>
    </w:p>
    <w:p w14:paraId="19D19EA7" w14:textId="77777777" w:rsidR="00DF7F05" w:rsidRPr="00DF7F05" w:rsidRDefault="00DF7F05" w:rsidP="00BD02E8">
      <w:pPr>
        <w:pStyle w:val="ListParagraph"/>
        <w:pBdr>
          <w:top w:val="nil"/>
          <w:left w:val="nil"/>
          <w:bottom w:val="nil"/>
          <w:right w:val="nil"/>
          <w:between w:val="nil"/>
        </w:pBdr>
        <w:ind w:left="432"/>
        <w:jc w:val="both"/>
        <w:rPr>
          <w:i/>
          <w:color w:val="FF0000"/>
        </w:rPr>
      </w:pPr>
      <w:r w:rsidRPr="00DF7F05">
        <w:rPr>
          <w:b/>
          <w:bCs/>
          <w:iCs/>
          <w:color w:val="FF0000"/>
        </w:rPr>
        <w:t>Programming language:</w:t>
      </w:r>
      <w:r w:rsidRPr="00DF7F05">
        <w:rPr>
          <w:i/>
          <w:color w:val="FF0000"/>
        </w:rPr>
        <w:t xml:space="preserve"> </w:t>
      </w:r>
      <w:r w:rsidRPr="00DF7F05">
        <w:rPr>
          <w:i/>
        </w:rPr>
        <w:t>C#, .NET 6</w:t>
      </w:r>
    </w:p>
    <w:p w14:paraId="19C03E1E" w14:textId="77777777" w:rsidR="00DF7F05" w:rsidRPr="00DF7F05" w:rsidRDefault="00DF7F05" w:rsidP="00BD02E8">
      <w:pPr>
        <w:pStyle w:val="ListParagraph"/>
        <w:pBdr>
          <w:top w:val="nil"/>
          <w:left w:val="nil"/>
          <w:bottom w:val="nil"/>
          <w:right w:val="nil"/>
          <w:between w:val="nil"/>
        </w:pBdr>
        <w:ind w:left="432"/>
        <w:jc w:val="both"/>
        <w:rPr>
          <w:i/>
        </w:rPr>
      </w:pPr>
      <w:r w:rsidRPr="00DF7F05">
        <w:rPr>
          <w:b/>
          <w:bCs/>
          <w:iCs/>
          <w:color w:val="FF0000"/>
        </w:rPr>
        <w:t>IDE</w:t>
      </w:r>
      <w:r w:rsidRPr="00DF7F05">
        <w:rPr>
          <w:b/>
          <w:bCs/>
          <w:i/>
          <w:color w:val="FF0000"/>
        </w:rPr>
        <w:t>:</w:t>
      </w:r>
      <w:r w:rsidRPr="00DF7F05">
        <w:rPr>
          <w:i/>
          <w:color w:val="FF0000"/>
        </w:rPr>
        <w:t xml:space="preserve"> </w:t>
      </w:r>
      <w:r w:rsidRPr="00DF7F05">
        <w:rPr>
          <w:i/>
        </w:rPr>
        <w:t>Visual Studio 2022</w:t>
      </w:r>
    </w:p>
    <w:p w14:paraId="7F1BC961" w14:textId="77777777" w:rsidR="00DF7F05" w:rsidRPr="00DF7F05" w:rsidRDefault="00DF7F05" w:rsidP="00BD02E8">
      <w:pPr>
        <w:pStyle w:val="ListParagraph"/>
        <w:pBdr>
          <w:top w:val="nil"/>
          <w:left w:val="nil"/>
          <w:bottom w:val="nil"/>
          <w:right w:val="nil"/>
          <w:between w:val="nil"/>
        </w:pBdr>
        <w:ind w:left="432"/>
        <w:jc w:val="both"/>
        <w:rPr>
          <w:i/>
          <w:color w:val="FF0000"/>
        </w:rPr>
      </w:pPr>
      <w:r w:rsidRPr="00DF7F05">
        <w:rPr>
          <w:b/>
          <w:bCs/>
          <w:iCs/>
          <w:color w:val="FF0000"/>
        </w:rPr>
        <w:t>GUI:</w:t>
      </w:r>
      <w:r w:rsidRPr="00DF7F05">
        <w:rPr>
          <w:i/>
          <w:color w:val="FF0000"/>
        </w:rPr>
        <w:t xml:space="preserve"> </w:t>
      </w:r>
      <w:r w:rsidRPr="00DF7F05">
        <w:rPr>
          <w:i/>
        </w:rPr>
        <w:t>Win Forms</w:t>
      </w:r>
    </w:p>
    <w:p w14:paraId="68098F30" w14:textId="77777777" w:rsidR="00DF7F05" w:rsidRPr="00DF7F05" w:rsidRDefault="00DF7F05" w:rsidP="00BD02E8">
      <w:pPr>
        <w:pStyle w:val="ListParagraph"/>
        <w:pBdr>
          <w:top w:val="nil"/>
          <w:left w:val="nil"/>
          <w:bottom w:val="nil"/>
          <w:right w:val="nil"/>
          <w:between w:val="nil"/>
        </w:pBdr>
        <w:ind w:left="432"/>
        <w:jc w:val="both"/>
        <w:rPr>
          <w:i/>
          <w:color w:val="FF0000"/>
        </w:rPr>
      </w:pPr>
      <w:r w:rsidRPr="00DF7F05">
        <w:rPr>
          <w:b/>
          <w:bCs/>
          <w:iCs/>
          <w:color w:val="FF0000"/>
        </w:rPr>
        <w:t>Database:</w:t>
      </w:r>
      <w:r w:rsidRPr="00DF7F05">
        <w:rPr>
          <w:i/>
          <w:color w:val="FF0000"/>
        </w:rPr>
        <w:t xml:space="preserve"> </w:t>
      </w:r>
      <w:r w:rsidRPr="00DF7F05">
        <w:rPr>
          <w:i/>
        </w:rPr>
        <w:t>SQL Server 2019</w:t>
      </w:r>
    </w:p>
    <w:p w14:paraId="3BBEEA7E" w14:textId="57EBA2D9" w:rsidR="00735CBD" w:rsidRDefault="00735CBD" w:rsidP="006F3AAB">
      <w:pPr>
        <w:ind w:left="0"/>
      </w:pPr>
      <w:r>
        <w:br w:type="page"/>
      </w:r>
    </w:p>
    <w:p w14:paraId="05D34410" w14:textId="77777777" w:rsidR="004A4745" w:rsidRDefault="004A4745">
      <w:pPr>
        <w:ind w:left="0"/>
      </w:pPr>
    </w:p>
    <w:p w14:paraId="2636C7A8" w14:textId="77777777" w:rsidR="004A4745" w:rsidRDefault="00597EDE">
      <w:pPr>
        <w:pStyle w:val="Heading1"/>
        <w:numPr>
          <w:ilvl w:val="0"/>
          <w:numId w:val="3"/>
        </w:numPr>
      </w:pPr>
      <w:bookmarkStart w:id="6" w:name="_heading=h.4d34og8" w:colFirst="0" w:colLast="0"/>
      <w:bookmarkEnd w:id="6"/>
      <w:r>
        <w:t>Implementation</w:t>
      </w:r>
    </w:p>
    <w:p w14:paraId="1E963061" w14:textId="77777777" w:rsidR="004A4745" w:rsidRDefault="00597EDE">
      <w:pPr>
        <w:pStyle w:val="Heading2"/>
        <w:numPr>
          <w:ilvl w:val="1"/>
          <w:numId w:val="3"/>
        </w:numPr>
        <w:spacing w:line="240" w:lineRule="auto"/>
      </w:pPr>
      <w:bookmarkStart w:id="7" w:name="_heading=h.2s8eyo1" w:colFirst="0" w:colLast="0"/>
      <w:bookmarkEnd w:id="7"/>
      <w:r>
        <w:t>Deployment Considerations</w:t>
      </w:r>
    </w:p>
    <w:p w14:paraId="02CAC37F" w14:textId="77777777" w:rsidR="00BC0905" w:rsidRDefault="00597EDE">
      <w:pPr>
        <w:ind w:left="0"/>
        <w:jc w:val="both"/>
        <w:rPr>
          <w:i/>
          <w:color w:val="FF0000"/>
        </w:rPr>
      </w:pPr>
      <w:r>
        <w:rPr>
          <w:i/>
          <w:color w:val="FF0000"/>
        </w:rPr>
        <w:t xml:space="preserve">&lt;Summarize the information and activities that are needed to ensure an effective deployment of the solution </w:t>
      </w:r>
      <w:r w:rsidR="00BC0905">
        <w:rPr>
          <w:i/>
          <w:color w:val="FF0000"/>
        </w:rPr>
        <w:t>into its operating environment.&gt;</w:t>
      </w:r>
    </w:p>
    <w:p w14:paraId="0BA00253" w14:textId="77777777" w:rsidR="00BC0905" w:rsidRDefault="00BC0905">
      <w:pPr>
        <w:ind w:left="0"/>
        <w:jc w:val="both"/>
        <w:rPr>
          <w:i/>
          <w:color w:val="FF0000"/>
        </w:rPr>
      </w:pPr>
      <w:r>
        <w:rPr>
          <w:i/>
          <w:color w:val="FF0000"/>
        </w:rPr>
        <w:t>&lt;</w:t>
      </w:r>
      <w:r w:rsidR="00597EDE">
        <w:rPr>
          <w:i/>
          <w:color w:val="FF0000"/>
        </w:rPr>
        <w:t>Describe the access that users will require to be able to use the system, such as whether the users are distributed over multiple time zones or located close to each other. State when the users in various locations need to access the system. If infrastructure changes are needed to support the software’s need for capacity, network access, data storage, or data migration, describe those changes.</w:t>
      </w:r>
      <w:r>
        <w:rPr>
          <w:i/>
          <w:color w:val="FF0000"/>
        </w:rPr>
        <w:t>&gt;</w:t>
      </w:r>
    </w:p>
    <w:p w14:paraId="1485E7D2" w14:textId="77777777" w:rsidR="00BC0905" w:rsidRDefault="00BC0905">
      <w:pPr>
        <w:ind w:left="0"/>
        <w:jc w:val="both"/>
        <w:rPr>
          <w:i/>
          <w:color w:val="FF0000"/>
        </w:rPr>
      </w:pPr>
    </w:p>
    <w:p w14:paraId="701B2992" w14:textId="77777777" w:rsidR="004A4745" w:rsidRDefault="00BC0905">
      <w:pPr>
        <w:ind w:left="0"/>
        <w:jc w:val="both"/>
        <w:rPr>
          <w:i/>
          <w:color w:val="FF0000"/>
        </w:rPr>
      </w:pPr>
      <w:r>
        <w:rPr>
          <w:i/>
          <w:color w:val="FF0000"/>
        </w:rPr>
        <w:t>&lt;</w:t>
      </w:r>
      <w:r w:rsidR="00597EDE">
        <w:rPr>
          <w:i/>
          <w:color w:val="FF0000"/>
        </w:rPr>
        <w:t>Record any information that will be needed by people who will be preparing training or modifying business processes in conjunction with deployment of the new solution.&gt;</w:t>
      </w:r>
    </w:p>
    <w:p w14:paraId="5D16AE6A" w14:textId="77777777" w:rsidR="004A4745" w:rsidRDefault="003E6251" w:rsidP="003E6251">
      <w:pPr>
        <w:rPr>
          <w:i/>
          <w:color w:val="FF0000"/>
        </w:rPr>
      </w:pPr>
      <w:r>
        <w:rPr>
          <w:i/>
          <w:color w:val="FF0000"/>
        </w:rPr>
        <w:br w:type="page"/>
      </w:r>
    </w:p>
    <w:p w14:paraId="4A2DF365" w14:textId="77777777" w:rsidR="004A4745" w:rsidRDefault="00597EDE">
      <w:pPr>
        <w:pStyle w:val="Heading2"/>
        <w:numPr>
          <w:ilvl w:val="1"/>
          <w:numId w:val="3"/>
        </w:numPr>
        <w:spacing w:line="240" w:lineRule="auto"/>
      </w:pPr>
      <w:bookmarkStart w:id="8" w:name="_heading=h.17dp8vu" w:colFirst="0" w:colLast="0"/>
      <w:bookmarkEnd w:id="8"/>
      <w:r>
        <w:lastRenderedPageBreak/>
        <w:t>Screenshots and explanations</w:t>
      </w:r>
    </w:p>
    <w:p w14:paraId="5FDF5031" w14:textId="77777777" w:rsidR="003E6251" w:rsidRDefault="00597EDE" w:rsidP="003E6251">
      <w:pPr>
        <w:ind w:left="0"/>
        <w:jc w:val="both"/>
        <w:rPr>
          <w:i/>
          <w:color w:val="FF0000"/>
        </w:rPr>
      </w:pPr>
      <w:r>
        <w:rPr>
          <w:i/>
          <w:color w:val="FF0000"/>
        </w:rPr>
        <w:t>&lt;Screen flow</w:t>
      </w:r>
      <w:r w:rsidR="003E6251">
        <w:rPr>
          <w:i/>
          <w:color w:val="FF0000"/>
        </w:rPr>
        <w:t>&gt;</w:t>
      </w:r>
    </w:p>
    <w:p w14:paraId="1514543A" w14:textId="77777777" w:rsidR="003E6251" w:rsidRDefault="003E6251" w:rsidP="003E6251">
      <w:pPr>
        <w:ind w:left="0"/>
        <w:jc w:val="both"/>
        <w:rPr>
          <w:i/>
          <w:color w:val="FF0000"/>
        </w:rPr>
      </w:pPr>
      <w:r>
        <w:rPr>
          <w:noProof/>
        </w:rPr>
        <w:drawing>
          <wp:inline distT="0" distB="0" distL="0" distR="0" wp14:anchorId="3ADA02BD" wp14:editId="58A7D39E">
            <wp:extent cx="6981092" cy="572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975"/>
                    <a:stretch/>
                  </pic:blipFill>
                  <pic:spPr bwMode="auto">
                    <a:xfrm>
                      <a:off x="0" y="0"/>
                      <a:ext cx="7031704" cy="5767316"/>
                    </a:xfrm>
                    <a:prstGeom prst="rect">
                      <a:avLst/>
                    </a:prstGeom>
                    <a:noFill/>
                    <a:ln>
                      <a:noFill/>
                    </a:ln>
                    <a:extLst>
                      <a:ext uri="{53640926-AAD7-44D8-BBD7-CCE9431645EC}">
                        <a14:shadowObscured xmlns:a14="http://schemas.microsoft.com/office/drawing/2010/main"/>
                      </a:ext>
                    </a:extLst>
                  </pic:spPr>
                </pic:pic>
              </a:graphicData>
            </a:graphic>
          </wp:inline>
        </w:drawing>
      </w:r>
      <w:r w:rsidR="00597EDE">
        <w:rPr>
          <w:i/>
          <w:color w:val="FF0000"/>
        </w:rPr>
        <w:t xml:space="preserve"> </w:t>
      </w:r>
    </w:p>
    <w:p w14:paraId="7B6AF465" w14:textId="77777777" w:rsidR="00A567E8" w:rsidRDefault="00A567E8">
      <w:pPr>
        <w:rPr>
          <w:i/>
          <w:color w:val="FF0000"/>
        </w:rPr>
      </w:pPr>
      <w:r>
        <w:rPr>
          <w:i/>
          <w:color w:val="FF0000"/>
        </w:rPr>
        <w:br w:type="page"/>
      </w:r>
    </w:p>
    <w:p w14:paraId="47EFE22D" w14:textId="62A1FCC5" w:rsidR="003E6251" w:rsidRDefault="003E6251" w:rsidP="003E6251">
      <w:pPr>
        <w:ind w:left="0"/>
        <w:jc w:val="both"/>
        <w:rPr>
          <w:i/>
          <w:color w:val="FF0000"/>
        </w:rPr>
      </w:pPr>
      <w:r>
        <w:rPr>
          <w:i/>
          <w:color w:val="FF0000"/>
        </w:rPr>
        <w:lastRenderedPageBreak/>
        <w:t>&lt;The screenshots and explanations&gt;</w:t>
      </w:r>
    </w:p>
    <w:p w14:paraId="60870A15" w14:textId="52111892" w:rsidR="006732A2" w:rsidRDefault="006732A2" w:rsidP="006732A2">
      <w:pPr>
        <w:ind w:left="0"/>
        <w:jc w:val="both"/>
        <w:rPr>
          <w:i/>
          <w:color w:val="FF0000"/>
        </w:rPr>
      </w:pPr>
      <w:r w:rsidRPr="002601A4">
        <w:rPr>
          <w:i/>
          <w:color w:val="FF0000"/>
        </w:rPr>
        <w:drawing>
          <wp:inline distT="0" distB="0" distL="0" distR="0" wp14:anchorId="379AC343" wp14:editId="4741AFF1">
            <wp:extent cx="2209800" cy="1811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387" r="11043"/>
                    <a:stretch/>
                  </pic:blipFill>
                  <pic:spPr bwMode="auto">
                    <a:xfrm>
                      <a:off x="0" y="0"/>
                      <a:ext cx="2209992" cy="1811177"/>
                    </a:xfrm>
                    <a:prstGeom prst="rect">
                      <a:avLst/>
                    </a:prstGeom>
                    <a:ln>
                      <a:noFill/>
                    </a:ln>
                    <a:extLst>
                      <a:ext uri="{53640926-AAD7-44D8-BBD7-CCE9431645EC}">
                        <a14:shadowObscured xmlns:a14="http://schemas.microsoft.com/office/drawing/2010/main"/>
                      </a:ext>
                    </a:extLst>
                  </pic:spPr>
                </pic:pic>
              </a:graphicData>
            </a:graphic>
          </wp:inline>
        </w:drawing>
      </w:r>
      <w:r w:rsidRPr="002601A4">
        <w:rPr>
          <w:i/>
          <w:color w:val="FF0000"/>
        </w:rPr>
        <w:drawing>
          <wp:inline distT="0" distB="0" distL="0" distR="0" wp14:anchorId="3E0778C8" wp14:editId="3FB16E64">
            <wp:extent cx="2209992" cy="1676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992" cy="1676545"/>
                    </a:xfrm>
                    <a:prstGeom prst="rect">
                      <a:avLst/>
                    </a:prstGeom>
                  </pic:spPr>
                </pic:pic>
              </a:graphicData>
            </a:graphic>
          </wp:inline>
        </w:drawing>
      </w:r>
      <w:r w:rsidRPr="006732A2">
        <w:rPr>
          <w:i/>
          <w:color w:val="FF0000"/>
        </w:rPr>
        <w:drawing>
          <wp:inline distT="0" distB="0" distL="0" distR="0" wp14:anchorId="14E4D516" wp14:editId="29CF6FE8">
            <wp:extent cx="2171888" cy="27891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1888" cy="2789162"/>
                    </a:xfrm>
                    <a:prstGeom prst="rect">
                      <a:avLst/>
                    </a:prstGeom>
                  </pic:spPr>
                </pic:pic>
              </a:graphicData>
            </a:graphic>
          </wp:inline>
        </w:drawing>
      </w:r>
    </w:p>
    <w:p w14:paraId="12DFA6AF" w14:textId="1164DC36" w:rsidR="006732A2" w:rsidRDefault="006732A2" w:rsidP="006732A2">
      <w:pPr>
        <w:ind w:left="0"/>
        <w:jc w:val="both"/>
        <w:rPr>
          <w:i/>
          <w:color w:val="FF0000"/>
        </w:rPr>
      </w:pPr>
      <w:r w:rsidRPr="006732A2">
        <w:rPr>
          <w:i/>
          <w:color w:val="FF0000"/>
        </w:rPr>
        <w:drawing>
          <wp:inline distT="0" distB="0" distL="0" distR="0" wp14:anchorId="6560AEA0" wp14:editId="49181401">
            <wp:extent cx="2034716" cy="167654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4716" cy="1676545"/>
                    </a:xfrm>
                    <a:prstGeom prst="rect">
                      <a:avLst/>
                    </a:prstGeom>
                  </pic:spPr>
                </pic:pic>
              </a:graphicData>
            </a:graphic>
          </wp:inline>
        </w:drawing>
      </w:r>
    </w:p>
    <w:p w14:paraId="51D87EB0" w14:textId="77777777" w:rsidR="006732A2" w:rsidRDefault="006732A2" w:rsidP="003E6251">
      <w:pPr>
        <w:ind w:left="0"/>
        <w:jc w:val="both"/>
        <w:rPr>
          <w:i/>
          <w:color w:val="FF0000"/>
        </w:rPr>
      </w:pPr>
    </w:p>
    <w:p w14:paraId="14802986" w14:textId="785DAACE" w:rsidR="00A567E8" w:rsidRDefault="002601A4" w:rsidP="003E6251">
      <w:pPr>
        <w:ind w:left="0"/>
        <w:jc w:val="both"/>
        <w:rPr>
          <w:i/>
          <w:color w:val="FF0000"/>
        </w:rPr>
      </w:pPr>
      <w:r w:rsidRPr="002601A4">
        <w:rPr>
          <w:i/>
          <w:color w:val="FF0000"/>
        </w:rPr>
        <w:drawing>
          <wp:inline distT="0" distB="0" distL="0" distR="0" wp14:anchorId="3C6E9487" wp14:editId="7944C3E6">
            <wp:extent cx="5471634" cy="3284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1634" cy="3284505"/>
                    </a:xfrm>
                    <a:prstGeom prst="rect">
                      <a:avLst/>
                    </a:prstGeom>
                  </pic:spPr>
                </pic:pic>
              </a:graphicData>
            </a:graphic>
          </wp:inline>
        </w:drawing>
      </w:r>
    </w:p>
    <w:p w14:paraId="58C4BF86" w14:textId="03704178" w:rsidR="00E8050C" w:rsidRPr="003E6251" w:rsidRDefault="00E8050C" w:rsidP="003E6251">
      <w:pPr>
        <w:ind w:left="0"/>
        <w:jc w:val="both"/>
        <w:rPr>
          <w:i/>
          <w:color w:val="FF0000"/>
        </w:rPr>
      </w:pPr>
      <w:r>
        <w:lastRenderedPageBreak/>
        <w:br w:type="page"/>
      </w:r>
    </w:p>
    <w:p w14:paraId="0EF45618" w14:textId="77777777" w:rsidR="004A4745" w:rsidRDefault="004A4745">
      <w:pPr>
        <w:ind w:left="0"/>
      </w:pPr>
    </w:p>
    <w:p w14:paraId="4E978519" w14:textId="77777777" w:rsidR="004A4745" w:rsidRDefault="00597EDE">
      <w:pPr>
        <w:pStyle w:val="Heading1"/>
        <w:numPr>
          <w:ilvl w:val="0"/>
          <w:numId w:val="3"/>
        </w:numPr>
      </w:pPr>
      <w:bookmarkStart w:id="9" w:name="_heading=h.3rdcrjn" w:colFirst="0" w:colLast="0"/>
      <w:bookmarkEnd w:id="9"/>
      <w:r>
        <w:t>References</w:t>
      </w:r>
    </w:p>
    <w:p w14:paraId="25D9FAA2" w14:textId="77777777" w:rsidR="004A4745" w:rsidRDefault="00E8050C">
      <w:pPr>
        <w:numPr>
          <w:ilvl w:val="0"/>
          <w:numId w:val="1"/>
        </w:numPr>
        <w:pBdr>
          <w:top w:val="nil"/>
          <w:left w:val="nil"/>
          <w:bottom w:val="nil"/>
          <w:right w:val="nil"/>
          <w:between w:val="nil"/>
        </w:pBdr>
        <w:ind w:left="567" w:hanging="567"/>
        <w:jc w:val="both"/>
        <w:rPr>
          <w:i/>
          <w:color w:val="FF0000"/>
        </w:rPr>
      </w:pPr>
      <w:r>
        <w:rPr>
          <w:i/>
          <w:color w:val="FF0000"/>
        </w:rPr>
        <w:t>Database design made on drawSQL web app:</w:t>
      </w:r>
      <w:r w:rsidR="00597EDE">
        <w:rPr>
          <w:i/>
          <w:color w:val="FF0000"/>
        </w:rPr>
        <w:t xml:space="preserve"> </w:t>
      </w:r>
      <w:r w:rsidRPr="00E8050C">
        <w:rPr>
          <w:i/>
          <w:color w:val="FF0000"/>
        </w:rPr>
        <w:t>drawsql.app</w:t>
      </w:r>
    </w:p>
    <w:p w14:paraId="3670D791" w14:textId="77777777" w:rsidR="004A4745" w:rsidRPr="009758DB" w:rsidRDefault="00B0165A" w:rsidP="009758DB">
      <w:pPr>
        <w:numPr>
          <w:ilvl w:val="0"/>
          <w:numId w:val="1"/>
        </w:numPr>
        <w:pBdr>
          <w:top w:val="nil"/>
          <w:left w:val="nil"/>
          <w:bottom w:val="nil"/>
          <w:right w:val="nil"/>
          <w:between w:val="nil"/>
        </w:pBdr>
        <w:ind w:left="567" w:hanging="567"/>
        <w:jc w:val="both"/>
        <w:rPr>
          <w:i/>
          <w:color w:val="FF0000"/>
        </w:rPr>
      </w:pPr>
      <w:r>
        <w:rPr>
          <w:i/>
          <w:color w:val="FF0000"/>
        </w:rPr>
        <w:t>Screen flow diagram made on Creately</w:t>
      </w:r>
      <w:r w:rsidR="00E8050C">
        <w:rPr>
          <w:i/>
          <w:color w:val="FF0000"/>
        </w:rPr>
        <w:t xml:space="preserve"> web app</w:t>
      </w:r>
      <w:r>
        <w:rPr>
          <w:i/>
          <w:color w:val="FF0000"/>
        </w:rPr>
        <w:t xml:space="preserve"> : </w:t>
      </w:r>
      <w:r w:rsidRPr="00B0165A">
        <w:rPr>
          <w:i/>
          <w:color w:val="FF0000"/>
        </w:rPr>
        <w:t>app.creately.com</w:t>
      </w:r>
    </w:p>
    <w:sectPr w:rsidR="004A4745" w:rsidRPr="009758DB" w:rsidSect="003E6251">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296FF" w14:textId="77777777" w:rsidR="007B6F1F" w:rsidRDefault="007B6F1F">
      <w:pPr>
        <w:spacing w:line="240" w:lineRule="auto"/>
      </w:pPr>
      <w:r>
        <w:separator/>
      </w:r>
    </w:p>
  </w:endnote>
  <w:endnote w:type="continuationSeparator" w:id="0">
    <w:p w14:paraId="67FDE617" w14:textId="77777777" w:rsidR="007B6F1F" w:rsidRDefault="007B6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ADF4F" w14:textId="77777777" w:rsidR="004A4745" w:rsidRDefault="004A474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F4A17" w14:textId="77777777" w:rsidR="007B6F1F" w:rsidRDefault="007B6F1F">
      <w:pPr>
        <w:spacing w:line="240" w:lineRule="auto"/>
      </w:pPr>
      <w:r>
        <w:separator/>
      </w:r>
    </w:p>
  </w:footnote>
  <w:footnote w:type="continuationSeparator" w:id="0">
    <w:p w14:paraId="33B4176D" w14:textId="77777777" w:rsidR="007B6F1F" w:rsidRDefault="007B6F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970BE" w14:textId="77777777" w:rsidR="004A4745" w:rsidRDefault="00597EDE">
    <w:pPr>
      <w:pBdr>
        <w:top w:val="nil"/>
        <w:left w:val="nil"/>
        <w:bottom w:val="nil"/>
        <w:right w:val="nil"/>
        <w:between w:val="nil"/>
      </w:pBdr>
      <w:tabs>
        <w:tab w:val="center" w:pos="4680"/>
        <w:tab w:val="right" w:pos="9360"/>
      </w:tabs>
      <w:rPr>
        <w:b/>
        <w:i/>
        <w:color w:val="000000"/>
        <w:sz w:val="22"/>
        <w:szCs w:val="22"/>
      </w:rPr>
    </w:pPr>
    <w:r>
      <w:rPr>
        <w:b/>
        <w:i/>
        <w:color w:val="000000"/>
        <w:sz w:val="20"/>
        <w:szCs w:val="20"/>
      </w:rPr>
      <w:tab/>
    </w:r>
    <w:r>
      <w:rPr>
        <w:b/>
        <w:i/>
        <w:color w:val="000000"/>
        <w:sz w:val="20"/>
        <w:szCs w:val="20"/>
      </w:rPr>
      <w:tab/>
    </w:r>
    <w:r>
      <w:rPr>
        <w:b/>
        <w:i/>
        <w:color w:val="000000"/>
        <w:sz w:val="22"/>
        <w:szCs w:val="22"/>
      </w:rPr>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EF78E4">
      <w:rPr>
        <w:b/>
        <w:i/>
        <w:noProof/>
        <w:color w:val="000000"/>
        <w:sz w:val="22"/>
        <w:szCs w:val="22"/>
      </w:rPr>
      <w:t>1</w:t>
    </w:r>
    <w:r>
      <w:rPr>
        <w:b/>
        <w:i/>
        <w:color w:val="000000"/>
        <w:sz w:val="22"/>
        <w:szCs w:val="22"/>
      </w:rPr>
      <w:fldChar w:fldCharType="end"/>
    </w:r>
  </w:p>
  <w:p w14:paraId="2726FAB2" w14:textId="77777777" w:rsidR="004A4745" w:rsidRDefault="004A4745">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8E4"/>
    <w:multiLevelType w:val="multilevel"/>
    <w:tmpl w:val="C7ACB3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3832189F"/>
    <w:multiLevelType w:val="multilevel"/>
    <w:tmpl w:val="90708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B972D79"/>
    <w:multiLevelType w:val="multilevel"/>
    <w:tmpl w:val="6666E688"/>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EE46A18"/>
    <w:multiLevelType w:val="multilevel"/>
    <w:tmpl w:val="C4BAB1B6"/>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242057111">
    <w:abstractNumId w:val="3"/>
  </w:num>
  <w:num w:numId="2" w16cid:durableId="1704817537">
    <w:abstractNumId w:val="0"/>
  </w:num>
  <w:num w:numId="3" w16cid:durableId="1242831043">
    <w:abstractNumId w:val="1"/>
  </w:num>
  <w:num w:numId="4" w16cid:durableId="418598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45"/>
    <w:rsid w:val="00013ED2"/>
    <w:rsid w:val="00042D9C"/>
    <w:rsid w:val="00073BF6"/>
    <w:rsid w:val="00103A68"/>
    <w:rsid w:val="001A270F"/>
    <w:rsid w:val="0023774D"/>
    <w:rsid w:val="002601A4"/>
    <w:rsid w:val="003E6251"/>
    <w:rsid w:val="0049547A"/>
    <w:rsid w:val="004A4745"/>
    <w:rsid w:val="0055229D"/>
    <w:rsid w:val="00597EDE"/>
    <w:rsid w:val="006732A2"/>
    <w:rsid w:val="006A1B03"/>
    <w:rsid w:val="006F3AAB"/>
    <w:rsid w:val="00735CBD"/>
    <w:rsid w:val="00771A66"/>
    <w:rsid w:val="007B6F1F"/>
    <w:rsid w:val="00875310"/>
    <w:rsid w:val="0091035F"/>
    <w:rsid w:val="00956022"/>
    <w:rsid w:val="009758DB"/>
    <w:rsid w:val="009D2256"/>
    <w:rsid w:val="009E6811"/>
    <w:rsid w:val="00A02A29"/>
    <w:rsid w:val="00A567E8"/>
    <w:rsid w:val="00AC5D8C"/>
    <w:rsid w:val="00B0165A"/>
    <w:rsid w:val="00BA436F"/>
    <w:rsid w:val="00BC0905"/>
    <w:rsid w:val="00BD02E8"/>
    <w:rsid w:val="00C659D3"/>
    <w:rsid w:val="00CC0CA7"/>
    <w:rsid w:val="00D77377"/>
    <w:rsid w:val="00DF7F05"/>
    <w:rsid w:val="00E70E46"/>
    <w:rsid w:val="00E8050C"/>
    <w:rsid w:val="00EE11AF"/>
    <w:rsid w:val="00EF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0F11"/>
  <w15:docId w15:val="{8E1F5270-0CDA-4AF2-9D08-8B4147B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7"/>
  </w:style>
  <w:style w:type="paragraph" w:styleId="Heading1">
    <w:name w:val="heading 1"/>
    <w:basedOn w:val="Normal"/>
    <w:next w:val="Normal"/>
    <w:link w:val="Heading1Char"/>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qFormat/>
    <w:rsid w:val="00872AA7"/>
    <w:pPr>
      <w:numPr>
        <w:ilvl w:val="2"/>
        <w:numId w:val="1"/>
      </w:numPr>
      <w:spacing w:before="240" w:after="60"/>
      <w:outlineLvl w:val="2"/>
    </w:pPr>
  </w:style>
  <w:style w:type="paragraph" w:styleId="Heading4">
    <w:name w:val="heading 4"/>
    <w:basedOn w:val="Normal"/>
    <w:next w:val="Normal"/>
    <w:link w:val="Heading4Char"/>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872AA7"/>
    <w:pPr>
      <w:numPr>
        <w:ilvl w:val="4"/>
        <w:numId w:val="1"/>
      </w:numPr>
      <w:spacing w:before="240" w:after="60"/>
      <w:outlineLvl w:val="4"/>
    </w:pPr>
    <w:rPr>
      <w:sz w:val="22"/>
    </w:rPr>
  </w:style>
  <w:style w:type="paragraph" w:styleId="Heading6">
    <w:name w:val="heading 6"/>
    <w:basedOn w:val="Normal"/>
    <w:next w:val="Normal"/>
    <w:link w:val="Heading6Char"/>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34"/>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Wo4/3lVvQJM4ZsfA6Iy1R8saZ1H07bhMCrXjethIh5Gp1vcon3bHTzNGQNTYz1xN0bD4LD14DMkMLGdD3N2HtT08AWfPbKZ52FSguk5YxScb7HyQ+elroXI3wBHwxWQ8edDnokJ+p6PxDopEWQEf84UE+GU6iL6rbaz/wKk0OaRncyL3Ter29JQ6LkYUwOhbSubQEqy+gLhZfuhv+x7ZiI4CIq6ZVL5PwnqxY8Icto3yf+Ox4acE/YrFSfJcxwLGsfyvKHyRc6qQvIFqONaM3NQLGm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10</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 Van</dc:creator>
  <cp:lastModifiedBy>Nguyễn Phan Phước Thịnh</cp:lastModifiedBy>
  <cp:revision>24</cp:revision>
  <dcterms:created xsi:type="dcterms:W3CDTF">2022-01-14T08:27:00Z</dcterms:created>
  <dcterms:modified xsi:type="dcterms:W3CDTF">2023-04-25T14:46:00Z</dcterms:modified>
</cp:coreProperties>
</file>