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0"/>
        <w:gridCol w:w="1875"/>
      </w:tblGrid>
      <w:tr w:rsidR="00F26F21" w:rsidTr="000D06ED">
        <w:tc>
          <w:tcPr>
            <w:tcW w:w="1008" w:type="dxa"/>
            <w:tcBorders>
              <w:bottom w:val="single" w:sz="12" w:space="0" w:color="auto"/>
            </w:tcBorders>
          </w:tcPr>
          <w:p w:rsidR="00F26F21" w:rsidRDefault="00F26F21" w:rsidP="000D06ED">
            <w:r>
              <w:object w:dxaOrig="103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2.25pt" o:ole="">
                  <v:imagedata r:id="rId6" o:title=""/>
                </v:shape>
                <o:OLEObject Type="Embed" ProgID="PBrush" ShapeID="_x0000_i1025" DrawAspect="Content" ObjectID="_1503853997" r:id="rId7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F26F21" w:rsidRDefault="00F26F21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F26F21" w:rsidRPr="00A711E5" w:rsidRDefault="00F26F21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F26F21" w:rsidRDefault="00F26F21" w:rsidP="000A03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BUỒM</w:t>
            </w:r>
          </w:p>
          <w:p w:rsidR="00F26F21" w:rsidRPr="00EF4992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F26F21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</w:tr>
    </w:tbl>
    <w:p w:rsidR="00A269BC" w:rsidRDefault="00A269BC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B07" w:rsidRDefault="00F26F21" w:rsidP="00A269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69BC">
        <w:rPr>
          <w:rFonts w:ascii="Times New Roman" w:hAnsi="Times New Roman" w:cs="Times New Roman"/>
          <w:b/>
          <w:sz w:val="40"/>
          <w:szCs w:val="40"/>
        </w:rPr>
        <w:t>NHỮNG MẢNH VỤN</w:t>
      </w:r>
      <w:r w:rsidR="000A0342">
        <w:rPr>
          <w:rFonts w:ascii="Times New Roman" w:hAnsi="Times New Roman" w:cs="Times New Roman"/>
          <w:b/>
          <w:sz w:val="40"/>
          <w:szCs w:val="40"/>
        </w:rPr>
        <w:t xml:space="preserve"> CỦA CÁNH</w:t>
      </w:r>
      <w:r w:rsidRPr="00A269BC">
        <w:rPr>
          <w:rFonts w:ascii="Times New Roman" w:hAnsi="Times New Roman" w:cs="Times New Roman"/>
          <w:b/>
          <w:sz w:val="40"/>
          <w:szCs w:val="40"/>
        </w:rPr>
        <w:t xml:space="preserve"> BUỒM</w:t>
      </w:r>
    </w:p>
    <w:p w:rsidR="00A269BC" w:rsidRPr="00A269BC" w:rsidRDefault="00A269BC" w:rsidP="00A269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F26F21" w:rsidTr="000D06ED">
        <w:tc>
          <w:tcPr>
            <w:tcW w:w="2628" w:type="dxa"/>
          </w:tcPr>
          <w:p w:rsidR="00F26F21" w:rsidRDefault="00F26F21" w:rsidP="000D06E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vào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F26F21" w:rsidRPr="00211E40" w:rsidRDefault="00F26F21" w:rsidP="000D06ED">
            <w:pPr>
              <w:rPr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dầu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:rsidR="00F26F21" w:rsidRPr="00211E40" w:rsidRDefault="00F26F21" w:rsidP="000D06E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F26F21" w:rsidRPr="007B5495" w:rsidRDefault="00F26F21" w:rsidP="000D06E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6948" w:type="dxa"/>
          </w:tcPr>
          <w:p w:rsidR="00F26F21" w:rsidRPr="00F26F21" w:rsidRDefault="00F26F21" w:rsidP="000D0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proofErr w:type="spellEnd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/public/problem/sail/01.in, ..., 10.in</w:t>
            </w:r>
          </w:p>
          <w:p w:rsidR="00F26F21" w:rsidRPr="00F26F21" w:rsidRDefault="00F26F21" w:rsidP="000D0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01.out, ..., 10.out</w:t>
            </w:r>
          </w:p>
          <w:p w:rsidR="00F26F21" w:rsidRPr="00F26F21" w:rsidRDefault="00F26F21" w:rsidP="000D0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F21">
              <w:rPr>
                <w:rFonts w:ascii="Times New Roman" w:hAnsi="Times New Roman" w:cs="Times New Roman"/>
                <w:sz w:val="28"/>
                <w:szCs w:val="28"/>
              </w:rPr>
              <w:t xml:space="preserve">5h </w:t>
            </w:r>
            <w:r w:rsidRPr="00F26F21">
              <w:rPr>
                <w:rFonts w:ascii="Times New Roman" w:hAnsi="Times New Roman" w:cs="Times New Roman"/>
                <w:sz w:val="28"/>
                <w:szCs w:val="28"/>
              </w:rPr>
              <w:sym w:font="Wingdings" w:char="F04A"/>
            </w:r>
          </w:p>
          <w:p w:rsidR="00F26F21" w:rsidRPr="00F26F21" w:rsidRDefault="00F26F21" w:rsidP="000D0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26F2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</w:tbl>
    <w:p w:rsidR="00F26F21" w:rsidRDefault="00F26F21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370C" w:rsidRDefault="00F26F21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kẹt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radio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mắn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đắm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rách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70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proofErr w:type="gramStart"/>
      <w:r w:rsidR="00CB370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B370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B37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F21" w:rsidRDefault="00CB370C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B370C" w:rsidRDefault="00CB370C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70C" w:rsidRPr="00A269BC" w:rsidRDefault="00CB370C" w:rsidP="00F26F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69BC">
        <w:rPr>
          <w:rFonts w:ascii="Times New Roman" w:hAnsi="Times New Roman" w:cs="Times New Roman"/>
          <w:b/>
          <w:sz w:val="28"/>
          <w:szCs w:val="28"/>
        </w:rPr>
        <w:t>CÔNG VIỆC</w:t>
      </w:r>
    </w:p>
    <w:p w:rsidR="00CB370C" w:rsidRDefault="00CB370C" w:rsidP="00F26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4C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D4CE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toạ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toạ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Y).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vụn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CE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D4CEF">
        <w:rPr>
          <w:rFonts w:ascii="Times New Roman" w:hAnsi="Times New Roman" w:cs="Times New Roman"/>
          <w:sz w:val="28"/>
          <w:szCs w:val="28"/>
        </w:rPr>
        <w:t>:</w:t>
      </w:r>
    </w:p>
    <w:p w:rsidR="008D4CEF" w:rsidRDefault="008D4CEF" w:rsidP="008D4C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:rsidR="008D4CEF" w:rsidRDefault="008D4CEF" w:rsidP="008D4C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8D4CEF" w:rsidRDefault="008D4CEF" w:rsidP="008D4C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:rsidR="008D4CEF" w:rsidRDefault="008D4CE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</w:t>
      </w:r>
      <w:r w:rsidR="00036E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6E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EF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36EF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0"/>
        <w:gridCol w:w="1875"/>
      </w:tblGrid>
      <w:tr w:rsidR="00A269BC" w:rsidTr="000D06ED">
        <w:tc>
          <w:tcPr>
            <w:tcW w:w="1008" w:type="dxa"/>
            <w:tcBorders>
              <w:bottom w:val="single" w:sz="12" w:space="0" w:color="auto"/>
            </w:tcBorders>
          </w:tcPr>
          <w:p w:rsidR="00A269BC" w:rsidRDefault="00A269BC" w:rsidP="000D06ED">
            <w:r>
              <w:object w:dxaOrig="1035" w:dyaOrig="645">
                <v:shape id="_x0000_i1026" type="#_x0000_t75" style="width:51.75pt;height:32.25pt" o:ole="">
                  <v:imagedata r:id="rId6" o:title=""/>
                </v:shape>
                <o:OLEObject Type="Embed" ProgID="PBrush" ShapeID="_x0000_i1026" DrawAspect="Content" ObjectID="_1503853998" r:id="rId8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A269BC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A269BC" w:rsidRPr="00A711E5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A269BC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BUỒM</w:t>
            </w:r>
          </w:p>
          <w:p w:rsidR="00A269BC" w:rsidRPr="00EF4992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2/3</w:t>
            </w:r>
          </w:p>
        </w:tc>
      </w:tr>
    </w:tbl>
    <w:p w:rsidR="00036EFF" w:rsidRDefault="00036EF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0EAAE" wp14:editId="7007F08C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6EFF" w:rsidRPr="00A269BC" w:rsidRDefault="00036EFF" w:rsidP="008D4C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69BC">
        <w:rPr>
          <w:rFonts w:ascii="Times New Roman" w:hAnsi="Times New Roman" w:cs="Times New Roman"/>
          <w:b/>
          <w:sz w:val="28"/>
          <w:szCs w:val="28"/>
        </w:rPr>
        <w:t>MÔ TẢ DỮ LIỆU ĐẦU VÀO</w:t>
      </w:r>
    </w:p>
    <w:p w:rsidR="00036EFF" w:rsidRDefault="00036EF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E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6EFF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036EFF">
        <w:rPr>
          <w:rFonts w:ascii="Times New Roman" w:hAnsi="Times New Roman" w:cs="Times New Roman"/>
          <w:sz w:val="28"/>
          <w:szCs w:val="28"/>
        </w:rPr>
        <w:t>/public/problems/sail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01.in</w:t>
      </w:r>
      <w:proofErr w:type="gramStart"/>
      <w:r>
        <w:rPr>
          <w:rFonts w:ascii="Times New Roman" w:hAnsi="Times New Roman" w:cs="Times New Roman"/>
          <w:sz w:val="28"/>
          <w:szCs w:val="28"/>
        </w:rPr>
        <w:t>,…,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10.in.</w:t>
      </w:r>
    </w:p>
    <w:p w:rsidR="00036EFF" w:rsidRDefault="00036EF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36EFF" w:rsidRDefault="00036EF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(01.in</w:t>
      </w:r>
      <w:proofErr w:type="gramStart"/>
      <w:r>
        <w:rPr>
          <w:rFonts w:ascii="Times New Roman" w:hAnsi="Times New Roman" w:cs="Times New Roman"/>
          <w:sz w:val="28"/>
          <w:szCs w:val="28"/>
        </w:rPr>
        <w:t>,…,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10.in)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Y,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(1 ≤ X, Y ≤ 1 000 000)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(2 ≤ N ≤ 1000)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50AE" w:rsidRPr="000650AE" w:rsidRDefault="000650AE" w:rsidP="008D4C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650AE">
        <w:rPr>
          <w:rFonts w:ascii="Times New Roman" w:hAnsi="Times New Roman" w:cs="Times New Roman"/>
          <w:i/>
          <w:sz w:val="28"/>
          <w:szCs w:val="28"/>
        </w:rPr>
        <w:t>i+1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5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0AE" w:rsidRDefault="000650AE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0AE" w:rsidRDefault="000650AE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≤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1 000 000.</w:t>
      </w:r>
    </w:p>
    <w:p w:rsidR="000650AE" w:rsidRDefault="000650AE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1F601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F601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 “6 6 14 5 16 6”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1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F6015">
        <w:rPr>
          <w:rFonts w:ascii="Times New Roman" w:hAnsi="Times New Roman" w:cs="Times New Roman"/>
          <w:sz w:val="28"/>
          <w:szCs w:val="28"/>
        </w:rPr>
        <w:t>.</w:t>
      </w:r>
    </w:p>
    <w:p w:rsidR="001F6015" w:rsidRDefault="001F6015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6015" w:rsidRPr="00A269BC" w:rsidRDefault="001F6015" w:rsidP="008D4C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69BC">
        <w:rPr>
          <w:rFonts w:ascii="Times New Roman" w:hAnsi="Times New Roman" w:cs="Times New Roman"/>
          <w:b/>
          <w:sz w:val="28"/>
          <w:szCs w:val="28"/>
        </w:rPr>
        <w:t>MÔ TẢ DỮ LIỆU ĐẦU RA</w:t>
      </w:r>
    </w:p>
    <w:p w:rsidR="001F6015" w:rsidRDefault="001F6015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4BD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mộ</w:t>
      </w:r>
      <w:proofErr w:type="spellEnd"/>
      <w:proofErr w:type="gramEnd"/>
      <w:r w:rsidR="00CA4BD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đẩu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B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A4BDF">
        <w:rPr>
          <w:rFonts w:ascii="Times New Roman" w:hAnsi="Times New Roman" w:cs="Times New Roman"/>
          <w:sz w:val="28"/>
          <w:szCs w:val="28"/>
        </w:rPr>
        <w:t xml:space="preserve"> 01.out,…, 10.out.</w:t>
      </w:r>
    </w:p>
    <w:p w:rsidR="00CA4BDF" w:rsidRDefault="00CA4BDF" w:rsidP="008D4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BDF" w:rsidRDefault="00CA4BDF" w:rsidP="008D4CEF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40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C4066F">
        <w:rPr>
          <w:rFonts w:ascii="Times New Roman" w:hAnsi="Times New Roman" w:cs="Times New Roman"/>
          <w:sz w:val="28"/>
          <w:szCs w:val="28"/>
        </w:rPr>
        <w:t xml:space="preserve"> A</w:t>
      </w:r>
      <w:r w:rsidR="00C4066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spellStart"/>
      <w:r w:rsidR="00C4066F">
        <w:rPr>
          <w:rFonts w:ascii="Times New Roman" w:hAnsi="Times New Roman" w:cs="Times New Roman"/>
          <w:sz w:val="30"/>
          <w:szCs w:val="28"/>
          <w:vertAlign w:val="subscript"/>
        </w:rPr>
        <w:t>i</w:t>
      </w:r>
      <w:proofErr w:type="gramStart"/>
      <w:r w:rsidR="00C4066F">
        <w:rPr>
          <w:rFonts w:ascii="Times New Roman" w:hAnsi="Times New Roman" w:cs="Times New Roman"/>
          <w:sz w:val="30"/>
          <w:szCs w:val="28"/>
          <w:vertAlign w:val="subscript"/>
        </w:rPr>
        <w:t>,x</w:t>
      </w:r>
      <w:proofErr w:type="spellEnd"/>
      <w:proofErr w:type="gram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và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r w:rsidR="00C4066F">
        <w:rPr>
          <w:rFonts w:ascii="Times New Roman" w:hAnsi="Times New Roman" w:cs="Times New Roman"/>
          <w:sz w:val="28"/>
          <w:szCs w:val="28"/>
        </w:rPr>
        <w:t>A</w:t>
      </w:r>
      <w:r w:rsidR="00C4066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spellStart"/>
      <w:r w:rsidR="00C4066F">
        <w:rPr>
          <w:rFonts w:ascii="Times New Roman" w:hAnsi="Times New Roman" w:cs="Times New Roman"/>
          <w:sz w:val="30"/>
          <w:szCs w:val="28"/>
          <w:vertAlign w:val="subscript"/>
        </w:rPr>
        <w:t>i,y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cách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nhau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duy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nhất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một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dấu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cách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- 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mô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tả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toạ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độ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đỉnh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A</w:t>
      </w:r>
      <w:r w:rsidR="00C4066F">
        <w:rPr>
          <w:rFonts w:ascii="Times New Roman" w:hAnsi="Times New Roman" w:cs="Times New Roman"/>
          <w:sz w:val="30"/>
          <w:szCs w:val="28"/>
          <w:vertAlign w:val="subscript"/>
        </w:rPr>
        <w:t>i</w:t>
      </w:r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sau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khi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di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chuyển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mảnh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vụn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thứ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i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tới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vị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trí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thích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C4066F">
        <w:rPr>
          <w:rFonts w:ascii="Times New Roman" w:hAnsi="Times New Roman" w:cs="Times New Roman"/>
          <w:sz w:val="30"/>
          <w:szCs w:val="28"/>
        </w:rPr>
        <w:t>hợp</w:t>
      </w:r>
      <w:proofErr w:type="spellEnd"/>
      <w:r w:rsidR="00C4066F">
        <w:rPr>
          <w:rFonts w:ascii="Times New Roman" w:hAnsi="Times New Roman" w:cs="Times New Roman"/>
          <w:sz w:val="30"/>
          <w:szCs w:val="28"/>
        </w:rPr>
        <w:t xml:space="preserve">. </w:t>
      </w:r>
      <w:proofErr w:type="spellStart"/>
      <w:proofErr w:type="gramStart"/>
      <w:r w:rsidR="002E4FC4" w:rsidRPr="002E4FC4">
        <w:rPr>
          <w:rFonts w:ascii="Times New Roman" w:hAnsi="Times New Roman" w:cs="Times New Roman"/>
          <w:sz w:val="30"/>
          <w:szCs w:val="28"/>
        </w:rPr>
        <w:t>Lưu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ý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rằng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các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góc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dưới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cùng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bên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trái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của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cánh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buồm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luôn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có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tọa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độ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(0, 0)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và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góc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trên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bên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phải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có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tọa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độ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(X, Y)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như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mô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tả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trong</w:t>
      </w:r>
      <w:proofErr w:type="spellEnd"/>
      <w:r w:rsidR="002E4FC4" w:rsidRPr="002E4FC4"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 w:rsidR="002E4FC4" w:rsidRPr="002E4FC4">
        <w:rPr>
          <w:rFonts w:ascii="Times New Roman" w:hAnsi="Times New Roman" w:cs="Times New Roman"/>
          <w:sz w:val="30"/>
          <w:szCs w:val="28"/>
        </w:rPr>
        <w:t>hình</w:t>
      </w:r>
      <w:proofErr w:type="spellEnd"/>
      <w:r w:rsidR="002E4FC4">
        <w:rPr>
          <w:rFonts w:ascii="Times New Roman" w:hAnsi="Times New Roman" w:cs="Times New Roman"/>
          <w:sz w:val="30"/>
          <w:szCs w:val="28"/>
        </w:rPr>
        <w:t>.</w:t>
      </w:r>
      <w:proofErr w:type="gramEnd"/>
    </w:p>
    <w:p w:rsidR="002E4FC4" w:rsidRDefault="002E4FC4" w:rsidP="008D4CEF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0"/>
        <w:gridCol w:w="1875"/>
      </w:tblGrid>
      <w:tr w:rsidR="00A269BC" w:rsidTr="000D06ED">
        <w:tc>
          <w:tcPr>
            <w:tcW w:w="1008" w:type="dxa"/>
            <w:tcBorders>
              <w:bottom w:val="single" w:sz="12" w:space="0" w:color="auto"/>
            </w:tcBorders>
          </w:tcPr>
          <w:p w:rsidR="00A269BC" w:rsidRDefault="00A269BC" w:rsidP="000D06ED">
            <w:r>
              <w:object w:dxaOrig="1035" w:dyaOrig="645">
                <v:shape id="_x0000_i1027" type="#_x0000_t75" style="width:51.75pt;height:32.25pt" o:ole="">
                  <v:imagedata r:id="rId6" o:title=""/>
                </v:shape>
                <o:OLEObject Type="Embed" ProgID="PBrush" ShapeID="_x0000_i1027" DrawAspect="Content" ObjectID="_1503853999" r:id="rId10"/>
              </w:object>
            </w: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A269BC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A269BC" w:rsidRPr="00A711E5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908" w:type="dxa"/>
            <w:tcBorders>
              <w:bottom w:val="single" w:sz="12" w:space="0" w:color="auto"/>
            </w:tcBorders>
            <w:vAlign w:val="center"/>
          </w:tcPr>
          <w:p w:rsidR="00A269BC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BUỒM</w:t>
            </w:r>
          </w:p>
          <w:p w:rsidR="00A269BC" w:rsidRPr="00EF4992" w:rsidRDefault="00A269BC" w:rsidP="000D06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3/3</w:t>
            </w:r>
          </w:p>
        </w:tc>
      </w:tr>
    </w:tbl>
    <w:p w:rsidR="00A269BC" w:rsidRDefault="00A269BC" w:rsidP="008D4CE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4FC4" w:rsidRPr="00A269BC" w:rsidRDefault="002E4FC4" w:rsidP="008D4CE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269BC">
        <w:rPr>
          <w:rFonts w:ascii="Times New Roman" w:hAnsi="Times New Roman" w:cs="Times New Roman"/>
          <w:b/>
          <w:sz w:val="32"/>
          <w:szCs w:val="32"/>
        </w:rPr>
        <w:t>VÍ DỤ</w:t>
      </w:r>
    </w:p>
    <w:p w:rsidR="002E4FC4" w:rsidRDefault="002E4FC4" w:rsidP="008D4CEF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30"/>
          <w:szCs w:val="28"/>
        </w:rPr>
        <w:t>Các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dữ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liệu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đầu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vào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và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đầu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ra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dưới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đây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tương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ứng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với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hình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ảnh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30"/>
          <w:szCs w:val="28"/>
        </w:rPr>
        <w:t>hoạ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bên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trên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28"/>
        </w:rPr>
        <w:t>Lưu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28"/>
        </w:rPr>
        <w:t>rằng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các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mảnh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vụn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bên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trái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chỉ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cho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biết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hình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dạng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nhất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định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của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từng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mảnh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chứ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không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cho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biết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vị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trí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của</w:t>
      </w:r>
      <w:proofErr w:type="spellEnd"/>
      <w:r>
        <w:rPr>
          <w:rFonts w:ascii="Times New Roman" w:hAnsi="Times New Roman" w:cs="Times New Roman"/>
          <w:sz w:val="3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8"/>
        </w:rPr>
        <w:t>chúng</w:t>
      </w:r>
      <w:proofErr w:type="spellEnd"/>
      <w:r>
        <w:rPr>
          <w:rFonts w:ascii="Times New Roman" w:hAnsi="Times New Roman" w:cs="Times New Roman"/>
          <w:sz w:val="30"/>
          <w:szCs w:val="28"/>
        </w:rPr>
        <w:t>)</w:t>
      </w:r>
    </w:p>
    <w:p w:rsidR="002E4FC4" w:rsidRDefault="002E4FC4" w:rsidP="008D4CEF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</w:p>
    <w:p w:rsidR="002E4FC4" w:rsidRPr="00A269BC" w:rsidRDefault="002E4FC4" w:rsidP="008D4CEF">
      <w:pPr>
        <w:spacing w:after="0" w:line="240" w:lineRule="auto"/>
        <w:rPr>
          <w:rFonts w:ascii="Times New Roman" w:hAnsi="Times New Roman" w:cs="Times New Roman"/>
          <w:b/>
          <w:sz w:val="30"/>
          <w:szCs w:val="28"/>
        </w:rPr>
      </w:pPr>
      <w:r w:rsidRPr="00A269BC">
        <w:rPr>
          <w:rFonts w:ascii="Times New Roman" w:hAnsi="Times New Roman" w:cs="Times New Roman"/>
          <w:b/>
          <w:sz w:val="30"/>
          <w:szCs w:val="28"/>
        </w:rPr>
        <w:t>ĐẦU VÀO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6 10 5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4 0 12 4 4 5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4 5 12 4 14 5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0 3 10 3 4 5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4 5 10 3 8 7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7 7 7 10 5 11</w:t>
      </w:r>
    </w:p>
    <w:p w:rsid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2E4FC4">
        <w:rPr>
          <w:rFonts w:ascii="Times New Roman" w:hAnsi="Times New Roman" w:cs="Times New Roman"/>
          <w:sz w:val="30"/>
          <w:szCs w:val="28"/>
        </w:rPr>
        <w:t>0 1 2 0 2 2</w:t>
      </w:r>
    </w:p>
    <w:p w:rsidR="002E4FC4" w:rsidRDefault="002E4FC4" w:rsidP="002E4FC4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</w:p>
    <w:p w:rsidR="002E4FC4" w:rsidRPr="00A269BC" w:rsidRDefault="002E4FC4" w:rsidP="002E4FC4">
      <w:pPr>
        <w:spacing w:after="0" w:line="240" w:lineRule="auto"/>
        <w:rPr>
          <w:rFonts w:ascii="Times New Roman" w:hAnsi="Times New Roman" w:cs="Times New Roman"/>
          <w:b/>
          <w:sz w:val="30"/>
          <w:szCs w:val="28"/>
        </w:rPr>
      </w:pPr>
      <w:r w:rsidRPr="00A269BC">
        <w:rPr>
          <w:rFonts w:ascii="Times New Roman" w:hAnsi="Times New Roman" w:cs="Times New Roman"/>
          <w:b/>
          <w:sz w:val="30"/>
          <w:szCs w:val="28"/>
        </w:rPr>
        <w:t xml:space="preserve">ĐẦU RA 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 xml:space="preserve">0 0 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 xml:space="preserve">0 5 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 xml:space="preserve">0 0 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>4 2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 xml:space="preserve">10 0 </w:t>
      </w:r>
    </w:p>
    <w:p w:rsid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FC4">
        <w:rPr>
          <w:rFonts w:ascii="Times New Roman" w:hAnsi="Times New Roman" w:cs="Times New Roman"/>
          <w:sz w:val="28"/>
          <w:szCs w:val="28"/>
        </w:rPr>
        <w:t>8 4</w:t>
      </w:r>
    </w:p>
    <w:p w:rsid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FC4" w:rsidRPr="00A269BC" w:rsidRDefault="002E4FC4" w:rsidP="002E4F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69BC">
        <w:rPr>
          <w:rFonts w:ascii="Times New Roman" w:hAnsi="Times New Roman" w:cs="Times New Roman"/>
          <w:b/>
          <w:sz w:val="28"/>
          <w:szCs w:val="28"/>
        </w:rPr>
        <w:t>THỬ NGHIỆM CÁC GIẢI PHÁP CỦA BẠN TRƯỚC KHI TRÌNH</w:t>
      </w:r>
    </w:p>
    <w:p w:rsidR="002E4FC4" w:rsidRPr="002E4FC4" w:rsidRDefault="002E4FC4" w:rsidP="002E4F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E4F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dụ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lện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draw_sail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XX.in </w:t>
      </w:r>
      <w:proofErr w:type="spellStart"/>
      <w:r>
        <w:rPr>
          <w:rFonts w:ascii="Times New Roman" w:hAnsi="Times New Roman" w:cs="Times New Roman"/>
          <w:sz w:val="28"/>
          <w:szCs w:val="28"/>
        </w:rPr>
        <w:t>XX.out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FC4">
        <w:rPr>
          <w:rFonts w:ascii="Times New Roman" w:hAnsi="Times New Roman" w:cs="Times New Roman"/>
          <w:sz w:val="28"/>
          <w:szCs w:val="28"/>
        </w:rPr>
        <w:t xml:space="preserve">XX.in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E4F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FC4">
        <w:rPr>
          <w:rFonts w:ascii="Times New Roman" w:hAnsi="Times New Roman" w:cs="Times New Roman"/>
          <w:sz w:val="28"/>
          <w:szCs w:val="28"/>
        </w:rPr>
        <w:t xml:space="preserve">postscript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FD0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6F5FD0">
        <w:rPr>
          <w:rFonts w:ascii="Times New Roman" w:hAnsi="Times New Roman" w:cs="Times New Roman"/>
          <w:sz w:val="28"/>
          <w:szCs w:val="28"/>
        </w:rPr>
        <w:t xml:space="preserve"> to</w:t>
      </w:r>
      <w:r w:rsidRPr="002E4FC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 w:rsidRPr="002E4FC4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</w:t>
      </w:r>
      <w:r w:rsidR="006F5FD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F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buồm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E4FC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E4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FC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E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E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E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E4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E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E4E6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2E4FC4" w:rsidRPr="002E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816DE"/>
    <w:multiLevelType w:val="hybridMultilevel"/>
    <w:tmpl w:val="EE804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21"/>
    <w:rsid w:val="00036EFF"/>
    <w:rsid w:val="000650AE"/>
    <w:rsid w:val="000A0342"/>
    <w:rsid w:val="001F6015"/>
    <w:rsid w:val="002E4FC4"/>
    <w:rsid w:val="005E4E6C"/>
    <w:rsid w:val="006F5FD0"/>
    <w:rsid w:val="008D4CEF"/>
    <w:rsid w:val="00985B07"/>
    <w:rsid w:val="00A269BC"/>
    <w:rsid w:val="00C4066F"/>
    <w:rsid w:val="00CA4BDF"/>
    <w:rsid w:val="00CB370C"/>
    <w:rsid w:val="00F2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phuong</dc:creator>
  <cp:lastModifiedBy>mai phuong</cp:lastModifiedBy>
  <cp:revision>5</cp:revision>
  <dcterms:created xsi:type="dcterms:W3CDTF">2015-09-14T08:26:00Z</dcterms:created>
  <dcterms:modified xsi:type="dcterms:W3CDTF">2015-09-15T13:27:00Z</dcterms:modified>
</cp:coreProperties>
</file>