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D9C15" w14:textId="77777777" w:rsidR="00777CD4" w:rsidRDefault="00777CD4">
      <w:r>
        <w:rPr>
          <w:rFonts w:ascii="Arial" w:eastAsia="Times New Roman" w:hAnsi="Arial" w:cs="Arial"/>
          <w:color w:val="000000"/>
          <w:sz w:val="19"/>
          <w:szCs w:val="19"/>
        </w:rPr>
        <w:t>BL2UH-FF1F5-VNXFG-DQB2L-X9RMT-7JG35</w:t>
      </w:r>
    </w:p>
    <w:sectPr w:rsidR="00777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CD4"/>
    <w:rsid w:val="0077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35DFBE"/>
  <w15:chartTrackingRefBased/>
  <w15:docId w15:val="{765381BC-DB57-D94F-8A37-3639E649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Ba Nguyen</dc:creator>
  <cp:keywords/>
  <dc:description/>
  <cp:lastModifiedBy>Phuong Ba Nguyen</cp:lastModifiedBy>
  <cp:revision>2</cp:revision>
  <dcterms:created xsi:type="dcterms:W3CDTF">2020-08-31T06:59:00Z</dcterms:created>
  <dcterms:modified xsi:type="dcterms:W3CDTF">2020-08-31T06:59:00Z</dcterms:modified>
</cp:coreProperties>
</file>