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1 — Xác định Entity, Attribute, Khóa chính: Hoàn thiện bảng còn thiếu 1 dòng (đã có 2 dòng mẫu):</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810"/>
        <w:gridCol w:w="2865"/>
        <w:tblGridChange w:id="0">
          <w:tblGrid>
            <w:gridCol w:w="2340"/>
            <w:gridCol w:w="3810"/>
            <w:gridCol w:w="2865"/>
          </w:tblGrid>
        </w:tblGridChange>
      </w:tblGrid>
      <w:tr>
        <w:trPr>
          <w:cantSplit w:val="0"/>
          <w:trHeight w:val="78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Entity</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Attribute cần lưu</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Khóa chính (PK) đề xuất</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CAN_HO</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MaCH, DienTich, SoTang</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MaCH</w:t>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HOP_DONG_THUE</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MaHD, NgayBatDau, NgayKetThuc</w:t>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MaHD</w:t>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KHU_VUC </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MaKhuVuc, TenKhuVuc </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MaKhuVuc </w:t>
            </w:r>
            <w:r w:rsidDel="00000000" w:rsidR="00000000" w:rsidRPr="00000000">
              <w:rPr>
                <w:rtl w:val="0"/>
              </w:rPr>
            </w:r>
          </w:p>
        </w:tc>
      </w:tr>
    </w:tbl>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2 — Vẽ 2 loại quan hệ:</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Pr>
        <w:drawing>
          <wp:inline distB="114300" distT="114300" distL="114300" distR="114300">
            <wp:extent cx="5731200" cy="118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3 — Chuẩn hóa dữ liệu: Rà soát bảng nháp dưới đây theo nguyên tắc chuẩn hóa dữ liệu:</w:t>
      </w:r>
    </w:p>
    <w:tbl>
      <w:tblPr>
        <w:tblStyle w:val="Table2"/>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090"/>
        <w:gridCol w:w="3090"/>
        <w:gridCol w:w="3270"/>
        <w:tblGridChange w:id="0">
          <w:tblGrid>
            <w:gridCol w:w="990"/>
            <w:gridCol w:w="3090"/>
            <w:gridCol w:w="3090"/>
            <w:gridCol w:w="3270"/>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MaCH</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DienTich</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MaKhuVuc</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color w:val="ffffff"/>
                <w:sz w:val="24"/>
                <w:szCs w:val="24"/>
              </w:rPr>
            </w:pPr>
            <w:r w:rsidDel="00000000" w:rsidR="00000000" w:rsidRPr="00000000">
              <w:rPr>
                <w:color w:val="ffffff"/>
                <w:sz w:val="24"/>
                <w:szCs w:val="24"/>
                <w:rtl w:val="0"/>
              </w:rPr>
              <w:t xml:space="preserve">TenKhuVuc</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CH01</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45</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KV01</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Quận 1</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CH02</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60</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KV01</w:t>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Quận 1</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CH03</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50</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KV02</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Rule="auto"/>
              <w:rPr>
                <w:sz w:val="24"/>
                <w:szCs w:val="24"/>
              </w:rPr>
            </w:pPr>
            <w:r w:rsidDel="00000000" w:rsidR="00000000" w:rsidRPr="00000000">
              <w:rPr>
                <w:sz w:val="24"/>
                <w:szCs w:val="24"/>
                <w:rtl w:val="0"/>
              </w:rPr>
              <w:t xml:space="preserve">Quận 7</w:t>
            </w:r>
          </w:p>
        </w:tc>
      </w:tr>
    </w:tbl>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color w:val="000000"/>
          <w:sz w:val="24"/>
          <w:szCs w:val="24"/>
        </w:rPr>
      </w:pPr>
      <w:bookmarkStart w:colFirst="0" w:colLast="0" w:name="_gaz9xntzgf5h" w:id="0"/>
      <w:bookmarkEnd w:id="0"/>
      <w:r w:rsidDel="00000000" w:rsidR="00000000" w:rsidRPr="00000000">
        <w:rPr>
          <w:color w:val="000000"/>
          <w:sz w:val="24"/>
          <w:szCs w:val="24"/>
          <w:rtl w:val="0"/>
        </w:rPr>
        <w:t xml:space="preserve">1. Chỉ ra cột vi phạm dạng chuẩn 3NF và lý do</w:t>
      </w:r>
    </w:p>
    <w:p w:rsidR="00000000" w:rsidDel="00000000" w:rsidP="00000000" w:rsidRDefault="00000000" w:rsidRPr="00000000" w14:paraId="00000026">
      <w:pPr>
        <w:numPr>
          <w:ilvl w:val="0"/>
          <w:numId w:val="1"/>
        </w:numPr>
        <w:spacing w:after="0" w:afterAutospacing="0" w:lineRule="auto"/>
        <w:ind w:left="720" w:hanging="360"/>
        <w:rPr>
          <w:sz w:val="24"/>
          <w:szCs w:val="24"/>
        </w:rPr>
      </w:pPr>
      <w:r w:rsidDel="00000000" w:rsidR="00000000" w:rsidRPr="00000000">
        <w:rPr>
          <w:sz w:val="24"/>
          <w:szCs w:val="24"/>
          <w:rtl w:val="0"/>
        </w:rPr>
        <w:t xml:space="preserve">Cột vi phạm: Cột </w:t>
      </w:r>
      <w:r w:rsidDel="00000000" w:rsidR="00000000" w:rsidRPr="00000000">
        <w:rPr>
          <w:sz w:val="24"/>
          <w:szCs w:val="24"/>
          <w:rtl w:val="0"/>
        </w:rPr>
        <w:t xml:space="preserve">TenKhuVuc</w:t>
      </w:r>
      <w:r w:rsidDel="00000000" w:rsidR="00000000" w:rsidRPr="00000000">
        <w:rPr>
          <w:sz w:val="24"/>
          <w:szCs w:val="24"/>
          <w:rtl w:val="0"/>
        </w:rPr>
        <w:t xml:space="preserve"> trong bảng nháp.</w:t>
      </w:r>
    </w:p>
    <w:p w:rsidR="00000000" w:rsidDel="00000000" w:rsidP="00000000" w:rsidRDefault="00000000" w:rsidRPr="00000000" w14:paraId="00000027">
      <w:pPr>
        <w:numPr>
          <w:ilvl w:val="0"/>
          <w:numId w:val="1"/>
        </w:numPr>
        <w:spacing w:after="0" w:afterAutospacing="0" w:lineRule="auto"/>
        <w:ind w:left="720" w:hanging="360"/>
        <w:rPr>
          <w:sz w:val="24"/>
          <w:szCs w:val="24"/>
        </w:rPr>
      </w:pPr>
      <w:r w:rsidDel="00000000" w:rsidR="00000000" w:rsidRPr="00000000">
        <w:rPr>
          <w:sz w:val="24"/>
          <w:szCs w:val="24"/>
          <w:rtl w:val="0"/>
        </w:rPr>
        <w:t xml:space="preserve">Lý do vi phạm:</w:t>
      </w:r>
    </w:p>
    <w:p w:rsidR="00000000" w:rsidDel="00000000" w:rsidP="00000000" w:rsidRDefault="00000000" w:rsidRPr="00000000" w14:paraId="00000028">
      <w:pPr>
        <w:numPr>
          <w:ilvl w:val="1"/>
          <w:numId w:val="1"/>
        </w:numPr>
        <w:spacing w:after="0" w:afterAutospacing="0" w:lineRule="auto"/>
        <w:ind w:left="1440" w:hanging="360"/>
        <w:rPr>
          <w:sz w:val="24"/>
          <w:szCs w:val="24"/>
        </w:rPr>
      </w:pPr>
      <w:r w:rsidDel="00000000" w:rsidR="00000000" w:rsidRPr="00000000">
        <w:rPr>
          <w:sz w:val="24"/>
          <w:szCs w:val="24"/>
          <w:rtl w:val="0"/>
        </w:rPr>
        <w:t xml:space="preserve">Khóa chính của bảng nháp là </w:t>
      </w:r>
      <w:r w:rsidDel="00000000" w:rsidR="00000000" w:rsidRPr="00000000">
        <w:rPr>
          <w:sz w:val="24"/>
          <w:szCs w:val="24"/>
          <w:rtl w:val="0"/>
        </w:rPr>
        <w:t xml:space="preserve">MaCH</w:t>
      </w:r>
      <w:r w:rsidDel="00000000" w:rsidR="00000000" w:rsidRPr="00000000">
        <w:rPr>
          <w:sz w:val="24"/>
          <w:szCs w:val="24"/>
          <w:rtl w:val="0"/>
        </w:rPr>
        <w:t xml:space="preserve">.</w:t>
      </w:r>
    </w:p>
    <w:p w:rsidR="00000000" w:rsidDel="00000000" w:rsidP="00000000" w:rsidRDefault="00000000" w:rsidRPr="00000000" w14:paraId="00000029">
      <w:pPr>
        <w:numPr>
          <w:ilvl w:val="1"/>
          <w:numId w:val="1"/>
        </w:numPr>
        <w:spacing w:after="0" w:afterAutospacing="0" w:lineRule="auto"/>
        <w:ind w:left="1440" w:hanging="360"/>
        <w:rPr>
          <w:sz w:val="24"/>
          <w:szCs w:val="24"/>
        </w:rPr>
      </w:pPr>
      <w:r w:rsidDel="00000000" w:rsidR="00000000" w:rsidRPr="00000000">
        <w:rPr>
          <w:sz w:val="24"/>
          <w:szCs w:val="24"/>
          <w:rtl w:val="0"/>
        </w:rPr>
        <w:t xml:space="preserve">Ta có phụ thuộc hàm: </w:t>
      </w:r>
      <m:oMath>
        <m:r>
          <w:rPr>
            <w:sz w:val="24"/>
            <w:szCs w:val="24"/>
          </w:rPr>
          <m:t xml:space="preserve">MaCH</m:t>
        </m:r>
        <m:r>
          <w:rPr>
            <w:sz w:val="24"/>
            <w:szCs w:val="24"/>
          </w:rPr>
          <m:t>→</m:t>
        </m:r>
        <m:r>
          <w:rPr>
            <w:sz w:val="24"/>
            <w:szCs w:val="24"/>
          </w:rPr>
          <m:t xml:space="preserve">MaKhuVuc</m:t>
        </m:r>
      </m:oMath>
      <w:r w:rsidDel="00000000" w:rsidR="00000000" w:rsidRPr="00000000">
        <w:rPr>
          <w:sz w:val="24"/>
          <w:szCs w:val="24"/>
          <w:rtl w:val="0"/>
        </w:rPr>
        <w:t xml:space="preserve"> và </w:t>
      </w:r>
      <m:oMath>
        <m:r>
          <w:rPr>
            <w:sz w:val="24"/>
            <w:szCs w:val="24"/>
          </w:rPr>
          <m:t xml:space="preserve">MaKhuVuc</m:t>
        </m:r>
        <m:r>
          <w:rPr>
            <w:sz w:val="24"/>
            <w:szCs w:val="24"/>
          </w:rPr>
          <m:t>→</m:t>
        </m:r>
        <m:r>
          <w:rPr>
            <w:sz w:val="24"/>
            <w:szCs w:val="24"/>
          </w:rPr>
          <m:t xml:space="preserve">TenKhuVuc</m:t>
        </m:r>
      </m:oMath>
      <w:r w:rsidDel="00000000" w:rsidR="00000000" w:rsidRPr="00000000">
        <w:rPr>
          <w:sz w:val="24"/>
          <w:szCs w:val="24"/>
          <w:rtl w:val="0"/>
        </w:rPr>
        <w:t xml:space="preserve">.</w:t>
      </w:r>
    </w:p>
    <w:p w:rsidR="00000000" w:rsidDel="00000000" w:rsidP="00000000" w:rsidRDefault="00000000" w:rsidRPr="00000000" w14:paraId="0000002A">
      <w:pPr>
        <w:numPr>
          <w:ilvl w:val="1"/>
          <w:numId w:val="1"/>
        </w:numPr>
        <w:spacing w:after="240" w:lineRule="auto"/>
        <w:ind w:left="1440" w:hanging="360"/>
        <w:rPr>
          <w:sz w:val="24"/>
          <w:szCs w:val="24"/>
        </w:rPr>
      </w:pPr>
      <w:r w:rsidDel="00000000" w:rsidR="00000000" w:rsidRPr="00000000">
        <w:rPr>
          <w:sz w:val="24"/>
          <w:szCs w:val="24"/>
          <w:rtl w:val="0"/>
        </w:rPr>
        <w:t xml:space="preserve">Suy ra tồn tại Phụ thuộc bắc cầu (Transitive Dependency): </w:t>
      </w:r>
      <m:oMath>
        <m:r>
          <w:rPr>
            <w:sz w:val="24"/>
            <w:szCs w:val="24"/>
          </w:rPr>
          <m:t xml:space="preserve">MaCH</m:t>
        </m:r>
        <m:r>
          <w:rPr>
            <w:sz w:val="24"/>
            <w:szCs w:val="24"/>
          </w:rPr>
          <m:t>→</m:t>
        </m:r>
        <m:r>
          <w:rPr>
            <w:sz w:val="24"/>
            <w:szCs w:val="24"/>
          </w:rPr>
          <m:t xml:space="preserve">TenKhuVuc</m:t>
        </m:r>
      </m:oMath>
      <w:r w:rsidDel="00000000" w:rsidR="00000000" w:rsidRPr="00000000">
        <w:rPr>
          <w:sz w:val="24"/>
          <w:szCs w:val="24"/>
          <w:rtl w:val="0"/>
        </w:rPr>
        <w:t xml:space="preserve"> thông qua </w:t>
      </w:r>
      <w:r w:rsidDel="00000000" w:rsidR="00000000" w:rsidRPr="00000000">
        <w:rPr>
          <w:sz w:val="24"/>
          <w:szCs w:val="24"/>
          <w:rtl w:val="0"/>
        </w:rPr>
        <w:t xml:space="preserve">MaKhuVuc</w:t>
      </w:r>
      <w:r w:rsidDel="00000000" w:rsidR="00000000" w:rsidRPr="00000000">
        <w:rPr>
          <w:sz w:val="24"/>
          <w:szCs w:val="24"/>
          <w:rtl w:val="0"/>
        </w:rPr>
        <w:t xml:space="preserve"> (thuộc tính không phải khóa phụ thuộc vào một thuộc tính không phải khóa khác). Điều này vi phạm quy tắc của Dạng chuẩn 3NF (3NF yêu cầu loại bỏ hoàn toàn phụ thuộc bắc cầu).</w:t>
      </w:r>
    </w:p>
    <w:p w:rsidR="00000000" w:rsidDel="00000000" w:rsidP="00000000" w:rsidRDefault="00000000" w:rsidRPr="00000000" w14:paraId="0000002B">
      <w:pPr>
        <w:pStyle w:val="Heading3"/>
        <w:keepNext w:val="0"/>
        <w:keepLines w:val="0"/>
        <w:spacing w:before="0" w:lineRule="auto"/>
        <w:rPr>
          <w:color w:val="000000"/>
          <w:sz w:val="24"/>
          <w:szCs w:val="24"/>
        </w:rPr>
      </w:pPr>
      <w:bookmarkStart w:colFirst="0" w:colLast="0" w:name="_1k11m7oitwlo" w:id="1"/>
      <w:bookmarkEnd w:id="1"/>
      <w:r w:rsidDel="00000000" w:rsidR="00000000" w:rsidRPr="00000000">
        <w:rPr>
          <w:color w:val="000000"/>
          <w:sz w:val="24"/>
          <w:szCs w:val="24"/>
          <w:rtl w:val="0"/>
        </w:rPr>
        <w:t xml:space="preserve">2. Đề xuất phương án tách bảng để đạt chuẩn 3NF</w:t>
      </w:r>
    </w:p>
    <w:p w:rsidR="00000000" w:rsidDel="00000000" w:rsidP="00000000" w:rsidRDefault="00000000" w:rsidRPr="00000000" w14:paraId="0000002C">
      <w:pPr>
        <w:spacing w:after="240" w:lineRule="auto"/>
        <w:rPr>
          <w:sz w:val="24"/>
          <w:szCs w:val="24"/>
        </w:rPr>
      </w:pPr>
      <w:r w:rsidDel="00000000" w:rsidR="00000000" w:rsidRPr="00000000">
        <w:rPr>
          <w:sz w:val="24"/>
          <w:szCs w:val="24"/>
          <w:rtl w:val="0"/>
        </w:rPr>
        <w:t xml:space="preserve">Tách bảng nháp thành 2 bảng riêng biệt để đảm bảo không bị lặp lại tên khu vực khi có nhiều căn hộ thuộc cùng một khu vực:</w:t>
      </w:r>
    </w:p>
    <w:p w:rsidR="00000000" w:rsidDel="00000000" w:rsidP="00000000" w:rsidRDefault="00000000" w:rsidRPr="00000000" w14:paraId="0000002D">
      <w:pPr>
        <w:pStyle w:val="Heading4"/>
        <w:keepNext w:val="0"/>
        <w:keepLines w:val="0"/>
        <w:spacing w:after="40" w:before="0" w:lineRule="auto"/>
        <w:rPr>
          <w:color w:val="000000"/>
        </w:rPr>
      </w:pPr>
      <w:bookmarkStart w:colFirst="0" w:colLast="0" w:name="_6iibebqjfhcs" w:id="2"/>
      <w:bookmarkEnd w:id="2"/>
      <w:r w:rsidDel="00000000" w:rsidR="00000000" w:rsidRPr="00000000">
        <w:rPr>
          <w:color w:val="000000"/>
          <w:rtl w:val="0"/>
        </w:rPr>
        <w:t xml:space="preserve">Bảng 1: KHU_VUC (Lưu danh mục khu vực)</w:t>
      </w:r>
    </w:p>
    <w:p w:rsidR="00000000" w:rsidDel="00000000" w:rsidP="00000000" w:rsidRDefault="00000000" w:rsidRPr="00000000" w14:paraId="0000002E">
      <w:pPr>
        <w:numPr>
          <w:ilvl w:val="0"/>
          <w:numId w:val="3"/>
        </w:numPr>
        <w:spacing w:after="240" w:lineRule="auto"/>
        <w:ind w:left="720" w:hanging="360"/>
        <w:rPr>
          <w:sz w:val="24"/>
          <w:szCs w:val="24"/>
        </w:rPr>
      </w:pPr>
      <w:r w:rsidDel="00000000" w:rsidR="00000000" w:rsidRPr="00000000">
        <w:rPr>
          <w:sz w:val="24"/>
          <w:szCs w:val="24"/>
          <w:rtl w:val="0"/>
        </w:rPr>
        <w:t xml:space="preserve">Khóa chính (PK): </w:t>
      </w:r>
      <w:r w:rsidDel="00000000" w:rsidR="00000000" w:rsidRPr="00000000">
        <w:rPr>
          <w:sz w:val="24"/>
          <w:szCs w:val="24"/>
          <w:rtl w:val="0"/>
        </w:rPr>
        <w:t xml:space="preserve">MaKhuVuc</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4305"/>
        <w:tblGridChange w:id="0">
          <w:tblGrid>
            <w:gridCol w:w="4725"/>
            <w:gridCol w:w="43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sz w:val="24"/>
                <w:szCs w:val="24"/>
                <w:rtl w:val="0"/>
              </w:rPr>
              <w:t xml:space="preserve">MaKhuVuc (PK)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4"/>
                <w:szCs w:val="24"/>
              </w:rPr>
            </w:pPr>
            <w:r w:rsidDel="00000000" w:rsidR="00000000" w:rsidRPr="00000000">
              <w:rPr>
                <w:sz w:val="24"/>
                <w:szCs w:val="24"/>
                <w:rtl w:val="0"/>
              </w:rPr>
              <w:t xml:space="preserve">TenKhuVuc</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4"/>
                <w:szCs w:val="24"/>
              </w:rPr>
            </w:pPr>
            <w:r w:rsidDel="00000000" w:rsidR="00000000" w:rsidRPr="00000000">
              <w:rPr>
                <w:sz w:val="24"/>
                <w:szCs w:val="24"/>
                <w:rtl w:val="0"/>
              </w:rPr>
              <w:t xml:space="preserve">KV01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4"/>
                <w:szCs w:val="24"/>
              </w:rPr>
            </w:pPr>
            <w:r w:rsidDel="00000000" w:rsidR="00000000" w:rsidRPr="00000000">
              <w:rPr>
                <w:sz w:val="24"/>
                <w:szCs w:val="24"/>
                <w:rtl w:val="0"/>
              </w:rPr>
              <w:t xml:space="preserve">Quận 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4"/>
                <w:szCs w:val="24"/>
              </w:rPr>
            </w:pPr>
            <w:r w:rsidDel="00000000" w:rsidR="00000000" w:rsidRPr="00000000">
              <w:rPr>
                <w:sz w:val="24"/>
                <w:szCs w:val="24"/>
                <w:rtl w:val="0"/>
              </w:rPr>
              <w:t xml:space="preserve">KV02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4"/>
                <w:szCs w:val="24"/>
              </w:rPr>
            </w:pPr>
            <w:r w:rsidDel="00000000" w:rsidR="00000000" w:rsidRPr="00000000">
              <w:rPr>
                <w:sz w:val="24"/>
                <w:szCs w:val="24"/>
                <w:rtl w:val="0"/>
              </w:rPr>
              <w:t xml:space="preserve">Quận 7</w:t>
            </w:r>
          </w:p>
        </w:tc>
      </w:tr>
    </w:tbl>
    <w:p w:rsidR="00000000" w:rsidDel="00000000" w:rsidP="00000000" w:rsidRDefault="00000000" w:rsidRPr="00000000" w14:paraId="00000035">
      <w:pPr>
        <w:pStyle w:val="Heading4"/>
        <w:keepNext w:val="0"/>
        <w:keepLines w:val="0"/>
        <w:spacing w:after="40" w:before="0" w:lineRule="auto"/>
        <w:rPr>
          <w:color w:val="000000"/>
        </w:rPr>
      </w:pPr>
      <w:bookmarkStart w:colFirst="0" w:colLast="0" w:name="_30ilvshkfvbq" w:id="3"/>
      <w:bookmarkEnd w:id="3"/>
      <w:r w:rsidDel="00000000" w:rsidR="00000000" w:rsidRPr="00000000">
        <w:rPr>
          <w:color w:val="000000"/>
          <w:rtl w:val="0"/>
        </w:rPr>
        <w:t xml:space="preserve">Bảng 2: CAN_HO (Lưu thông tin căn hộ)</w:t>
      </w:r>
    </w:p>
    <w:p w:rsidR="00000000" w:rsidDel="00000000" w:rsidP="00000000" w:rsidRDefault="00000000" w:rsidRPr="00000000" w14:paraId="00000036">
      <w:pPr>
        <w:numPr>
          <w:ilvl w:val="0"/>
          <w:numId w:val="2"/>
        </w:numPr>
        <w:spacing w:after="0" w:afterAutospacing="0" w:lineRule="auto"/>
        <w:ind w:left="720" w:hanging="360"/>
        <w:rPr>
          <w:sz w:val="24"/>
          <w:szCs w:val="24"/>
        </w:rPr>
      </w:pPr>
      <w:r w:rsidDel="00000000" w:rsidR="00000000" w:rsidRPr="00000000">
        <w:rPr>
          <w:sz w:val="24"/>
          <w:szCs w:val="24"/>
          <w:rtl w:val="0"/>
        </w:rPr>
        <w:t xml:space="preserve">Khóa chính (PK): </w:t>
      </w:r>
      <w:r w:rsidDel="00000000" w:rsidR="00000000" w:rsidRPr="00000000">
        <w:rPr>
          <w:sz w:val="24"/>
          <w:szCs w:val="24"/>
          <w:rtl w:val="0"/>
        </w:rPr>
        <w:t xml:space="preserve">MaCH</w:t>
      </w:r>
    </w:p>
    <w:p w:rsidR="00000000" w:rsidDel="00000000" w:rsidP="00000000" w:rsidRDefault="00000000" w:rsidRPr="00000000" w14:paraId="00000037">
      <w:pPr>
        <w:numPr>
          <w:ilvl w:val="0"/>
          <w:numId w:val="2"/>
        </w:numPr>
        <w:spacing w:after="240" w:lineRule="auto"/>
        <w:ind w:left="720" w:hanging="360"/>
        <w:rPr>
          <w:sz w:val="24"/>
          <w:szCs w:val="24"/>
        </w:rPr>
      </w:pPr>
      <w:r w:rsidDel="00000000" w:rsidR="00000000" w:rsidRPr="00000000">
        <w:rPr>
          <w:sz w:val="24"/>
          <w:szCs w:val="24"/>
          <w:rtl w:val="0"/>
        </w:rPr>
        <w:t xml:space="preserve">Khóa ngoại (FK): </w:t>
      </w:r>
      <w:r w:rsidDel="00000000" w:rsidR="00000000" w:rsidRPr="00000000">
        <w:rPr>
          <w:sz w:val="24"/>
          <w:szCs w:val="24"/>
          <w:rtl w:val="0"/>
        </w:rPr>
        <w:t xml:space="preserve">MaKhuVuc</w:t>
      </w:r>
      <w:r w:rsidDel="00000000" w:rsidR="00000000" w:rsidRPr="00000000">
        <w:rPr>
          <w:sz w:val="24"/>
          <w:szCs w:val="24"/>
          <w:rtl w:val="0"/>
        </w:rPr>
        <w:t xml:space="preserve"> tham chiếu tới </w:t>
      </w:r>
      <w:r w:rsidDel="00000000" w:rsidR="00000000" w:rsidRPr="00000000">
        <w:rPr>
          <w:sz w:val="24"/>
          <w:szCs w:val="24"/>
          <w:rtl w:val="0"/>
        </w:rPr>
        <w:t xml:space="preserve">KHU_VUC(MaKhuVuc)</w:t>
      </w:r>
    </w:p>
    <w:tbl>
      <w:tblPr>
        <w:tblStyle w:val="Table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390"/>
        <w:gridCol w:w="2820"/>
        <w:tblGridChange w:id="0">
          <w:tblGrid>
            <w:gridCol w:w="2895"/>
            <w:gridCol w:w="3390"/>
            <w:gridCol w:w="28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sz w:val="24"/>
                <w:szCs w:val="24"/>
              </w:rPr>
            </w:pPr>
            <w:r w:rsidDel="00000000" w:rsidR="00000000" w:rsidRPr="00000000">
              <w:rPr>
                <w:sz w:val="24"/>
                <w:szCs w:val="24"/>
                <w:rtl w:val="0"/>
              </w:rPr>
              <w:t xml:space="preserve">MaCH (PK)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sz w:val="24"/>
                <w:szCs w:val="24"/>
              </w:rPr>
            </w:pPr>
            <w:r w:rsidDel="00000000" w:rsidR="00000000" w:rsidRPr="00000000">
              <w:rPr>
                <w:sz w:val="24"/>
                <w:szCs w:val="24"/>
                <w:rtl w:val="0"/>
              </w:rPr>
              <w:t xml:space="preserve">DienTich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sz w:val="24"/>
                <w:szCs w:val="24"/>
              </w:rPr>
            </w:pPr>
            <w:r w:rsidDel="00000000" w:rsidR="00000000" w:rsidRPr="00000000">
              <w:rPr>
                <w:sz w:val="24"/>
                <w:szCs w:val="24"/>
                <w:rtl w:val="0"/>
              </w:rPr>
              <w:t xml:space="preserve">MaKhuVuc (FK)</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sz w:val="24"/>
                <w:szCs w:val="24"/>
              </w:rPr>
            </w:pPr>
            <w:r w:rsidDel="00000000" w:rsidR="00000000" w:rsidRPr="00000000">
              <w:rPr>
                <w:sz w:val="24"/>
                <w:szCs w:val="24"/>
                <w:rtl w:val="0"/>
              </w:rPr>
              <w:t xml:space="preserve">CH01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sz w:val="24"/>
                <w:szCs w:val="24"/>
              </w:rPr>
            </w:pPr>
            <w:r w:rsidDel="00000000" w:rsidR="00000000" w:rsidRPr="00000000">
              <w:rPr>
                <w:sz w:val="24"/>
                <w:szCs w:val="24"/>
                <w:rtl w:val="0"/>
              </w:rPr>
              <w:t xml:space="preserve">45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sz w:val="24"/>
                <w:szCs w:val="24"/>
              </w:rPr>
            </w:pPr>
            <w:r w:rsidDel="00000000" w:rsidR="00000000" w:rsidRPr="00000000">
              <w:rPr>
                <w:sz w:val="24"/>
                <w:szCs w:val="24"/>
                <w:rtl w:val="0"/>
              </w:rPr>
              <w:t xml:space="preserve">KV01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sz w:val="24"/>
                <w:szCs w:val="24"/>
              </w:rPr>
            </w:pPr>
            <w:r w:rsidDel="00000000" w:rsidR="00000000" w:rsidRPr="00000000">
              <w:rPr>
                <w:sz w:val="24"/>
                <w:szCs w:val="24"/>
                <w:rtl w:val="0"/>
              </w:rPr>
              <w:t xml:space="preserve">CH02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sz w:val="24"/>
                <w:szCs w:val="24"/>
              </w:rPr>
            </w:pPr>
            <w:r w:rsidDel="00000000" w:rsidR="00000000" w:rsidRPr="00000000">
              <w:rPr>
                <w:sz w:val="24"/>
                <w:szCs w:val="24"/>
                <w:rtl w:val="0"/>
              </w:rPr>
              <w:t xml:space="preserve">60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sz w:val="24"/>
                <w:szCs w:val="24"/>
              </w:rPr>
            </w:pPr>
            <w:r w:rsidDel="00000000" w:rsidR="00000000" w:rsidRPr="00000000">
              <w:rPr>
                <w:sz w:val="24"/>
                <w:szCs w:val="24"/>
                <w:rtl w:val="0"/>
              </w:rPr>
              <w:t xml:space="preserve">KV01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sz w:val="24"/>
                <w:szCs w:val="24"/>
              </w:rPr>
            </w:pPr>
            <w:r w:rsidDel="00000000" w:rsidR="00000000" w:rsidRPr="00000000">
              <w:rPr>
                <w:sz w:val="24"/>
                <w:szCs w:val="24"/>
                <w:rtl w:val="0"/>
              </w:rPr>
              <w:t xml:space="preserve">CH03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sz w:val="24"/>
                <w:szCs w:val="24"/>
              </w:rPr>
            </w:pPr>
            <w:r w:rsidDel="00000000" w:rsidR="00000000" w:rsidRPr="00000000">
              <w:rPr>
                <w:sz w:val="24"/>
                <w:szCs w:val="24"/>
                <w:rtl w:val="0"/>
              </w:rPr>
              <w:t xml:space="preserve">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sz w:val="24"/>
                <w:szCs w:val="24"/>
              </w:rPr>
            </w:pPr>
            <w:r w:rsidDel="00000000" w:rsidR="00000000" w:rsidRPr="00000000">
              <w:rPr>
                <w:sz w:val="24"/>
                <w:szCs w:val="24"/>
                <w:rtl w:val="0"/>
              </w:rPr>
              <w:t xml:space="preserve">KV02</w:t>
            </w:r>
          </w:p>
        </w:tc>
      </w:tr>
    </w:tbl>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