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70" w:rsidRDefault="00022F70">
      <w:pPr>
        <w:rPr>
          <w:rFonts w:ascii="Arial" w:hAnsi="Arial" w:cs="Arial"/>
          <w:color w:val="333333"/>
          <w:sz w:val="20"/>
          <w:szCs w:val="20"/>
          <w:shd w:val="clear" w:color="auto" w:fill="FFFFFF"/>
        </w:rPr>
      </w:pPr>
      <w:r>
        <w:rPr>
          <w:rFonts w:ascii="Arial" w:hAnsi="Arial" w:cs="Arial"/>
          <w:color w:val="333333"/>
          <w:sz w:val="20"/>
          <w:szCs w:val="20"/>
          <w:shd w:val="clear" w:color="auto" w:fill="FFFFFF"/>
        </w:rPr>
        <w:t>video được đặt trên đầu của bất kỳ hình ảnh. Một chức năng như vậy được gọi là chức năng bật lên. Người dùng có thể thực hiện các tác vụ khác trong khi xem video, chẳng hạn như Internet hoặc nhắn tin.</w:t>
      </w:r>
    </w:p>
    <w:p w:rsidR="000E3BC0" w:rsidRDefault="000749F1">
      <w:pPr>
        <w:rPr>
          <w:rFonts w:ascii="Arial" w:hAnsi="Arial" w:cs="Arial"/>
          <w:color w:val="333333"/>
          <w:sz w:val="20"/>
          <w:szCs w:val="20"/>
          <w:shd w:val="clear" w:color="auto" w:fill="FFFFFF"/>
        </w:rPr>
      </w:pPr>
      <w:r>
        <w:rPr>
          <w:rFonts w:ascii="Arial" w:hAnsi="Arial" w:cs="Arial"/>
          <w:color w:val="333333"/>
          <w:sz w:val="20"/>
          <w:szCs w:val="20"/>
          <w:shd w:val="clear" w:color="auto" w:fill="FFFFFF"/>
        </w:rPr>
        <w:t>Tuy nhiên, theo chức năng bật lên thông thường, vị trí của video được cố định, gây cản trở các tác vụ khác. Ví dụ: một sự kiện có thể được yêu cầu hiển thị bàn phím trong khi video được đặt ở dưới cùng của màn hình. Để đáp ứng với sự kiện, thiết bị đầu cuối di động hiển thị một bàn phím. Bàn phím thường được hiển thị ở dưới cùng của màn hình. Do đó, người dùng bất tiện khi sử dụng bàn phím sau khi thay đổi vị trí của video.</w:t>
      </w:r>
    </w:p>
    <w:p w:rsidR="00D15033" w:rsidRDefault="00D15033">
      <w:pPr>
        <w:rPr>
          <w:rFonts w:ascii="Arial" w:hAnsi="Arial" w:cs="Arial"/>
          <w:color w:val="333333"/>
          <w:sz w:val="20"/>
          <w:szCs w:val="20"/>
          <w:shd w:val="clear" w:color="auto" w:fill="FFFFFF"/>
        </w:rPr>
      </w:pPr>
      <w:r>
        <w:rPr>
          <w:rFonts w:ascii="Arial" w:hAnsi="Arial" w:cs="Arial"/>
          <w:color w:val="333333"/>
          <w:sz w:val="20"/>
          <w:szCs w:val="20"/>
          <w:shd w:val="clear" w:color="auto" w:fill="FFFFFF"/>
        </w:rPr>
        <w:t>cung cấp một phương pháp cho phép người dùng thực hiện các tác vụ khác mà không gặp bất tiện trong khi xem video và thiết bị đầu cuối di động thực hiện tương tự.</w:t>
      </w:r>
    </w:p>
    <w:p w:rsidR="00FF64FC" w:rsidRDefault="00FF64FC">
      <w:pPr>
        <w:rPr>
          <w:rFonts w:ascii="Arial" w:hAnsi="Arial" w:cs="Arial"/>
          <w:color w:val="333333"/>
          <w:sz w:val="20"/>
          <w:szCs w:val="20"/>
          <w:shd w:val="clear" w:color="auto" w:fill="FFFFFF"/>
        </w:rPr>
      </w:pPr>
    </w:p>
    <w:p w:rsidR="00FF64FC" w:rsidRDefault="00FF64FC" w:rsidP="00FF64FC">
      <w:pPr>
        <w:pStyle w:val="ListParagraph"/>
        <w:numPr>
          <w:ilvl w:val="0"/>
          <w:numId w:val="1"/>
        </w:numPr>
        <w:rPr>
          <w:lang w:val="en-US"/>
        </w:rPr>
      </w:pPr>
      <w:r>
        <w:rPr>
          <w:lang w:val="en-US"/>
        </w:rPr>
        <w:t>Usecase1:</w:t>
      </w:r>
      <w:r w:rsidR="00B245C2" w:rsidRPr="00B245C2">
        <w:rPr>
          <w:rFonts w:ascii="Arial" w:hAnsi="Arial" w:cs="Arial"/>
          <w:color w:val="333333"/>
          <w:sz w:val="20"/>
          <w:szCs w:val="20"/>
          <w:shd w:val="clear" w:color="auto" w:fill="FFFFFF"/>
        </w:rPr>
        <w:t xml:space="preserve"> </w:t>
      </w:r>
      <w:r w:rsidR="00906997">
        <w:rPr>
          <w:rFonts w:ascii="Arial" w:hAnsi="Arial" w:cs="Arial"/>
          <w:color w:val="333333"/>
          <w:sz w:val="20"/>
          <w:szCs w:val="20"/>
          <w:shd w:val="clear" w:color="auto" w:fill="FFFFFF"/>
        </w:rPr>
        <w:t>Xác định khu vực thứ hai để hiển thị hình ảnh liên quan đến sự kiện khi sự kiện xảy ra</w:t>
      </w:r>
    </w:p>
    <w:p w:rsidR="00FF64FC" w:rsidRDefault="00FF64FC" w:rsidP="00FF64FC">
      <w:pPr>
        <w:pStyle w:val="ListParagraph"/>
        <w:numPr>
          <w:ilvl w:val="0"/>
          <w:numId w:val="2"/>
        </w:numPr>
        <w:rPr>
          <w:lang w:val="en-US"/>
        </w:rPr>
      </w:pPr>
      <w:r>
        <w:rPr>
          <w:lang w:val="en-US"/>
        </w:rPr>
        <w:t>Hiển thị VD:kv1</w:t>
      </w:r>
    </w:p>
    <w:p w:rsidR="00FF64FC" w:rsidRDefault="00FF64FC" w:rsidP="00FF64FC">
      <w:pPr>
        <w:pStyle w:val="ListParagraph"/>
        <w:numPr>
          <w:ilvl w:val="0"/>
          <w:numId w:val="2"/>
        </w:numPr>
        <w:rPr>
          <w:lang w:val="en-US"/>
        </w:rPr>
      </w:pPr>
      <w:r>
        <w:rPr>
          <w:lang w:val="en-US"/>
        </w:rPr>
        <w:t>Xđ kv2: HA</w:t>
      </w:r>
    </w:p>
    <w:p w:rsidR="00FF64FC" w:rsidRDefault="00FF64FC" w:rsidP="00FF64FC">
      <w:pPr>
        <w:pStyle w:val="ListParagraph"/>
        <w:numPr>
          <w:ilvl w:val="0"/>
          <w:numId w:val="2"/>
        </w:numPr>
        <w:rPr>
          <w:lang w:val="en-US"/>
        </w:rPr>
      </w:pPr>
      <w:r>
        <w:rPr>
          <w:lang w:val="en-US"/>
        </w:rPr>
        <w:t>Xđ kv3 (VD) /=== kv2</w:t>
      </w:r>
    </w:p>
    <w:p w:rsidR="00FF64FC" w:rsidRDefault="00FF64FC" w:rsidP="00FF64FC">
      <w:pPr>
        <w:pStyle w:val="ListParagraph"/>
        <w:numPr>
          <w:ilvl w:val="0"/>
          <w:numId w:val="1"/>
        </w:numPr>
        <w:rPr>
          <w:lang w:val="en-US"/>
        </w:rPr>
      </w:pPr>
      <w:r>
        <w:rPr>
          <w:lang w:val="en-US"/>
        </w:rPr>
        <w:t>U</w:t>
      </w:r>
      <w:r>
        <w:rPr>
          <w:lang w:val="en-US"/>
        </w:rPr>
        <w:t>secase2</w:t>
      </w:r>
      <w:r>
        <w:rPr>
          <w:lang w:val="en-US"/>
        </w:rPr>
        <w:t>:</w:t>
      </w:r>
      <w:r w:rsidR="00906997">
        <w:rPr>
          <w:lang w:val="en-US"/>
        </w:rPr>
        <w:t xml:space="preserve"> </w:t>
      </w:r>
      <w:r w:rsidR="004E241B">
        <w:rPr>
          <w:rFonts w:ascii="Arial" w:hAnsi="Arial" w:cs="Arial"/>
          <w:color w:val="333333"/>
          <w:sz w:val="20"/>
          <w:szCs w:val="20"/>
          <w:shd w:val="clear" w:color="auto" w:fill="FFFFFF"/>
        </w:rPr>
        <w:t>Xác định khu vực thứ hai để hiển thị hình ảnh liên quan đến sự kiện khi sự kiện xảy ra</w:t>
      </w:r>
    </w:p>
    <w:p w:rsidR="00FF64FC" w:rsidRDefault="00FF64FC" w:rsidP="00FF64FC">
      <w:pPr>
        <w:pStyle w:val="ListParagraph"/>
        <w:numPr>
          <w:ilvl w:val="0"/>
          <w:numId w:val="2"/>
        </w:numPr>
        <w:rPr>
          <w:lang w:val="en-US"/>
        </w:rPr>
      </w:pPr>
      <w:r>
        <w:rPr>
          <w:lang w:val="en-US"/>
        </w:rPr>
        <w:t>Hiển thị VD:kv1</w:t>
      </w:r>
    </w:p>
    <w:p w:rsidR="00FF64FC" w:rsidRDefault="00FF64FC" w:rsidP="00FF64FC">
      <w:pPr>
        <w:pStyle w:val="ListParagraph"/>
        <w:numPr>
          <w:ilvl w:val="0"/>
          <w:numId w:val="2"/>
        </w:numPr>
        <w:rPr>
          <w:lang w:val="en-US"/>
        </w:rPr>
      </w:pPr>
      <w:r>
        <w:rPr>
          <w:lang w:val="en-US"/>
        </w:rPr>
        <w:t>Xđ kv2: HA</w:t>
      </w:r>
    </w:p>
    <w:p w:rsidR="00FF64FC" w:rsidRPr="00E06DA1" w:rsidRDefault="00FF64FC" w:rsidP="00FF64FC">
      <w:pPr>
        <w:pStyle w:val="ListParagraph"/>
        <w:numPr>
          <w:ilvl w:val="0"/>
          <w:numId w:val="2"/>
        </w:numPr>
        <w:rPr>
          <w:lang w:val="en-US"/>
        </w:rPr>
      </w:pPr>
      <w:r>
        <w:rPr>
          <w:lang w:val="en-US"/>
        </w:rPr>
        <w:t>Xđ kv3</w:t>
      </w:r>
      <w:r w:rsidR="00B245C2">
        <w:rPr>
          <w:lang w:val="en-US"/>
        </w:rPr>
        <w:t xml:space="preserve"> (HA</w:t>
      </w:r>
      <w:r>
        <w:rPr>
          <w:lang w:val="en-US"/>
        </w:rPr>
        <w:t>)</w:t>
      </w:r>
      <w:r w:rsidR="00B245C2">
        <w:rPr>
          <w:lang w:val="en-US"/>
        </w:rPr>
        <w:t xml:space="preserve"> /=== kv1</w:t>
      </w:r>
    </w:p>
    <w:p w:rsidR="00FF64FC" w:rsidRPr="00906997" w:rsidRDefault="00FF64FC" w:rsidP="00FF64FC">
      <w:pPr>
        <w:pStyle w:val="ListParagraph"/>
        <w:numPr>
          <w:ilvl w:val="0"/>
          <w:numId w:val="1"/>
        </w:numPr>
        <w:rPr>
          <w:lang w:val="en-US"/>
        </w:rPr>
      </w:pPr>
      <w:r>
        <w:rPr>
          <w:lang w:val="en-US"/>
        </w:rPr>
        <w:t>U</w:t>
      </w:r>
      <w:r>
        <w:rPr>
          <w:lang w:val="en-US"/>
        </w:rPr>
        <w:t>secase3</w:t>
      </w:r>
      <w:r>
        <w:rPr>
          <w:lang w:val="en-US"/>
        </w:rPr>
        <w:t>:</w:t>
      </w:r>
      <w:r w:rsidR="00906997" w:rsidRPr="00906997">
        <w:rPr>
          <w:rFonts w:ascii="Arial" w:hAnsi="Arial" w:cs="Arial"/>
          <w:color w:val="333333"/>
          <w:sz w:val="20"/>
          <w:szCs w:val="20"/>
          <w:shd w:val="clear" w:color="auto" w:fill="FFFFFF"/>
        </w:rPr>
        <w:t xml:space="preserve"> </w:t>
      </w:r>
      <w:r w:rsidR="001A2332">
        <w:rPr>
          <w:rFonts w:ascii="Arial" w:hAnsi="Arial" w:cs="Arial"/>
          <w:color w:val="333333"/>
          <w:sz w:val="20"/>
          <w:szCs w:val="20"/>
          <w:shd w:val="clear" w:color="auto" w:fill="FFFFFF"/>
        </w:rPr>
        <w:t xml:space="preserve">Xác định khu vực thứ hai để hiển thị hình ảnh liên quan đến sự kiện </w:t>
      </w:r>
      <w:r w:rsidR="001A2332" w:rsidRPr="001A2332">
        <w:rPr>
          <w:rFonts w:ascii="Arial" w:hAnsi="Arial" w:cs="Arial"/>
          <w:color w:val="FF0000"/>
          <w:sz w:val="20"/>
          <w:szCs w:val="20"/>
          <w:shd w:val="clear" w:color="auto" w:fill="FFFFFF"/>
        </w:rPr>
        <w:t xml:space="preserve">đầu tiên </w:t>
      </w:r>
      <w:r w:rsidR="001A2332">
        <w:rPr>
          <w:rFonts w:ascii="Arial" w:hAnsi="Arial" w:cs="Arial"/>
          <w:color w:val="333333"/>
          <w:sz w:val="20"/>
          <w:szCs w:val="20"/>
          <w:shd w:val="clear" w:color="auto" w:fill="FFFFFF"/>
        </w:rPr>
        <w:t xml:space="preserve">khi sự kiện </w:t>
      </w:r>
      <w:r w:rsidR="001A2332" w:rsidRPr="001A2332">
        <w:rPr>
          <w:rFonts w:ascii="Arial" w:hAnsi="Arial" w:cs="Arial"/>
          <w:color w:val="FF0000"/>
          <w:sz w:val="20"/>
          <w:szCs w:val="20"/>
          <w:shd w:val="clear" w:color="auto" w:fill="FFFFFF"/>
        </w:rPr>
        <w:t>đầu tiên</w:t>
      </w:r>
      <w:r w:rsidR="001A2332">
        <w:rPr>
          <w:rFonts w:ascii="Arial" w:hAnsi="Arial" w:cs="Arial"/>
          <w:color w:val="333333"/>
          <w:sz w:val="20"/>
          <w:szCs w:val="20"/>
          <w:shd w:val="clear" w:color="auto" w:fill="FFFFFF"/>
        </w:rPr>
        <w:t xml:space="preserve"> xảy ra</w:t>
      </w:r>
    </w:p>
    <w:p w:rsidR="00906997" w:rsidRDefault="00906997" w:rsidP="00906997">
      <w:pPr>
        <w:pStyle w:val="ListParagraph"/>
        <w:numPr>
          <w:ilvl w:val="0"/>
          <w:numId w:val="2"/>
        </w:numPr>
        <w:rPr>
          <w:lang w:val="en-US"/>
        </w:rPr>
      </w:pPr>
      <w:r>
        <w:rPr>
          <w:lang w:val="en-US"/>
        </w:rPr>
        <w:t>Hiển thị VD: kv1</w:t>
      </w:r>
    </w:p>
    <w:p w:rsidR="00906997" w:rsidRDefault="00906997" w:rsidP="00906997">
      <w:pPr>
        <w:pStyle w:val="ListParagraph"/>
        <w:numPr>
          <w:ilvl w:val="0"/>
          <w:numId w:val="2"/>
        </w:numPr>
        <w:rPr>
          <w:lang w:val="en-US"/>
        </w:rPr>
      </w:pPr>
      <w:r>
        <w:rPr>
          <w:lang w:val="en-US"/>
        </w:rPr>
        <w:t>Xđ kv2: HA</w:t>
      </w:r>
    </w:p>
    <w:p w:rsidR="001A2332" w:rsidRDefault="001A2332" w:rsidP="00906997">
      <w:pPr>
        <w:pStyle w:val="ListParagraph"/>
        <w:numPr>
          <w:ilvl w:val="0"/>
          <w:numId w:val="2"/>
        </w:numPr>
        <w:rPr>
          <w:lang w:val="en-US"/>
        </w:rPr>
      </w:pPr>
      <w:r>
        <w:rPr>
          <w:lang w:val="en-US"/>
        </w:rPr>
        <w:t>Xđ kv3(VD k mờ) /=== kv2, phần trùng lấp: VD mờ</w:t>
      </w:r>
    </w:p>
    <w:p w:rsidR="00FF64FC" w:rsidRPr="006656B8" w:rsidRDefault="00FF64FC" w:rsidP="00FF64FC">
      <w:pPr>
        <w:pStyle w:val="ListParagraph"/>
        <w:numPr>
          <w:ilvl w:val="0"/>
          <w:numId w:val="1"/>
        </w:numPr>
        <w:rPr>
          <w:lang w:val="en-US"/>
        </w:rPr>
      </w:pPr>
      <w:r>
        <w:rPr>
          <w:lang w:val="en-US"/>
        </w:rPr>
        <w:t>U</w:t>
      </w:r>
      <w:r>
        <w:rPr>
          <w:lang w:val="en-US"/>
        </w:rPr>
        <w:t>secase4</w:t>
      </w:r>
      <w:r>
        <w:rPr>
          <w:lang w:val="en-US"/>
        </w:rPr>
        <w:t>:</w:t>
      </w:r>
      <w:r w:rsidR="006656B8" w:rsidRPr="006656B8">
        <w:rPr>
          <w:rFonts w:ascii="Arial" w:hAnsi="Arial" w:cs="Arial"/>
          <w:color w:val="333333"/>
          <w:sz w:val="20"/>
          <w:szCs w:val="20"/>
          <w:shd w:val="clear" w:color="auto" w:fill="FFFFFF"/>
        </w:rPr>
        <w:t xml:space="preserve"> </w:t>
      </w:r>
      <w:r w:rsidR="006656B8">
        <w:rPr>
          <w:rFonts w:ascii="Arial" w:hAnsi="Arial" w:cs="Arial"/>
          <w:color w:val="333333"/>
          <w:sz w:val="20"/>
          <w:szCs w:val="20"/>
          <w:shd w:val="clear" w:color="auto" w:fill="FFFFFF"/>
        </w:rPr>
        <w:t>Xác định khu vực thứ hai để hiển thị hình ảnh liên quan đến sự kiện khi sự kiện xảy ra</w:t>
      </w:r>
    </w:p>
    <w:p w:rsidR="006656B8" w:rsidRDefault="006656B8" w:rsidP="006656B8">
      <w:pPr>
        <w:pStyle w:val="ListParagraph"/>
        <w:numPr>
          <w:ilvl w:val="0"/>
          <w:numId w:val="2"/>
        </w:numPr>
        <w:rPr>
          <w:lang w:val="en-US"/>
        </w:rPr>
      </w:pPr>
      <w:r>
        <w:rPr>
          <w:lang w:val="en-US"/>
        </w:rPr>
        <w:t xml:space="preserve">Hiển thị VD: kv1 </w:t>
      </w:r>
    </w:p>
    <w:p w:rsidR="006656B8" w:rsidRDefault="006656B8" w:rsidP="006656B8">
      <w:pPr>
        <w:pStyle w:val="ListParagraph"/>
        <w:numPr>
          <w:ilvl w:val="0"/>
          <w:numId w:val="2"/>
        </w:numPr>
        <w:rPr>
          <w:lang w:val="en-US"/>
        </w:rPr>
      </w:pPr>
      <w:r>
        <w:rPr>
          <w:lang w:val="en-US"/>
        </w:rPr>
        <w:t>Xđ kv2: HA</w:t>
      </w:r>
    </w:p>
    <w:p w:rsidR="006656B8" w:rsidRDefault="006656B8" w:rsidP="006656B8">
      <w:pPr>
        <w:pStyle w:val="ListParagraph"/>
        <w:numPr>
          <w:ilvl w:val="0"/>
          <w:numId w:val="2"/>
        </w:numPr>
        <w:rPr>
          <w:lang w:val="en-US"/>
        </w:rPr>
      </w:pPr>
      <w:r>
        <w:rPr>
          <w:lang w:val="en-US"/>
        </w:rPr>
        <w:t>Hiển thị hướng dẫn thay đổi vị trí VD và hiển thị vị trí được chọn kv3: VD</w:t>
      </w:r>
    </w:p>
    <w:p w:rsidR="00FF64FC" w:rsidRPr="007712C3" w:rsidRDefault="00FF64FC" w:rsidP="00FF64FC">
      <w:pPr>
        <w:pStyle w:val="ListParagraph"/>
        <w:numPr>
          <w:ilvl w:val="0"/>
          <w:numId w:val="1"/>
        </w:numPr>
        <w:rPr>
          <w:lang w:val="en-US"/>
        </w:rPr>
      </w:pPr>
      <w:r>
        <w:rPr>
          <w:lang w:val="en-US"/>
        </w:rPr>
        <w:t>U</w:t>
      </w:r>
      <w:r>
        <w:rPr>
          <w:lang w:val="en-US"/>
        </w:rPr>
        <w:t>secase5</w:t>
      </w:r>
      <w:r>
        <w:rPr>
          <w:lang w:val="en-US"/>
        </w:rPr>
        <w:t>:</w:t>
      </w:r>
      <w:r w:rsidR="006656B8">
        <w:rPr>
          <w:lang w:val="en-US"/>
        </w:rPr>
        <w:t xml:space="preserve"> </w:t>
      </w:r>
      <w:r w:rsidR="006656B8">
        <w:rPr>
          <w:rFonts w:ascii="Arial" w:hAnsi="Arial" w:cs="Arial"/>
          <w:color w:val="333333"/>
          <w:sz w:val="20"/>
          <w:szCs w:val="20"/>
          <w:shd w:val="clear" w:color="auto" w:fill="FFFFFF"/>
        </w:rPr>
        <w:t>Xác định khu vực thứ hai để hiển thị hình ảnh thứ hai liên quan đến sự kiện khi sự kiện xảy ra</w:t>
      </w:r>
    </w:p>
    <w:p w:rsidR="007712C3" w:rsidRDefault="007712C3" w:rsidP="007712C3">
      <w:pPr>
        <w:pStyle w:val="ListParagraph"/>
        <w:numPr>
          <w:ilvl w:val="0"/>
          <w:numId w:val="2"/>
        </w:numPr>
        <w:rPr>
          <w:lang w:val="en-US"/>
        </w:rPr>
      </w:pPr>
      <w:r>
        <w:rPr>
          <w:lang w:val="en-US"/>
        </w:rPr>
        <w:t>Hiển thị HA1: kv1</w:t>
      </w:r>
    </w:p>
    <w:p w:rsidR="007712C3" w:rsidRDefault="007712C3" w:rsidP="007712C3">
      <w:pPr>
        <w:pStyle w:val="ListParagraph"/>
        <w:numPr>
          <w:ilvl w:val="0"/>
          <w:numId w:val="2"/>
        </w:numPr>
        <w:rPr>
          <w:lang w:val="en-US"/>
        </w:rPr>
      </w:pPr>
      <w:r>
        <w:rPr>
          <w:lang w:val="en-US"/>
        </w:rPr>
        <w:t>Xđ kv2: HA2</w:t>
      </w:r>
    </w:p>
    <w:p w:rsidR="007712C3" w:rsidRDefault="001E0399" w:rsidP="007712C3">
      <w:pPr>
        <w:pStyle w:val="ListParagraph"/>
        <w:numPr>
          <w:ilvl w:val="0"/>
          <w:numId w:val="2"/>
        </w:numPr>
        <w:rPr>
          <w:lang w:val="en-US"/>
        </w:rPr>
      </w:pPr>
      <w:r>
        <w:rPr>
          <w:lang w:val="en-US"/>
        </w:rPr>
        <w:t>Xđ kv3(HA1)  /=== kv2</w:t>
      </w:r>
    </w:p>
    <w:p w:rsidR="00FF64FC" w:rsidRDefault="0057524E" w:rsidP="00FF64FC">
      <w:pPr>
        <w:rPr>
          <w:lang w:val="en-US"/>
        </w:rPr>
      </w:pPr>
      <w:r>
        <w:rPr>
          <w:lang w:val="en-US"/>
        </w:rPr>
        <w:t>5 giống 1 (thay video -&gt; hình ảnh)</w:t>
      </w:r>
    </w:p>
    <w:p w:rsidR="0057524E" w:rsidRDefault="0057524E" w:rsidP="00FF64FC">
      <w:pPr>
        <w:rPr>
          <w:lang w:val="en-US"/>
        </w:rPr>
      </w:pPr>
      <w:r>
        <w:rPr>
          <w:lang w:val="en-US"/>
        </w:rPr>
        <w:t>2 ngược 1</w:t>
      </w:r>
    </w:p>
    <w:p w:rsidR="0057524E" w:rsidRDefault="0057524E" w:rsidP="00FF64FC">
      <w:pPr>
        <w:rPr>
          <w:lang w:val="en-US"/>
        </w:rPr>
      </w:pPr>
      <w:r>
        <w:rPr>
          <w:lang w:val="en-US"/>
        </w:rPr>
        <w:t>3 video chồng mờ hình ảnh</w:t>
      </w:r>
    </w:p>
    <w:p w:rsidR="0057524E" w:rsidRDefault="0057524E" w:rsidP="00FF64FC">
      <w:pPr>
        <w:rPr>
          <w:lang w:val="en-US"/>
        </w:rPr>
      </w:pPr>
      <w:r>
        <w:rPr>
          <w:lang w:val="en-US"/>
        </w:rPr>
        <w:t>4 người dùng tự chọn vị trí cho video</w:t>
      </w:r>
    </w:p>
    <w:p w:rsidR="000B4D7B" w:rsidRDefault="000B4D7B" w:rsidP="00FF64FC">
      <w:pPr>
        <w:rPr>
          <w:lang w:val="en-US"/>
        </w:rPr>
      </w:pPr>
      <w:r>
        <w:rPr>
          <w:lang w:val="en-US"/>
        </w:rPr>
        <w:t>FIG 3, 4 : case 1, 2</w:t>
      </w:r>
    </w:p>
    <w:p w:rsidR="000B4D7B" w:rsidRDefault="000B4D7B" w:rsidP="00FF64FC">
      <w:pPr>
        <w:rPr>
          <w:lang w:val="en-US"/>
        </w:rPr>
      </w:pPr>
      <w:r>
        <w:rPr>
          <w:lang w:val="en-US"/>
        </w:rPr>
        <w:t>FIG 8: case 3</w:t>
      </w:r>
    </w:p>
    <w:p w:rsidR="000B4D7B" w:rsidRDefault="000B4D7B" w:rsidP="00FF64FC">
      <w:pPr>
        <w:rPr>
          <w:lang w:val="en-US"/>
        </w:rPr>
      </w:pPr>
      <w:r>
        <w:rPr>
          <w:lang w:val="en-US"/>
        </w:rPr>
        <w:t>FIG 10, 12: case 4</w:t>
      </w:r>
    </w:p>
    <w:p w:rsidR="007B4E56" w:rsidRDefault="007B4E56" w:rsidP="00FF64FC">
      <w:pPr>
        <w:rPr>
          <w:lang w:val="en-US"/>
        </w:rPr>
      </w:pPr>
    </w:p>
    <w:p w:rsidR="007B4E56" w:rsidRDefault="007B4E56" w:rsidP="00FF64FC">
      <w:pPr>
        <w:rPr>
          <w:lang w:val="en-US"/>
        </w:rPr>
      </w:pPr>
    </w:p>
    <w:p w:rsidR="007B4E56" w:rsidRDefault="007B4E56"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Đơn vị hiển thị 110 hiển thị hình ảnh trên màn hình theo cấu trúc nhiều lớp dưới sự điều khiển của bộ điều khiển 160. Ví dụ: đơn vị hiển thị 110 hiển thị hình ảnh đầu tiên (ví dụ: hình ảnh gia đình, trang web) trên màn hình và hiển thị hình ảnh thứ hai (ví dụ: video) trên hình ảnh đầu tiên. Trong trường hợp này, khu vực hiển thị hình ảnh đầu tiên có thể là toàn bộ màn hình và khu vực hiển thị hình ảnh thứ hai có thể là một phần của màn hình. Do đó, người dùng có thể thấy một phần của hình ảnh đầu tiên, nếu không phải là toàn bộ. Ngoài ra, màn hình 110 có thể hiển thị hình ảnh thứ hai một cách ngẫu nhiên dưới sự điều khiển của bộ điều khiển 160. Theo đó, toàn bộ hình ảnh đầu tiên có thể được xem.</w:t>
      </w:r>
    </w:p>
    <w:p w:rsidR="00B72E54" w:rsidRDefault="00B72E54"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Dưới sự điều khiển của bộ điều khiển 160, bộ hiển thị 110 luôn hiển thị một hình ảnh cụ thể, đặc biệt là video, ở lớp trên cùng của màn hình. Ví dụ: trình duyệt web được thực thi bởi người dùng và một trang web được hiển thị trên màn hình theo sự thực thi của trình duyệt web. Trong trường hợp này, bộ điều khiển 110 điều khiển bộ hiển thị 110 để hiển thị video phía trên trang web. Ngoài ra, đơn vị hiển thị 110 hiển thị hình ảnh đầu tiên (ví dụ: video) trên khu vực đầu tiên của màn hình và điều khiển hình ảnh thứ hai (ví dụ: bàn phím, tin nhắn, cửa sổ thông báo, v.v.) dưới sự kiểm soát của bộ điều khiển 160. Nó hiển thị trong khu vực 2 | khu vực không chồng chéo.</w:t>
      </w:r>
    </w:p>
    <w:p w:rsidR="00310447" w:rsidRDefault="00310447" w:rsidP="00FF64FC">
      <w:pPr>
        <w:rPr>
          <w:rFonts w:ascii="Arial" w:hAnsi="Arial" w:cs="Arial"/>
          <w:color w:val="333333"/>
          <w:sz w:val="20"/>
          <w:szCs w:val="20"/>
          <w:shd w:val="clear" w:color="auto" w:fill="FFFFFF"/>
        </w:rPr>
      </w:pPr>
    </w:p>
    <w:p w:rsidR="006C08B6" w:rsidRDefault="006C08B6" w:rsidP="00FF64FC">
      <w:pPr>
        <w:rPr>
          <w:rFonts w:ascii="Arial" w:hAnsi="Arial" w:cs="Arial"/>
          <w:color w:val="333333"/>
          <w:sz w:val="20"/>
          <w:szCs w:val="20"/>
          <w:shd w:val="clear" w:color="auto" w:fill="FFFFFF"/>
        </w:rPr>
      </w:pPr>
    </w:p>
    <w:p w:rsidR="00310447" w:rsidRDefault="00310447"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lang w:val="en-US"/>
        </w:rPr>
        <w:t>T</w:t>
      </w:r>
      <w:r>
        <w:rPr>
          <w:rFonts w:ascii="Arial" w:hAnsi="Arial" w:cs="Arial"/>
          <w:color w:val="333333"/>
          <w:sz w:val="20"/>
          <w:szCs w:val="20"/>
          <w:shd w:val="clear" w:color="auto" w:fill="FFFFFF"/>
        </w:rPr>
        <w:t>rong hoạt động 225, bộ điều khiển 160 xác định xem có xảy ra sự kiện thứ hai hay không. Nếu sự kiện thứ hai không xảy ra, quá trình sẽ chuyển sang bước 230. Trong hoạt động 230, bộ điều khiển 160 xác định xem có kết thúc hiển thị video hay không. Ví dụ, quá trình kết thúc khi nút kết thúc được hiển thị trên màn hình 110 trở thành một lần nhấn. Nếu không, quá trình trở lại bước 225.</w:t>
      </w:r>
    </w:p>
    <w:p w:rsidR="007F0FE9" w:rsidRDefault="007F0FE9"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Khi sự kiện thứ hai xảy ra, trong bước 235, bộ điều khiển 160 xác định khu vực thứ hai để hiển thị hình ảnh liên quan đến sự kiện thứ hai. Ví dụ, bộ điều khiển 160 đọc thông tin khu vực hiển thị tương ứng với sự kiện thứ hai từ bộ lưu trữ 130 và xác định khu vực tương ứng với thông tin khu vực hiển thị đọc là khu vực thứ hai. Ví dụ: bàn phím được xác định ở dưới cùng của màn hình. Thông tin người gọi (ví dụ: tên và số điện thoại) yêu cầu cuộc gọi được xác định ở đầu màn hình. Một hình ảnh (ví dụ, bao gồm biểu tượng chấp nhận cuộc gọi và biểu tượng từ chối cuộc gọi) để cho phép người dùng chọn xem người gọi có chấp nhận yêu cầu cuộc gọi được xác định ở cuối màn hình hay không. Hình ảnh thông báo để thông báo nhận tin nhắn, chẳng hạn như tin nhắn dịch vụ tin nhắn ngắn (SMS),</w:t>
      </w:r>
    </w:p>
    <w:p w:rsidR="00107493" w:rsidRDefault="00107493" w:rsidP="00FF64FC">
      <w:pPr>
        <w:rPr>
          <w:rFonts w:ascii="Arial" w:hAnsi="Arial" w:cs="Arial"/>
          <w:color w:val="333333"/>
          <w:sz w:val="20"/>
          <w:szCs w:val="20"/>
          <w:shd w:val="clear" w:color="auto" w:fill="FFFFFF"/>
        </w:rPr>
      </w:pPr>
    </w:p>
    <w:p w:rsidR="00107493" w:rsidRDefault="00107493" w:rsidP="00FF64FC">
      <w:pPr>
        <w:rPr>
          <w:rFonts w:ascii="Arial" w:hAnsi="Arial" w:cs="Arial"/>
          <w:color w:val="333333"/>
          <w:sz w:val="20"/>
          <w:szCs w:val="20"/>
          <w:shd w:val="clear" w:color="auto" w:fill="FFFFFF"/>
        </w:rPr>
      </w:pPr>
    </w:p>
    <w:p w:rsidR="00107493" w:rsidRDefault="00107493" w:rsidP="00FF64FC">
      <w:pPr>
        <w:rPr>
          <w:rFonts w:ascii="Arial" w:hAnsi="Arial" w:cs="Arial"/>
          <w:color w:val="333333"/>
          <w:sz w:val="20"/>
          <w:szCs w:val="20"/>
          <w:shd w:val="clear" w:color="auto" w:fill="FFFFFF"/>
        </w:rPr>
      </w:pPr>
    </w:p>
    <w:p w:rsidR="00107493" w:rsidRPr="00107493" w:rsidRDefault="00107493" w:rsidP="00FF64FC">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w:t>
      </w:r>
    </w:p>
    <w:p w:rsidR="00107493" w:rsidRDefault="00107493"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Trong hoạt động 240, bộ điều khiển 160 xác định xem sự kiện thứ hai có phải là sự kiện cụ thể được xác định trước hay không. Sự kiện cụ thể được xác định trước có thể là sự kiện yêu cầu hiển thị bàn phím nhận được từ bảng cảm ứng 111 hoặc bộ phận nhập phím 120 và dữ liệu giọng nói nhận được từ micrô MIC thông qua bộ xử lý âm thanh 150 (ví dụ: giọng nói gọi là bàn phím bàn phím). Và nhiều tin nhắn khác nhau (ví dụ: tin nhắn yêu cầu cuộc gọi, tin nhắn dịch vụ tin nhắn ngắn (SMS), tin nhắn dịch vụ tin nhắn đa phương tiện (MMS), dịch vụ mạng xã hội (SNS)) nhận được từ một mạng (ví dụ: trạm gốc) thông qua đơn vị truyền thông không dây 140. Tin nhắn, email, tin tức, v.v.). </w:t>
      </w:r>
    </w:p>
    <w:p w:rsidR="00107493" w:rsidRDefault="00107493" w:rsidP="00FF64FC">
      <w:pPr>
        <w:rPr>
          <w:rFonts w:ascii="Arial" w:hAnsi="Arial" w:cs="Arial"/>
          <w:color w:val="333333"/>
          <w:sz w:val="20"/>
          <w:szCs w:val="20"/>
          <w:shd w:val="clear" w:color="auto" w:fill="FFFFFF"/>
        </w:rPr>
      </w:pPr>
    </w:p>
    <w:p w:rsidR="00107493" w:rsidRDefault="00107493"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Nếu sự kiện thứ hai không phải là sự kiện cụ thể, quá trình sẽ chuyển sang bước 245. Trong hoạt động 245, bộ điều khiển 160 thực hiện một chức năng tương ứng với sự kiện thứ hai. Ví dụ: nếu sự kiện thứ hai là một tab cho biểu tượng Internet 330 (xem Hình 3B), bộ điều khiển 160 sẽ hiển thị trang web 340 (xem Hình 3) trong khu vực thứ hai (ví dụ: toàn bộ màn hình). Kiểm soát. Tại thời điểm này, video 320 được đặt ở tầng trên cùng. Do đó, như thể hiện trong hình. 3C, một phần của trang web 340 không được hiển thị. Sau khi chức năng tương ứng với sự kiện thứ hai được thực hiện, quy trình trở lại bước 225.</w:t>
      </w:r>
    </w:p>
    <w:p w:rsidR="00107493" w:rsidRDefault="00107493" w:rsidP="00FF64FC">
      <w:pPr>
        <w:rPr>
          <w:rFonts w:ascii="Arial" w:hAnsi="Arial" w:cs="Arial"/>
          <w:color w:val="333333"/>
          <w:sz w:val="20"/>
          <w:szCs w:val="20"/>
          <w:shd w:val="clear" w:color="auto" w:fill="FFFFFF"/>
        </w:rPr>
      </w:pPr>
    </w:p>
    <w:p w:rsidR="00107493" w:rsidRDefault="00107493"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Khi một sự kiện cụ thể là một tin nhắn yêu cầu cuộc gọi (đặc biệt là tin nhắn yêu cầu cuộc gọi video), việc phát lại video có thể bị tạm dừng. Trong khi đó, khi một chức năng (ví dụ: một cuộc gọi) theo thông báo yêu cầu cuộc gọi kết thúc, việc tạm dừng được giải phóng và một video được hiển thị. Ngoài ra, khi nhận được tin nhắn cuộc gọi video, video có thể được phát liên tục mà không dừng lại. Ví dụ: bộ điều khiển 160 điều khiển bộ hiển thị 110 để hiển thị video trong khu vực hiển thị video và để hiển thị cuộc gọi video trong khu vực hiển thị video. Ở đây, hai vùng không được trùng nhau dưới sự điều khiển của bộ điều khiển 160.</w:t>
      </w:r>
    </w:p>
    <w:p w:rsidR="002E1FF3" w:rsidRDefault="002E1FF3" w:rsidP="00FF64FC">
      <w:pPr>
        <w:rPr>
          <w:rFonts w:ascii="Arial" w:hAnsi="Arial" w:cs="Arial"/>
          <w:color w:val="333333"/>
          <w:sz w:val="20"/>
          <w:szCs w:val="20"/>
          <w:shd w:val="clear" w:color="auto" w:fill="FFFFFF"/>
        </w:rPr>
      </w:pPr>
    </w:p>
    <w:p w:rsidR="002E1FF3" w:rsidRDefault="002E1FF3"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Nếu sự kiện thứ hai là một sự kiện cụ thể, trong bước 250, bộ điều khiển 160 xác định xem khu vực thứ hai có chồng lấp khu vực thứ nhất hay không. Ở đây, sự chồng lấp có nghĩa là một phần của vùng thứ hai trùng với vùng thứ nhất, vùng thứ hai được bao gồm trong vùng thứ nhất hoặc vùng thứ nhất được bao gồm trong vùng thứ hai.</w:t>
      </w:r>
    </w:p>
    <w:p w:rsidR="00532311" w:rsidRDefault="00532311" w:rsidP="00FF64FC">
      <w:pPr>
        <w:rPr>
          <w:rFonts w:ascii="Arial" w:hAnsi="Arial" w:cs="Arial"/>
          <w:color w:val="333333"/>
          <w:sz w:val="20"/>
          <w:szCs w:val="20"/>
          <w:shd w:val="clear" w:color="auto" w:fill="FFFFFF"/>
        </w:rPr>
      </w:pPr>
    </w:p>
    <w:p w:rsidR="00532311" w:rsidRDefault="00532311"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Nếu hai vùng không trùng nhau, quá trình sẽ chuyển sang bước 255. Trong hoạt động 255, bộ điều khiển 160 điều khiển bộ hiển thị 110 để hiển thị hình ảnh trong khu vực thứ hai. Theo đó, video và hình ảnh được hiển thị ở lớp trên cùng của màn hình mà không chồng chéo lẫn nhau</w:t>
      </w:r>
    </w:p>
    <w:p w:rsidR="00532311" w:rsidRPr="00310447" w:rsidRDefault="00532311" w:rsidP="00FF64FC">
      <w:pPr>
        <w:rPr>
          <w:lang w:val="en-US"/>
        </w:rPr>
      </w:pPr>
      <w:r>
        <w:rPr>
          <w:rFonts w:ascii="Arial" w:hAnsi="Arial" w:cs="Arial"/>
          <w:color w:val="333333"/>
          <w:sz w:val="20"/>
          <w:szCs w:val="20"/>
          <w:shd w:val="clear" w:color="auto" w:fill="FFFFFF"/>
        </w:rPr>
        <w:t>Nếu hai vùng trùng nhau, trong bước 260, bộ điều khiển 160 xác định vùng thứ ba không chồng lấp vùng thứ hai</w:t>
      </w:r>
    </w:p>
    <w:p w:rsidR="00FF64FC" w:rsidRDefault="00FF64FC" w:rsidP="00FF64FC">
      <w:pPr>
        <w:rPr>
          <w:lang w:val="en-US"/>
        </w:rPr>
      </w:pPr>
    </w:p>
    <w:p w:rsidR="0040320F" w:rsidRDefault="0040320F"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Trong một ví dụ, đơn vị điều khiển 160, như trong Hình 3c, bốn tọa độ (x1, y1), (x1, y2), (x2, y2) và (x2, y1) được xác định và vùng thứ ba 360 được xác định dựa trên bốn tọa độ đã xác định. Nghĩa là, khu vực hình chữ nhật có bốn tọa độ là đỉnh được xác định là khu vực thứ ba 360</w:t>
      </w:r>
    </w:p>
    <w:p w:rsidR="00D10409" w:rsidRDefault="00D10409" w:rsidP="00FF64FC">
      <w:pPr>
        <w:rPr>
          <w:rFonts w:ascii="Arial" w:hAnsi="Arial" w:cs="Arial"/>
          <w:color w:val="333333"/>
          <w:sz w:val="20"/>
          <w:szCs w:val="20"/>
          <w:shd w:val="clear" w:color="auto" w:fill="FFFFFF"/>
        </w:rPr>
      </w:pPr>
    </w:p>
    <w:p w:rsidR="00D10409" w:rsidRDefault="00D10409"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Một ví dụ khác, bộ điều khiển 160 đọc bảng thay đổi vị trí 131 từ bộ lưu trữ 130. Ví dụ: khi sự kiện cụ thể là sự kiện yêu cầu hiển thị bàn phím (ví dụ: chạm của người dùng vào trường nhập văn bản 380), bộ điều khiển 160 xác nhận rằng thông tin vị trí tương ứng là trên đỉnh của màn hình. Do đó, bộ điều khiển 160 xác định khu vực thứ ba dựa trên thông tin vị trí đã xác định.</w:t>
      </w:r>
    </w:p>
    <w:p w:rsidR="00E778A4" w:rsidRDefault="00E778A4" w:rsidP="00FF64FC">
      <w:pPr>
        <w:rPr>
          <w:rFonts w:ascii="Arial" w:hAnsi="Arial" w:cs="Arial"/>
          <w:color w:val="333333"/>
          <w:sz w:val="20"/>
          <w:szCs w:val="20"/>
          <w:shd w:val="clear" w:color="auto" w:fill="FFFFFF"/>
        </w:rPr>
      </w:pPr>
    </w:p>
    <w:p w:rsidR="00E778A4" w:rsidRDefault="00E778A4" w:rsidP="00FF64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Trong hoạt động 265, bộ điều khiển 160 điều khiển bộ hiển thị 110 để hiển thị hình ảnh ở khu vực thứ hai và hiển thị video ở khu vực thứ ba. Theo đó, video và hình ảnh được hiển thị ở lớp trên cùng của màn hình mà không chồng chéo lẫn nhau. Trong khi đó, khu vực thứ hai có thể bao gồm một số lượng lớn các khu vực tách biệt với nhau. Ví dụ, đề cập đến hình. 4A, khu vực thứ nhất 410 được xác định là dưới cùng của màn hình để video 420 được hiển thị ở khu vực đầu tiên 410. Sau đó, khu vực thứ hai 421 để hiển thị thông tin người gọi 431 để nhận thông báo yêu cầu cuộc gọi là được xác định là trên cùng của màn hình và giây thứ hai để hiển thị biểu tượng chấp nhận cuộc gọi 432 và biểu tượng từ chối cuộc gọi 433. Vùng thứ hai 422 được xác định là dưới cùng của màn hình. Trong trường hợp này,</w:t>
      </w:r>
    </w:p>
    <w:p w:rsidR="000E4212" w:rsidRDefault="000E4212" w:rsidP="00FF64FC">
      <w:pPr>
        <w:rPr>
          <w:rFonts w:ascii="Arial" w:hAnsi="Arial" w:cs="Arial"/>
          <w:color w:val="333333"/>
          <w:sz w:val="20"/>
          <w:szCs w:val="20"/>
          <w:shd w:val="clear" w:color="auto" w:fill="FFFFFF"/>
        </w:rPr>
      </w:pPr>
    </w:p>
    <w:p w:rsidR="000E4212" w:rsidRDefault="000E4212" w:rsidP="00FF64FC">
      <w:pPr>
        <w:pBdr>
          <w:top w:val="single" w:sz="6" w:space="1" w:color="auto"/>
          <w:bottom w:val="single" w:sz="6" w:space="1" w:color="auto"/>
        </w:pBdr>
        <w:rPr>
          <w:rFonts w:ascii="Arial" w:hAnsi="Arial" w:cs="Arial"/>
          <w:color w:val="333333"/>
          <w:sz w:val="20"/>
          <w:szCs w:val="20"/>
          <w:shd w:val="clear" w:color="auto" w:fill="FFFFFF"/>
        </w:rPr>
      </w:pPr>
      <w:r>
        <w:rPr>
          <w:rFonts w:ascii="Arial" w:hAnsi="Arial" w:cs="Arial"/>
          <w:color w:val="333333"/>
          <w:sz w:val="20"/>
          <w:szCs w:val="20"/>
          <w:shd w:val="clear" w:color="auto" w:fill="FFFFFF"/>
        </w:rPr>
        <w:t>Trong hoạt động 555, bộ điều khiển 160 điều khiển bộ hiển thị 110 để hiển thị hình ảnh 630 trên vùng thứ ba 640. Theo đó, video 650 và hình ảnh 630 được hiển thị trên lớp trên cùng của màn hình mà không chồng chéo lên nhau.</w:t>
      </w:r>
    </w:p>
    <w:p w:rsidR="00AF4459" w:rsidRDefault="00AF4459" w:rsidP="00AF4459">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Nếu</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nhau</w:t>
      </w:r>
      <w:proofErr w:type="spellEnd"/>
      <w:r>
        <w:rPr>
          <w:rFonts w:ascii="Arial" w:hAnsi="Arial" w:cs="Arial"/>
          <w:color w:val="333333"/>
          <w:sz w:val="20"/>
          <w:szCs w:val="20"/>
        </w:rPr>
        <w:t xml:space="preserve"> (</w:t>
      </w:r>
      <w:proofErr w:type="spellStart"/>
      <w:r>
        <w:rPr>
          <w:rFonts w:ascii="Arial" w:hAnsi="Arial" w:cs="Arial"/>
          <w:color w:val="333333"/>
          <w:sz w:val="20"/>
          <w:szCs w:val="20"/>
        </w:rPr>
        <w:t>ví</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w:t>
      </w:r>
      <w:proofErr w:type="spellEnd"/>
      <w:r>
        <w:rPr>
          <w:rFonts w:ascii="Arial" w:hAnsi="Arial" w:cs="Arial"/>
          <w:color w:val="333333"/>
          <w:sz w:val="20"/>
          <w:szCs w:val="20"/>
        </w:rPr>
        <w:t xml:space="preserve">: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w:t>
      </w:r>
      <w:proofErr w:type="spellStart"/>
      <w:r>
        <w:rPr>
          <w:rFonts w:ascii="Arial" w:hAnsi="Arial" w:cs="Arial"/>
          <w:color w:val="333333"/>
          <w:sz w:val="20"/>
          <w:szCs w:val="20"/>
        </w:rPr>
        <w:t>của</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830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nhất</w:t>
      </w:r>
      <w:proofErr w:type="spellEnd"/>
      <w:r>
        <w:rPr>
          <w:rFonts w:ascii="Arial" w:hAnsi="Arial" w:cs="Arial"/>
          <w:color w:val="333333"/>
          <w:sz w:val="20"/>
          <w:szCs w:val="20"/>
        </w:rPr>
        <w:t xml:space="preserve"> 810,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8), </w:t>
      </w:r>
      <w:proofErr w:type="spellStart"/>
      <w:r>
        <w:rPr>
          <w:rFonts w:ascii="Arial" w:hAnsi="Arial" w:cs="Arial"/>
          <w:color w:val="333333"/>
          <w:sz w:val="20"/>
          <w:szCs w:val="20"/>
        </w:rPr>
        <w:t>thì</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bước</w:t>
      </w:r>
      <w:proofErr w:type="spellEnd"/>
      <w:r>
        <w:rPr>
          <w:rFonts w:ascii="Arial" w:hAnsi="Arial" w:cs="Arial"/>
          <w:color w:val="333333"/>
          <w:sz w:val="20"/>
          <w:szCs w:val="20"/>
        </w:rPr>
        <w:t xml:space="preserve"> 750,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sẽ</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theo</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830. </w:t>
      </w:r>
      <w:proofErr w:type="spellStart"/>
      <w:r>
        <w:rPr>
          <w:rFonts w:ascii="Arial" w:hAnsi="Arial" w:cs="Arial"/>
          <w:color w:val="333333"/>
          <w:sz w:val="20"/>
          <w:szCs w:val="20"/>
        </w:rPr>
        <w:t>Ngoài</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bán</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suốt</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821 </w:t>
      </w:r>
      <w:proofErr w:type="spellStart"/>
      <w:r>
        <w:rPr>
          <w:rFonts w:ascii="Arial" w:hAnsi="Arial" w:cs="Arial"/>
          <w:color w:val="333333"/>
          <w:sz w:val="20"/>
          <w:szCs w:val="20"/>
        </w:rPr>
        <w:t>chồng</w:t>
      </w:r>
      <w:proofErr w:type="spellEnd"/>
      <w:r>
        <w:rPr>
          <w:rFonts w:ascii="Arial" w:hAnsi="Arial" w:cs="Arial"/>
          <w:color w:val="333333"/>
          <w:sz w:val="20"/>
          <w:szCs w:val="20"/>
        </w:rPr>
        <w:t xml:space="preserve"> </w:t>
      </w:r>
      <w:proofErr w:type="spellStart"/>
      <w:r>
        <w:rPr>
          <w:rFonts w:ascii="Arial" w:hAnsi="Arial" w:cs="Arial"/>
          <w:color w:val="333333"/>
          <w:sz w:val="20"/>
          <w:szCs w:val="20"/>
        </w:rPr>
        <w:t>lên</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840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video 820. Theo </w:t>
      </w:r>
      <w:proofErr w:type="spellStart"/>
      <w:r>
        <w:rPr>
          <w:rFonts w:ascii="Arial" w:hAnsi="Arial" w:cs="Arial"/>
          <w:color w:val="333333"/>
          <w:sz w:val="20"/>
          <w:szCs w:val="20"/>
        </w:rPr>
        <w:t>đó</w:t>
      </w:r>
      <w:proofErr w:type="spellEnd"/>
      <w:r>
        <w:rPr>
          <w:rFonts w:ascii="Arial" w:hAnsi="Arial" w:cs="Arial"/>
          <w:color w:val="333333"/>
          <w:sz w:val="20"/>
          <w:szCs w:val="20"/>
        </w:rPr>
        <w:t xml:space="preserve">, </w:t>
      </w:r>
      <w:proofErr w:type="spellStart"/>
      <w:r>
        <w:rPr>
          <w:rFonts w:ascii="Arial" w:hAnsi="Arial" w:cs="Arial"/>
          <w:color w:val="333333"/>
          <w:sz w:val="20"/>
          <w:szCs w:val="20"/>
        </w:rPr>
        <w:t>không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chỉ</w:t>
      </w:r>
      <w:proofErr w:type="spellEnd"/>
      <w:r>
        <w:rPr>
          <w:rFonts w:ascii="Arial" w:hAnsi="Arial" w:cs="Arial"/>
          <w:color w:val="333333"/>
          <w:sz w:val="20"/>
          <w:szCs w:val="20"/>
        </w:rPr>
        <w:t xml:space="preserve"> </w:t>
      </w:r>
      <w:proofErr w:type="spellStart"/>
      <w:r>
        <w:rPr>
          <w:rFonts w:ascii="Arial" w:hAnsi="Arial" w:cs="Arial"/>
          <w:color w:val="333333"/>
          <w:sz w:val="20"/>
          <w:szCs w:val="20"/>
        </w:rPr>
        <w:t>toàn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video 820 </w:t>
      </w:r>
      <w:proofErr w:type="spellStart"/>
      <w:r>
        <w:rPr>
          <w:rFonts w:ascii="Arial" w:hAnsi="Arial" w:cs="Arial"/>
          <w:color w:val="333333"/>
          <w:sz w:val="20"/>
          <w:szCs w:val="20"/>
        </w:rPr>
        <w:t>mà</w:t>
      </w:r>
      <w:proofErr w:type="spellEnd"/>
      <w:r>
        <w:rPr>
          <w:rFonts w:ascii="Arial" w:hAnsi="Arial" w:cs="Arial"/>
          <w:color w:val="333333"/>
          <w:sz w:val="20"/>
          <w:szCs w:val="20"/>
        </w:rPr>
        <w:t xml:space="preserve"> </w:t>
      </w:r>
      <w:proofErr w:type="spellStart"/>
      <w:r>
        <w:rPr>
          <w:rFonts w:ascii="Arial" w:hAnsi="Arial" w:cs="Arial"/>
          <w:color w:val="333333"/>
          <w:sz w:val="20"/>
          <w:szCs w:val="20"/>
        </w:rPr>
        <w:t>còn</w:t>
      </w:r>
      <w:proofErr w:type="spellEnd"/>
      <w:r>
        <w:rPr>
          <w:rFonts w:ascii="Arial" w:hAnsi="Arial" w:cs="Arial"/>
          <w:color w:val="333333"/>
          <w:sz w:val="20"/>
          <w:szCs w:val="20"/>
        </w:rPr>
        <w:t xml:space="preserve"> </w:t>
      </w:r>
      <w:proofErr w:type="spellStart"/>
      <w:r>
        <w:rPr>
          <w:rFonts w:ascii="Arial" w:hAnsi="Arial" w:cs="Arial"/>
          <w:color w:val="333333"/>
          <w:sz w:val="20"/>
          <w:szCs w:val="20"/>
        </w:rPr>
        <w:t>toàn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chạm</w:t>
      </w:r>
      <w:proofErr w:type="spellEnd"/>
      <w:r>
        <w:rPr>
          <w:rFonts w:ascii="Arial" w:hAnsi="Arial" w:cs="Arial"/>
          <w:color w:val="333333"/>
          <w:sz w:val="20"/>
          <w:szCs w:val="20"/>
        </w:rPr>
        <w:t xml:space="preserve"> </w:t>
      </w:r>
      <w:proofErr w:type="spellStart"/>
      <w:r>
        <w:rPr>
          <w:rFonts w:ascii="Arial" w:hAnsi="Arial" w:cs="Arial"/>
          <w:color w:val="333333"/>
          <w:sz w:val="20"/>
          <w:szCs w:val="20"/>
        </w:rPr>
        <w:t>xảy</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chồng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chéo</w:t>
      </w:r>
      <w:proofErr w:type="spellEnd"/>
      <w:r>
        <w:rPr>
          <w:rFonts w:ascii="Arial" w:hAnsi="Arial" w:cs="Arial"/>
          <w:color w:val="333333"/>
          <w:sz w:val="20"/>
          <w:szCs w:val="20"/>
        </w:rPr>
        <w:t xml:space="preserve"> 821,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rằng</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chạm</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liên</w:t>
      </w:r>
      <w:proofErr w:type="spellEnd"/>
      <w:r>
        <w:rPr>
          <w:rFonts w:ascii="Arial" w:hAnsi="Arial" w:cs="Arial"/>
          <w:color w:val="333333"/>
          <w:sz w:val="20"/>
          <w:szCs w:val="20"/>
        </w:rPr>
        <w:t xml:space="preserve"> </w:t>
      </w:r>
      <w:proofErr w:type="spellStart"/>
      <w:r>
        <w:rPr>
          <w:rFonts w:ascii="Arial" w:hAnsi="Arial" w:cs="Arial"/>
          <w:color w:val="333333"/>
          <w:sz w:val="20"/>
          <w:szCs w:val="20"/>
        </w:rPr>
        <w:t>quan</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vì</w:t>
      </w:r>
      <w:proofErr w:type="spellEnd"/>
      <w:r>
        <w:rPr>
          <w:rFonts w:ascii="Arial" w:hAnsi="Arial" w:cs="Arial"/>
          <w:color w:val="333333"/>
          <w:sz w:val="20"/>
          <w:szCs w:val="20"/>
        </w:rPr>
        <w:t xml:space="preserve"> video 820.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đó</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821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lặp</w:t>
      </w:r>
      <w:proofErr w:type="spellEnd"/>
      <w:r>
        <w:rPr>
          <w:rFonts w:ascii="Arial" w:hAnsi="Arial" w:cs="Arial"/>
          <w:color w:val="333333"/>
          <w:sz w:val="20"/>
          <w:szCs w:val="20"/>
        </w:rPr>
        <w:t xml:space="preserve"> </w:t>
      </w:r>
      <w:proofErr w:type="spellStart"/>
      <w:r>
        <w:rPr>
          <w:rFonts w:ascii="Arial" w:hAnsi="Arial" w:cs="Arial"/>
          <w:color w:val="333333"/>
          <w:sz w:val="20"/>
          <w:szCs w:val="20"/>
        </w:rPr>
        <w:lastRenderedPageBreak/>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840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video 820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không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w:t>
      </w:r>
      <w:proofErr w:type="spellStart"/>
      <w:r>
        <w:rPr>
          <w:rFonts w:ascii="Arial" w:hAnsi="Arial" w:cs="Arial"/>
          <w:color w:val="333333"/>
          <w:sz w:val="20"/>
          <w:szCs w:val="20"/>
        </w:rPr>
        <w:t>Đó</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mặc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dù</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chức</w:t>
      </w:r>
      <w:proofErr w:type="spellEnd"/>
      <w:r>
        <w:rPr>
          <w:rFonts w:ascii="Arial" w:hAnsi="Arial" w:cs="Arial"/>
          <w:color w:val="333333"/>
          <w:sz w:val="20"/>
          <w:szCs w:val="20"/>
        </w:rPr>
        <w:t xml:space="preserve"> </w:t>
      </w:r>
      <w:proofErr w:type="spellStart"/>
      <w:r>
        <w:rPr>
          <w:rFonts w:ascii="Arial" w:hAnsi="Arial" w:cs="Arial"/>
          <w:color w:val="333333"/>
          <w:sz w:val="20"/>
          <w:szCs w:val="20"/>
        </w:rPr>
        <w:t>năng</w:t>
      </w:r>
      <w:proofErr w:type="spellEnd"/>
      <w:r>
        <w:rPr>
          <w:rFonts w:ascii="Arial" w:hAnsi="Arial" w:cs="Arial"/>
          <w:color w:val="333333"/>
          <w:sz w:val="20"/>
          <w:szCs w:val="20"/>
        </w:rPr>
        <w:t xml:space="preserve"> </w:t>
      </w:r>
      <w:proofErr w:type="spellStart"/>
      <w:r>
        <w:rPr>
          <w:rFonts w:ascii="Arial" w:hAnsi="Arial" w:cs="Arial"/>
          <w:color w:val="333333"/>
          <w:sz w:val="20"/>
          <w:szCs w:val="20"/>
        </w:rPr>
        <w:t>bật</w:t>
      </w:r>
      <w:proofErr w:type="spellEnd"/>
      <w:r>
        <w:rPr>
          <w:rFonts w:ascii="Arial" w:hAnsi="Arial" w:cs="Arial"/>
          <w:color w:val="333333"/>
          <w:sz w:val="20"/>
          <w:szCs w:val="20"/>
        </w:rPr>
        <w:t xml:space="preserve"> </w:t>
      </w:r>
      <w:proofErr w:type="spellStart"/>
      <w:r>
        <w:rPr>
          <w:rFonts w:ascii="Arial" w:hAnsi="Arial" w:cs="Arial"/>
          <w:color w:val="333333"/>
          <w:sz w:val="20"/>
          <w:szCs w:val="20"/>
        </w:rPr>
        <w:t>lên</w:t>
      </w:r>
      <w:proofErr w:type="spellEnd"/>
      <w:r>
        <w:rPr>
          <w:rFonts w:ascii="Arial" w:hAnsi="Arial" w:cs="Arial"/>
          <w:color w:val="333333"/>
          <w:sz w:val="20"/>
          <w:szCs w:val="20"/>
        </w:rPr>
        <w:t xml:space="preserve"> </w:t>
      </w:r>
      <w:proofErr w:type="spellStart"/>
      <w:r>
        <w:rPr>
          <w:rFonts w:ascii="Arial" w:hAnsi="Arial" w:cs="Arial"/>
          <w:color w:val="333333"/>
          <w:sz w:val="20"/>
          <w:szCs w:val="20"/>
        </w:rPr>
        <w:t>đang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hợp</w:t>
      </w:r>
      <w:proofErr w:type="spellEnd"/>
      <w:r>
        <w:rPr>
          <w:rFonts w:ascii="Arial" w:hAnsi="Arial" w:cs="Arial"/>
          <w:color w:val="333333"/>
          <w:sz w:val="20"/>
          <w:szCs w:val="20"/>
        </w:rPr>
        <w:t xml:space="preserve"> </w:t>
      </w:r>
      <w:proofErr w:type="spellStart"/>
      <w:r>
        <w:rPr>
          <w:rFonts w:ascii="Arial" w:hAnsi="Arial" w:cs="Arial"/>
          <w:color w:val="333333"/>
          <w:sz w:val="20"/>
          <w:szCs w:val="20"/>
        </w:rPr>
        <w:t>này</w:t>
      </w:r>
      <w:proofErr w:type="spellEnd"/>
      <w:r>
        <w:rPr>
          <w:rFonts w:ascii="Arial" w:hAnsi="Arial" w:cs="Arial"/>
          <w:color w:val="333333"/>
          <w:sz w:val="20"/>
          <w:szCs w:val="20"/>
        </w:rPr>
        <w:t>,</w:t>
      </w:r>
    </w:p>
    <w:p w:rsidR="00AF4459" w:rsidRDefault="00AF4459" w:rsidP="00AF4459">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755,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xem</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yêu</w:t>
      </w:r>
      <w:proofErr w:type="spellEnd"/>
      <w:r>
        <w:rPr>
          <w:rFonts w:ascii="Arial" w:hAnsi="Arial" w:cs="Arial"/>
          <w:color w:val="333333"/>
          <w:sz w:val="20"/>
          <w:szCs w:val="20"/>
        </w:rPr>
        <w:t xml:space="preserve"> </w:t>
      </w:r>
      <w:proofErr w:type="spellStart"/>
      <w:r>
        <w:rPr>
          <w:rFonts w:ascii="Arial" w:hAnsi="Arial" w:cs="Arial"/>
          <w:color w:val="333333"/>
          <w:sz w:val="20"/>
          <w:szCs w:val="20"/>
        </w:rPr>
        <w:t>cầu</w:t>
      </w:r>
      <w:proofErr w:type="spellEnd"/>
      <w:r>
        <w:rPr>
          <w:rFonts w:ascii="Arial" w:hAnsi="Arial" w:cs="Arial"/>
          <w:color w:val="333333"/>
          <w:sz w:val="20"/>
          <w:szCs w:val="20"/>
        </w:rPr>
        <w:t xml:space="preserve">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đổi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trí</w:t>
      </w:r>
      <w:proofErr w:type="spellEnd"/>
      <w:r>
        <w:rPr>
          <w:rFonts w:ascii="Arial" w:hAnsi="Arial" w:cs="Arial"/>
          <w:color w:val="333333"/>
          <w:sz w:val="20"/>
          <w:szCs w:val="20"/>
        </w:rPr>
        <w:t xml:space="preserve"> </w:t>
      </w:r>
      <w:proofErr w:type="spellStart"/>
      <w:r>
        <w:rPr>
          <w:rFonts w:ascii="Arial" w:hAnsi="Arial" w:cs="Arial"/>
          <w:color w:val="333333"/>
          <w:sz w:val="20"/>
          <w:szCs w:val="20"/>
        </w:rPr>
        <w:t>của</w:t>
      </w:r>
      <w:proofErr w:type="spellEnd"/>
      <w:r>
        <w:rPr>
          <w:rFonts w:ascii="Arial" w:hAnsi="Arial" w:cs="Arial"/>
          <w:color w:val="333333"/>
          <w:sz w:val="20"/>
          <w:szCs w:val="20"/>
        </w:rPr>
        <w:t xml:space="preserve"> video 820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xảy</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hay </w:t>
      </w:r>
      <w:proofErr w:type="spellStart"/>
      <w:r>
        <w:rPr>
          <w:rFonts w:ascii="Arial" w:hAnsi="Arial" w:cs="Arial"/>
          <w:color w:val="333333"/>
          <w:sz w:val="20"/>
          <w:szCs w:val="20"/>
        </w:rPr>
        <w:t>không</w:t>
      </w:r>
      <w:proofErr w:type="spellEnd"/>
      <w:r>
        <w:rPr>
          <w:rFonts w:ascii="Arial" w:hAnsi="Arial" w:cs="Arial"/>
          <w:color w:val="333333"/>
          <w:sz w:val="20"/>
          <w:szCs w:val="20"/>
        </w:rPr>
        <w:t>.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cử</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chỉ</w:t>
      </w:r>
      <w:proofErr w:type="spellEnd"/>
      <w:r>
        <w:rPr>
          <w:rFonts w:ascii="Arial" w:hAnsi="Arial" w:cs="Arial"/>
          <w:color w:val="333333"/>
          <w:sz w:val="20"/>
          <w:szCs w:val="20"/>
        </w:rPr>
        <w:t xml:space="preserve"> </w:t>
      </w:r>
      <w:proofErr w:type="spellStart"/>
      <w:r>
        <w:rPr>
          <w:rFonts w:ascii="Arial" w:hAnsi="Arial" w:cs="Arial"/>
          <w:color w:val="333333"/>
          <w:sz w:val="20"/>
          <w:szCs w:val="20"/>
        </w:rPr>
        <w:t>của</w:t>
      </w:r>
      <w:proofErr w:type="spellEnd"/>
      <w:r>
        <w:rPr>
          <w:rFonts w:ascii="Arial" w:hAnsi="Arial" w:cs="Arial"/>
          <w:color w:val="333333"/>
          <w:sz w:val="20"/>
          <w:szCs w:val="20"/>
        </w:rPr>
        <w:t xml:space="preserve"> </w:t>
      </w:r>
      <w:proofErr w:type="spellStart"/>
      <w:r>
        <w:rPr>
          <w:rFonts w:ascii="Arial" w:hAnsi="Arial" w:cs="Arial"/>
          <w:color w:val="333333"/>
          <w:sz w:val="20"/>
          <w:szCs w:val="20"/>
        </w:rPr>
        <w:t>người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dùng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cho</w:t>
      </w:r>
      <w:proofErr w:type="spellEnd"/>
      <w:r>
        <w:rPr>
          <w:rFonts w:ascii="Arial" w:hAnsi="Arial" w:cs="Arial"/>
          <w:color w:val="333333"/>
          <w:sz w:val="20"/>
          <w:szCs w:val="20"/>
        </w:rPr>
        <w:t xml:space="preserve"> </w:t>
      </w:r>
      <w:proofErr w:type="spellStart"/>
      <w:r>
        <w:rPr>
          <w:rFonts w:ascii="Arial" w:hAnsi="Arial" w:cs="Arial"/>
          <w:color w:val="333333"/>
          <w:sz w:val="20"/>
          <w:szCs w:val="20"/>
        </w:rPr>
        <w:t>đơn</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ví</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w:t>
      </w:r>
      <w:proofErr w:type="spellEnd"/>
      <w:r>
        <w:rPr>
          <w:rFonts w:ascii="Arial" w:hAnsi="Arial" w:cs="Arial"/>
          <w:color w:val="333333"/>
          <w:sz w:val="20"/>
          <w:szCs w:val="20"/>
        </w:rPr>
        <w:t xml:space="preserve">: </w:t>
      </w:r>
      <w:proofErr w:type="spellStart"/>
      <w:r>
        <w:rPr>
          <w:rFonts w:ascii="Arial" w:hAnsi="Arial" w:cs="Arial"/>
          <w:color w:val="333333"/>
          <w:sz w:val="20"/>
          <w:szCs w:val="20"/>
        </w:rPr>
        <w:t>bật</w:t>
      </w:r>
      <w:proofErr w:type="spellEnd"/>
      <w:r>
        <w:rPr>
          <w:rFonts w:ascii="Arial" w:hAnsi="Arial" w:cs="Arial"/>
          <w:color w:val="333333"/>
          <w:sz w:val="20"/>
          <w:szCs w:val="20"/>
        </w:rPr>
        <w:t xml:space="preserve"> 850 </w:t>
      </w:r>
      <w:proofErr w:type="spellStart"/>
      <w:r>
        <w:rPr>
          <w:rFonts w:ascii="Arial" w:hAnsi="Arial" w:cs="Arial"/>
          <w:color w:val="333333"/>
          <w:sz w:val="20"/>
          <w:szCs w:val="20"/>
        </w:rPr>
        <w:t>lên</w:t>
      </w:r>
      <w:proofErr w:type="spellEnd"/>
      <w:r>
        <w:rPr>
          <w:rFonts w:ascii="Arial" w:hAnsi="Arial" w:cs="Arial"/>
          <w:color w:val="333333"/>
          <w:sz w:val="20"/>
          <w:szCs w:val="20"/>
        </w:rPr>
        <w:t xml:space="preserve"> </w:t>
      </w:r>
      <w:proofErr w:type="spellStart"/>
      <w:r>
        <w:rPr>
          <w:rFonts w:ascii="Arial" w:hAnsi="Arial" w:cs="Arial"/>
          <w:color w:val="333333"/>
          <w:sz w:val="20"/>
          <w:szCs w:val="20"/>
        </w:rPr>
        <w:t>cho</w:t>
      </w:r>
      <w:proofErr w:type="spellEnd"/>
      <w:r>
        <w:rPr>
          <w:rFonts w:ascii="Arial" w:hAnsi="Arial" w:cs="Arial"/>
          <w:color w:val="333333"/>
          <w:sz w:val="20"/>
          <w:szCs w:val="20"/>
        </w:rPr>
        <w:t xml:space="preserve"> video 820) </w:t>
      </w:r>
      <w:proofErr w:type="spellStart"/>
      <w:r>
        <w:rPr>
          <w:rFonts w:ascii="Arial" w:hAnsi="Arial" w:cs="Arial"/>
          <w:color w:val="333333"/>
          <w:sz w:val="20"/>
          <w:szCs w:val="20"/>
        </w:rPr>
        <w:t>hoặc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chính</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tạo</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đơn</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nhập</w:t>
      </w:r>
      <w:proofErr w:type="spellEnd"/>
      <w:r>
        <w:rPr>
          <w:rFonts w:ascii="Arial" w:hAnsi="Arial" w:cs="Arial"/>
          <w:color w:val="333333"/>
          <w:sz w:val="20"/>
          <w:szCs w:val="20"/>
        </w:rPr>
        <w:t xml:space="preserve"> </w:t>
      </w:r>
      <w:proofErr w:type="spellStart"/>
      <w:r>
        <w:rPr>
          <w:rFonts w:ascii="Arial" w:hAnsi="Arial" w:cs="Arial"/>
          <w:color w:val="333333"/>
          <w:sz w:val="20"/>
          <w:szCs w:val="20"/>
        </w:rPr>
        <w:t>liệu</w:t>
      </w:r>
      <w:proofErr w:type="spellEnd"/>
      <w:r>
        <w:rPr>
          <w:rFonts w:ascii="Arial" w:hAnsi="Arial" w:cs="Arial"/>
          <w:color w:val="333333"/>
          <w:sz w:val="20"/>
          <w:szCs w:val="20"/>
        </w:rPr>
        <w:t xml:space="preserve"> </w:t>
      </w:r>
      <w:proofErr w:type="spellStart"/>
      <w:r>
        <w:rPr>
          <w:rFonts w:ascii="Arial" w:hAnsi="Arial" w:cs="Arial"/>
          <w:color w:val="333333"/>
          <w:sz w:val="20"/>
          <w:szCs w:val="20"/>
        </w:rPr>
        <w:t>chính</w:t>
      </w:r>
      <w:proofErr w:type="spellEnd"/>
      <w:r>
        <w:rPr>
          <w:rFonts w:ascii="Arial" w:hAnsi="Arial" w:cs="Arial"/>
          <w:color w:val="333333"/>
          <w:sz w:val="20"/>
          <w:szCs w:val="20"/>
        </w:rPr>
        <w:t xml:space="preserve"> 130.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w:t>
      </w:r>
      <w:proofErr w:type="spellStart"/>
      <w:r>
        <w:rPr>
          <w:rFonts w:ascii="Arial" w:hAnsi="Arial" w:cs="Arial"/>
          <w:color w:val="333333"/>
          <w:sz w:val="20"/>
          <w:szCs w:val="20"/>
        </w:rPr>
        <w:t>cũng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dữ</w:t>
      </w:r>
      <w:proofErr w:type="spellEnd"/>
      <w:r>
        <w:rPr>
          <w:rFonts w:ascii="Arial" w:hAnsi="Arial" w:cs="Arial"/>
          <w:color w:val="333333"/>
          <w:sz w:val="20"/>
          <w:szCs w:val="20"/>
        </w:rPr>
        <w:t xml:space="preserve"> </w:t>
      </w:r>
      <w:proofErr w:type="spellStart"/>
      <w:r>
        <w:rPr>
          <w:rFonts w:ascii="Arial" w:hAnsi="Arial" w:cs="Arial"/>
          <w:color w:val="333333"/>
          <w:sz w:val="20"/>
          <w:szCs w:val="20"/>
        </w:rPr>
        <w:t>liệu</w:t>
      </w:r>
      <w:proofErr w:type="spellEnd"/>
      <w:r>
        <w:rPr>
          <w:rFonts w:ascii="Arial" w:hAnsi="Arial" w:cs="Arial"/>
          <w:color w:val="333333"/>
          <w:sz w:val="20"/>
          <w:szCs w:val="20"/>
        </w:rPr>
        <w:t xml:space="preserve"> </w:t>
      </w:r>
      <w:proofErr w:type="spellStart"/>
      <w:r>
        <w:rPr>
          <w:rFonts w:ascii="Arial" w:hAnsi="Arial" w:cs="Arial"/>
          <w:color w:val="333333"/>
          <w:sz w:val="20"/>
          <w:szCs w:val="20"/>
        </w:rPr>
        <w:t>âm</w:t>
      </w:r>
      <w:proofErr w:type="spellEnd"/>
      <w:r>
        <w:rPr>
          <w:rFonts w:ascii="Arial" w:hAnsi="Arial" w:cs="Arial"/>
          <w:color w:val="333333"/>
          <w:sz w:val="20"/>
          <w:szCs w:val="20"/>
        </w:rPr>
        <w:t xml:space="preserve"> </w:t>
      </w:r>
      <w:proofErr w:type="spellStart"/>
      <w:r>
        <w:rPr>
          <w:rFonts w:ascii="Arial" w:hAnsi="Arial" w:cs="Arial"/>
          <w:color w:val="333333"/>
          <w:sz w:val="20"/>
          <w:szCs w:val="20"/>
        </w:rPr>
        <w:t>thanh</w:t>
      </w:r>
      <w:proofErr w:type="spellEnd"/>
      <w:r>
        <w:rPr>
          <w:rFonts w:ascii="Arial" w:hAnsi="Arial" w:cs="Arial"/>
          <w:color w:val="333333"/>
          <w:sz w:val="20"/>
          <w:szCs w:val="20"/>
        </w:rPr>
        <w:t xml:space="preserve"> (</w:t>
      </w:r>
      <w:proofErr w:type="spellStart"/>
      <w:r>
        <w:rPr>
          <w:rFonts w:ascii="Arial" w:hAnsi="Arial" w:cs="Arial"/>
          <w:color w:val="333333"/>
          <w:sz w:val="20"/>
          <w:szCs w:val="20"/>
        </w:rPr>
        <w:t>ví</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w:t>
      </w:r>
      <w:proofErr w:type="spellEnd"/>
      <w:r>
        <w:rPr>
          <w:rFonts w:ascii="Arial" w:hAnsi="Arial" w:cs="Arial"/>
          <w:color w:val="333333"/>
          <w:sz w:val="20"/>
          <w:szCs w:val="20"/>
        </w:rPr>
        <w:t>: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đổi</w:t>
      </w:r>
      <w:proofErr w:type="spellEnd"/>
      <w:r>
        <w:rPr>
          <w:rFonts w:ascii="Arial" w:hAnsi="Arial" w:cs="Arial"/>
          <w:color w:val="333333"/>
          <w:sz w:val="20"/>
          <w:szCs w:val="20"/>
        </w:rPr>
        <w:t xml:space="preserve"> video </w:t>
      </w:r>
      <w:proofErr w:type="spellStart"/>
      <w:r>
        <w:rPr>
          <w:rFonts w:ascii="Arial" w:hAnsi="Arial" w:cs="Arial"/>
          <w:color w:val="333333"/>
          <w:sz w:val="20"/>
          <w:szCs w:val="20"/>
        </w:rPr>
        <w:t>Chức</w:t>
      </w:r>
      <w:proofErr w:type="spellEnd"/>
      <w:r>
        <w:rPr>
          <w:rFonts w:ascii="Arial" w:hAnsi="Arial" w:cs="Arial"/>
          <w:color w:val="333333"/>
          <w:sz w:val="20"/>
          <w:szCs w:val="20"/>
        </w:rPr>
        <w:t xml:space="preserve"> </w:t>
      </w:r>
      <w:proofErr w:type="spellStart"/>
      <w:r>
        <w:rPr>
          <w:rFonts w:ascii="Arial" w:hAnsi="Arial" w:cs="Arial"/>
          <w:color w:val="333333"/>
          <w:sz w:val="20"/>
          <w:szCs w:val="20"/>
        </w:rPr>
        <w:t>vụ</w:t>
      </w:r>
      <w:proofErr w:type="spellEnd"/>
      <w:r>
        <w:rPr>
          <w:rFonts w:ascii="Arial" w:hAnsi="Arial" w:cs="Arial"/>
          <w:color w:val="333333"/>
          <w:sz w:val="20"/>
          <w:szCs w:val="20"/>
        </w:rPr>
        <w:t>").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video 820 di </w:t>
      </w:r>
      <w:proofErr w:type="spellStart"/>
      <w:r>
        <w:rPr>
          <w:rFonts w:ascii="Arial" w:hAnsi="Arial" w:cs="Arial"/>
          <w:color w:val="333333"/>
          <w:sz w:val="20"/>
          <w:szCs w:val="20"/>
        </w:rPr>
        <w:t>chuyển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lên</w:t>
      </w:r>
      <w:proofErr w:type="spellEnd"/>
      <w:r>
        <w:rPr>
          <w:rFonts w:ascii="Arial" w:hAnsi="Arial" w:cs="Arial"/>
          <w:color w:val="333333"/>
          <w:sz w:val="20"/>
          <w:szCs w:val="20"/>
        </w:rPr>
        <w:t xml:space="preserve"> </w:t>
      </w:r>
      <w:proofErr w:type="spellStart"/>
      <w:r>
        <w:rPr>
          <w:rFonts w:ascii="Arial" w:hAnsi="Arial" w:cs="Arial"/>
          <w:color w:val="333333"/>
          <w:sz w:val="20"/>
          <w:szCs w:val="20"/>
        </w:rPr>
        <w:t>trên</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w:t>
      </w:r>
      <w:proofErr w:type="spellStart"/>
      <w:r>
        <w:rPr>
          <w:rFonts w:ascii="Arial" w:hAnsi="Arial" w:cs="Arial"/>
          <w:color w:val="333333"/>
          <w:sz w:val="20"/>
          <w:szCs w:val="20"/>
        </w:rPr>
        <w:t>không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840. </w:t>
      </w:r>
      <w:proofErr w:type="spellStart"/>
      <w:r>
        <w:rPr>
          <w:rFonts w:ascii="Arial" w:hAnsi="Arial" w:cs="Arial"/>
          <w:color w:val="333333"/>
          <w:sz w:val="20"/>
          <w:szCs w:val="20"/>
        </w:rPr>
        <w:t>Sau</w:t>
      </w:r>
      <w:proofErr w:type="spellEnd"/>
      <w:r>
        <w:rPr>
          <w:rFonts w:ascii="Arial" w:hAnsi="Arial" w:cs="Arial"/>
          <w:color w:val="333333"/>
          <w:sz w:val="20"/>
          <w:szCs w:val="20"/>
        </w:rPr>
        <w:t xml:space="preserve"> </w:t>
      </w:r>
      <w:proofErr w:type="spellStart"/>
      <w:r>
        <w:rPr>
          <w:rFonts w:ascii="Arial" w:hAnsi="Arial" w:cs="Arial"/>
          <w:color w:val="333333"/>
          <w:sz w:val="20"/>
          <w:szCs w:val="20"/>
        </w:rPr>
        <w:t>đó</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nhận</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vậy</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phận</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nhận</w:t>
      </w:r>
      <w:proofErr w:type="spellEnd"/>
      <w:r>
        <w:rPr>
          <w:rFonts w:ascii="Arial" w:hAnsi="Arial" w:cs="Arial"/>
          <w:color w:val="333333"/>
          <w:sz w:val="20"/>
          <w:szCs w:val="20"/>
        </w:rPr>
        <w:t xml:space="preserve"> </w:t>
      </w:r>
      <w:proofErr w:type="spellStart"/>
      <w:r>
        <w:rPr>
          <w:rFonts w:ascii="Arial" w:hAnsi="Arial" w:cs="Arial"/>
          <w:color w:val="333333"/>
          <w:sz w:val="20"/>
          <w:szCs w:val="20"/>
        </w:rPr>
        <w:t>dạng</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bất</w:t>
      </w:r>
      <w:proofErr w:type="spellEnd"/>
      <w:r>
        <w:rPr>
          <w:rFonts w:ascii="Arial" w:hAnsi="Arial" w:cs="Arial"/>
          <w:color w:val="333333"/>
          <w:sz w:val="20"/>
          <w:szCs w:val="20"/>
        </w:rPr>
        <w:t xml:space="preserve"> </w:t>
      </w:r>
      <w:proofErr w:type="spellStart"/>
      <w:r>
        <w:rPr>
          <w:rFonts w:ascii="Arial" w:hAnsi="Arial" w:cs="Arial"/>
          <w:color w:val="333333"/>
          <w:sz w:val="20"/>
          <w:szCs w:val="20"/>
        </w:rPr>
        <w:t>thường</w:t>
      </w:r>
      <w:proofErr w:type="spellEnd"/>
      <w:r>
        <w:rPr>
          <w:rFonts w:ascii="Arial" w:hAnsi="Arial" w:cs="Arial"/>
          <w:color w:val="333333"/>
          <w:sz w:val="20"/>
          <w:szCs w:val="20"/>
        </w:rPr>
        <w:t>.</w:t>
      </w:r>
    </w:p>
    <w:p w:rsidR="00AF4459" w:rsidRDefault="00AF4459" w:rsidP="00AF4459">
      <w:pPr>
        <w:pStyle w:val="style-scope"/>
        <w:pBdr>
          <w:bottom w:val="single" w:sz="6" w:space="1" w:color="auto"/>
        </w:pBdr>
        <w:shd w:val="clear" w:color="auto" w:fill="FFFFFF"/>
        <w:rPr>
          <w:rFonts w:ascii="Arial" w:hAnsi="Arial" w:cs="Arial"/>
          <w:color w:val="333333"/>
          <w:sz w:val="20"/>
          <w:szCs w:val="20"/>
        </w:rPr>
      </w:pP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760,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video 820 ở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ba</w:t>
      </w:r>
      <w:proofErr w:type="spellEnd"/>
      <w:r>
        <w:rPr>
          <w:rFonts w:ascii="Arial" w:hAnsi="Arial" w:cs="Arial"/>
          <w:color w:val="333333"/>
          <w:sz w:val="20"/>
          <w:szCs w:val="20"/>
        </w:rPr>
        <w:t xml:space="preserve"> 860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đáp</w:t>
      </w:r>
      <w:proofErr w:type="spellEnd"/>
      <w:r>
        <w:rPr>
          <w:rFonts w:ascii="Arial" w:hAnsi="Arial" w:cs="Arial"/>
          <w:color w:val="333333"/>
          <w:sz w:val="20"/>
          <w:szCs w:val="20"/>
        </w:rPr>
        <w:t xml:space="preserve"> </w:t>
      </w:r>
      <w:proofErr w:type="spellStart"/>
      <w:r>
        <w:rPr>
          <w:rFonts w:ascii="Arial" w:hAnsi="Arial" w:cs="Arial"/>
          <w:color w:val="333333"/>
          <w:sz w:val="20"/>
          <w:szCs w:val="20"/>
        </w:rPr>
        <w:t>ứng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8C,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ba</w:t>
      </w:r>
      <w:proofErr w:type="spellEnd"/>
      <w:r>
        <w:rPr>
          <w:rFonts w:ascii="Arial" w:hAnsi="Arial" w:cs="Arial"/>
          <w:color w:val="333333"/>
          <w:sz w:val="20"/>
          <w:szCs w:val="20"/>
        </w:rPr>
        <w:t xml:space="preserve"> 860 </w:t>
      </w:r>
      <w:proofErr w:type="spellStart"/>
      <w:r>
        <w:rPr>
          <w:rFonts w:ascii="Arial" w:hAnsi="Arial" w:cs="Arial"/>
          <w:color w:val="333333"/>
          <w:sz w:val="20"/>
          <w:szCs w:val="20"/>
        </w:rPr>
        <w:t>không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830.</w:t>
      </w:r>
    </w:p>
    <w:p w:rsidR="00AF4459" w:rsidRDefault="00AF4459" w:rsidP="00AF4459">
      <w:pPr>
        <w:pStyle w:val="style-scope"/>
        <w:pBdr>
          <w:bottom w:val="single" w:sz="6" w:space="1" w:color="auto"/>
        </w:pBdr>
        <w:shd w:val="clear" w:color="auto" w:fill="FFFFFF"/>
        <w:rPr>
          <w:rFonts w:ascii="Arial" w:hAnsi="Arial" w:cs="Arial"/>
          <w:color w:val="333333"/>
          <w:sz w:val="20"/>
          <w:szCs w:val="20"/>
        </w:rPr>
      </w:pPr>
    </w:p>
    <w:p w:rsidR="00AF4459" w:rsidRDefault="00AF4459" w:rsidP="00AF4459">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Nếu</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nhau</w:t>
      </w:r>
      <w:proofErr w:type="spellEnd"/>
      <w:r>
        <w:rPr>
          <w:rFonts w:ascii="Arial" w:hAnsi="Arial" w:cs="Arial"/>
          <w:color w:val="333333"/>
          <w:sz w:val="20"/>
          <w:szCs w:val="20"/>
        </w:rPr>
        <w:t xml:space="preserve"> (</w:t>
      </w:r>
      <w:proofErr w:type="spellStart"/>
      <w:r>
        <w:rPr>
          <w:rFonts w:ascii="Arial" w:hAnsi="Arial" w:cs="Arial"/>
          <w:color w:val="333333"/>
          <w:sz w:val="20"/>
          <w:szCs w:val="20"/>
        </w:rPr>
        <w:t>ví</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w:t>
      </w:r>
      <w:proofErr w:type="spellEnd"/>
      <w:r>
        <w:rPr>
          <w:rFonts w:ascii="Arial" w:hAnsi="Arial" w:cs="Arial"/>
          <w:color w:val="333333"/>
          <w:sz w:val="20"/>
          <w:szCs w:val="20"/>
        </w:rPr>
        <w:t xml:space="preserve">: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phần</w:t>
      </w:r>
      <w:proofErr w:type="spellEnd"/>
      <w:r>
        <w:rPr>
          <w:rFonts w:ascii="Arial" w:hAnsi="Arial" w:cs="Arial"/>
          <w:color w:val="333333"/>
          <w:sz w:val="20"/>
          <w:szCs w:val="20"/>
        </w:rPr>
        <w:t xml:space="preserve"> </w:t>
      </w:r>
      <w:proofErr w:type="spellStart"/>
      <w:r>
        <w:rPr>
          <w:rFonts w:ascii="Arial" w:hAnsi="Arial" w:cs="Arial"/>
          <w:color w:val="333333"/>
          <w:sz w:val="20"/>
          <w:szCs w:val="20"/>
        </w:rPr>
        <w:t>của</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1030 </w:t>
      </w:r>
      <w:proofErr w:type="spellStart"/>
      <w:r>
        <w:rPr>
          <w:rFonts w:ascii="Arial" w:hAnsi="Arial" w:cs="Arial"/>
          <w:color w:val="333333"/>
          <w:sz w:val="20"/>
          <w:szCs w:val="20"/>
        </w:rPr>
        <w:t>trùng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vùng</w:t>
      </w:r>
      <w:proofErr w:type="spellEnd"/>
      <w:r>
        <w:rPr>
          <w:rFonts w:ascii="Arial" w:hAnsi="Arial" w:cs="Arial"/>
          <w:color w:val="333333"/>
          <w:sz w:val="20"/>
          <w:szCs w:val="20"/>
        </w:rPr>
        <w:t xml:space="preserve"> 1010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10),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sẽ</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1041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1043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bước</w:t>
      </w:r>
      <w:proofErr w:type="spellEnd"/>
      <w:r>
        <w:rPr>
          <w:rFonts w:ascii="Arial" w:hAnsi="Arial" w:cs="Arial"/>
          <w:color w:val="333333"/>
          <w:sz w:val="20"/>
          <w:szCs w:val="20"/>
        </w:rPr>
        <w:t xml:space="preserve"> 950. </w:t>
      </w:r>
      <w:proofErr w:type="spellStart"/>
      <w:r>
        <w:rPr>
          <w:rFonts w:ascii="Arial" w:hAnsi="Arial" w:cs="Arial"/>
          <w:color w:val="333333"/>
          <w:sz w:val="20"/>
          <w:szCs w:val="20"/>
        </w:rPr>
        <w:t>Đơn</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trưng</w:t>
      </w:r>
      <w:proofErr w:type="spellEnd"/>
      <w:r>
        <w:rPr>
          <w:rFonts w:ascii="Arial" w:hAnsi="Arial" w:cs="Arial"/>
          <w:color w:val="333333"/>
          <w:sz w:val="20"/>
          <w:szCs w:val="20"/>
        </w:rPr>
        <w:t xml:space="preserve"> </w:t>
      </w:r>
      <w:proofErr w:type="spellStart"/>
      <w:r>
        <w:rPr>
          <w:rFonts w:ascii="Arial" w:hAnsi="Arial" w:cs="Arial"/>
          <w:color w:val="333333"/>
          <w:sz w:val="20"/>
          <w:szCs w:val="20"/>
        </w:rPr>
        <w:t>bày</w:t>
      </w:r>
      <w:proofErr w:type="spellEnd"/>
      <w:r>
        <w:rPr>
          <w:rFonts w:ascii="Arial" w:hAnsi="Arial" w:cs="Arial"/>
          <w:color w:val="333333"/>
          <w:sz w:val="20"/>
          <w:szCs w:val="20"/>
        </w:rPr>
        <w:t xml:space="preserve"> (). </w:t>
      </w:r>
      <w:proofErr w:type="spellStart"/>
      <w:r>
        <w:rPr>
          <w:rFonts w:ascii="Arial" w:hAnsi="Arial" w:cs="Arial"/>
          <w:color w:val="333333"/>
          <w:sz w:val="20"/>
          <w:szCs w:val="20"/>
        </w:rPr>
        <w:t>Nghĩa</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1041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1043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dẫn</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đổi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trí</w:t>
      </w:r>
      <w:proofErr w:type="spellEnd"/>
      <w:r>
        <w:rPr>
          <w:rFonts w:ascii="Arial" w:hAnsi="Arial" w:cs="Arial"/>
          <w:color w:val="333333"/>
          <w:sz w:val="20"/>
          <w:szCs w:val="20"/>
        </w:rPr>
        <w:t xml:space="preserve"> </w:t>
      </w:r>
      <w:proofErr w:type="spellStart"/>
      <w:r>
        <w:rPr>
          <w:rFonts w:ascii="Arial" w:hAnsi="Arial" w:cs="Arial"/>
          <w:color w:val="333333"/>
          <w:sz w:val="20"/>
          <w:szCs w:val="20"/>
        </w:rPr>
        <w:t>của</w:t>
      </w:r>
      <w:proofErr w:type="spellEnd"/>
      <w:r>
        <w:rPr>
          <w:rFonts w:ascii="Arial" w:hAnsi="Arial" w:cs="Arial"/>
          <w:color w:val="333333"/>
          <w:sz w:val="20"/>
          <w:szCs w:val="20"/>
        </w:rPr>
        <w:t xml:space="preserve"> video 1020.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dẫn</w:t>
      </w:r>
      <w:proofErr w:type="spellEnd"/>
      <w:r>
        <w:rPr>
          <w:rFonts w:ascii="Arial" w:hAnsi="Arial" w:cs="Arial"/>
          <w:color w:val="333333"/>
          <w:sz w:val="20"/>
          <w:szCs w:val="20"/>
        </w:rPr>
        <w:t xml:space="preserve"> </w:t>
      </w:r>
      <w:proofErr w:type="spellStart"/>
      <w:r>
        <w:rPr>
          <w:rFonts w:ascii="Arial" w:hAnsi="Arial" w:cs="Arial"/>
          <w:color w:val="333333"/>
          <w:sz w:val="20"/>
          <w:szCs w:val="20"/>
        </w:rPr>
        <w:t>này</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thông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báo</w:t>
      </w:r>
      <w:proofErr w:type="spellEnd"/>
      <w:r>
        <w:rPr>
          <w:rFonts w:ascii="Arial" w:hAnsi="Arial" w:cs="Arial"/>
          <w:color w:val="333333"/>
          <w:sz w:val="20"/>
          <w:szCs w:val="20"/>
        </w:rPr>
        <w:t xml:space="preserve"> 1040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10B,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vì</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w:t>
      </w:r>
      <w:proofErr w:type="spellStart"/>
      <w:r>
        <w:rPr>
          <w:rFonts w:ascii="Arial" w:hAnsi="Arial" w:cs="Arial"/>
          <w:color w:val="333333"/>
          <w:sz w:val="20"/>
          <w:szCs w:val="20"/>
        </w:rPr>
        <w:t>Thông</w:t>
      </w:r>
      <w:proofErr w:type="spellEnd"/>
      <w:r>
        <w:rPr>
          <w:rFonts w:ascii="Arial" w:hAnsi="Arial" w:cs="Arial"/>
          <w:color w:val="333333"/>
          <w:sz w:val="20"/>
          <w:szCs w:val="20"/>
        </w:rPr>
        <w:t xml:space="preserve"> </w:t>
      </w:r>
      <w:proofErr w:type="spellStart"/>
      <w:r>
        <w:rPr>
          <w:rFonts w:ascii="Arial" w:hAnsi="Arial" w:cs="Arial"/>
          <w:color w:val="333333"/>
          <w:sz w:val="20"/>
          <w:szCs w:val="20"/>
        </w:rPr>
        <w:t>báo</w:t>
      </w:r>
      <w:proofErr w:type="spellEnd"/>
      <w:r>
        <w:rPr>
          <w:rFonts w:ascii="Arial" w:hAnsi="Arial" w:cs="Arial"/>
          <w:color w:val="333333"/>
          <w:sz w:val="20"/>
          <w:szCs w:val="20"/>
        </w:rPr>
        <w:t xml:space="preserve"> 1040 </w:t>
      </w:r>
      <w:proofErr w:type="spellStart"/>
      <w:r>
        <w:rPr>
          <w:rFonts w:ascii="Arial" w:hAnsi="Arial" w:cs="Arial"/>
          <w:color w:val="333333"/>
          <w:sz w:val="20"/>
          <w:szCs w:val="20"/>
        </w:rPr>
        <w:t>biến</w:t>
      </w:r>
      <w:proofErr w:type="spellEnd"/>
      <w:r>
        <w:rPr>
          <w:rFonts w:ascii="Arial" w:hAnsi="Arial" w:cs="Arial"/>
          <w:color w:val="333333"/>
          <w:sz w:val="20"/>
          <w:szCs w:val="20"/>
        </w:rPr>
        <w:t xml:space="preserve"> </w:t>
      </w:r>
      <w:proofErr w:type="spellStart"/>
      <w:r>
        <w:rPr>
          <w:rFonts w:ascii="Arial" w:hAnsi="Arial" w:cs="Arial"/>
          <w:color w:val="333333"/>
          <w:sz w:val="20"/>
          <w:szCs w:val="20"/>
        </w:rPr>
        <w:t>mất</w:t>
      </w:r>
      <w:proofErr w:type="spellEnd"/>
      <w:r>
        <w:rPr>
          <w:rFonts w:ascii="Arial" w:hAnsi="Arial" w:cs="Arial"/>
          <w:color w:val="333333"/>
          <w:sz w:val="20"/>
          <w:szCs w:val="20"/>
        </w:rPr>
        <w:t xml:space="preserve"> </w:t>
      </w:r>
      <w:proofErr w:type="spellStart"/>
      <w:r>
        <w:rPr>
          <w:rFonts w:ascii="Arial" w:hAnsi="Arial" w:cs="Arial"/>
          <w:color w:val="333333"/>
          <w:sz w:val="20"/>
          <w:szCs w:val="20"/>
        </w:rPr>
        <w:t>sau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khoảng</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gian</w:t>
      </w:r>
      <w:proofErr w:type="spellEnd"/>
      <w:r>
        <w:rPr>
          <w:rFonts w:ascii="Arial" w:hAnsi="Arial" w:cs="Arial"/>
          <w:color w:val="333333"/>
          <w:sz w:val="20"/>
          <w:szCs w:val="20"/>
        </w:rPr>
        <w:t xml:space="preserve">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trước</w:t>
      </w:r>
      <w:proofErr w:type="spellEnd"/>
      <w:r>
        <w:rPr>
          <w:rFonts w:ascii="Arial" w:hAnsi="Arial" w:cs="Arial"/>
          <w:color w:val="333333"/>
          <w:sz w:val="20"/>
          <w:szCs w:val="20"/>
        </w:rPr>
        <w:t xml:space="preserve"> (</w:t>
      </w:r>
      <w:proofErr w:type="spellStart"/>
      <w:r>
        <w:rPr>
          <w:rFonts w:ascii="Arial" w:hAnsi="Arial" w:cs="Arial"/>
          <w:color w:val="333333"/>
          <w:sz w:val="20"/>
          <w:szCs w:val="20"/>
        </w:rPr>
        <w:t>ví</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w:t>
      </w:r>
      <w:proofErr w:type="spellEnd"/>
      <w:r>
        <w:rPr>
          <w:rFonts w:ascii="Arial" w:hAnsi="Arial" w:cs="Arial"/>
          <w:color w:val="333333"/>
          <w:sz w:val="20"/>
          <w:szCs w:val="20"/>
        </w:rPr>
        <w:t xml:space="preserve">: 2 </w:t>
      </w:r>
      <w:proofErr w:type="spellStart"/>
      <w:r>
        <w:rPr>
          <w:rFonts w:ascii="Arial" w:hAnsi="Arial" w:cs="Arial"/>
          <w:color w:val="333333"/>
          <w:sz w:val="20"/>
          <w:szCs w:val="20"/>
        </w:rPr>
        <w:t>giây</w:t>
      </w:r>
      <w:proofErr w:type="spellEnd"/>
      <w:r>
        <w:rPr>
          <w:rFonts w:ascii="Arial" w:hAnsi="Arial" w:cs="Arial"/>
          <w:color w:val="333333"/>
          <w:sz w:val="20"/>
          <w:szCs w:val="20"/>
        </w:rPr>
        <w:t>).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1051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1053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10C </w:t>
      </w:r>
      <w:proofErr w:type="spellStart"/>
      <w:r>
        <w:rPr>
          <w:rFonts w:ascii="Arial" w:hAnsi="Arial" w:cs="Arial"/>
          <w:color w:val="333333"/>
          <w:sz w:val="20"/>
          <w:szCs w:val="20"/>
        </w:rPr>
        <w:t>sau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tin </w:t>
      </w:r>
      <w:proofErr w:type="spellStart"/>
      <w:r>
        <w:rPr>
          <w:rFonts w:ascii="Arial" w:hAnsi="Arial" w:cs="Arial"/>
          <w:color w:val="333333"/>
          <w:sz w:val="20"/>
          <w:szCs w:val="20"/>
        </w:rPr>
        <w:t>nhắn</w:t>
      </w:r>
      <w:proofErr w:type="spellEnd"/>
      <w:r>
        <w:rPr>
          <w:rFonts w:ascii="Arial" w:hAnsi="Arial" w:cs="Arial"/>
          <w:color w:val="333333"/>
          <w:sz w:val="20"/>
          <w:szCs w:val="20"/>
        </w:rPr>
        <w:t xml:space="preserve"> 1040 </w:t>
      </w:r>
      <w:proofErr w:type="spellStart"/>
      <w:r>
        <w:rPr>
          <w:rFonts w:ascii="Arial" w:hAnsi="Arial" w:cs="Arial"/>
          <w:color w:val="333333"/>
          <w:sz w:val="20"/>
          <w:szCs w:val="20"/>
        </w:rPr>
        <w:t>biến</w:t>
      </w:r>
      <w:proofErr w:type="spellEnd"/>
      <w:r>
        <w:rPr>
          <w:rFonts w:ascii="Arial" w:hAnsi="Arial" w:cs="Arial"/>
          <w:color w:val="333333"/>
          <w:sz w:val="20"/>
          <w:szCs w:val="20"/>
        </w:rPr>
        <w:t xml:space="preserve"> </w:t>
      </w:r>
      <w:proofErr w:type="spellStart"/>
      <w:r>
        <w:rPr>
          <w:rFonts w:ascii="Arial" w:hAnsi="Arial" w:cs="Arial"/>
          <w:color w:val="333333"/>
          <w:sz w:val="20"/>
          <w:szCs w:val="20"/>
        </w:rPr>
        <w:t>mất</w:t>
      </w:r>
      <w:proofErr w:type="spellEnd"/>
      <w:r>
        <w:rPr>
          <w:rFonts w:ascii="Arial" w:hAnsi="Arial" w:cs="Arial"/>
          <w:color w:val="333333"/>
          <w:sz w:val="20"/>
          <w:szCs w:val="20"/>
        </w:rPr>
        <w:t>.</w:t>
      </w:r>
    </w:p>
    <w:p w:rsidR="00AF4459" w:rsidRDefault="00AF4459" w:rsidP="00AF4459">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955,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xem</w:t>
      </w:r>
      <w:proofErr w:type="spellEnd"/>
      <w:r>
        <w:rPr>
          <w:rFonts w:ascii="Arial" w:hAnsi="Arial" w:cs="Arial"/>
          <w:color w:val="333333"/>
          <w:sz w:val="20"/>
          <w:szCs w:val="20"/>
        </w:rPr>
        <w:t xml:space="preserve"> </w:t>
      </w:r>
      <w:proofErr w:type="spellStart"/>
      <w:r>
        <w:rPr>
          <w:rFonts w:ascii="Arial" w:hAnsi="Arial" w:cs="Arial"/>
          <w:color w:val="333333"/>
          <w:sz w:val="20"/>
          <w:szCs w:val="20"/>
        </w:rPr>
        <w:t>người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dùng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(hay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w:t>
      </w:r>
    </w:p>
    <w:p w:rsidR="00AF4459" w:rsidRDefault="00AF4459" w:rsidP="00AF4459">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phát</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lựa</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bước</w:t>
      </w:r>
      <w:proofErr w:type="spellEnd"/>
      <w:r>
        <w:rPr>
          <w:rFonts w:ascii="Arial" w:hAnsi="Arial" w:cs="Arial"/>
          <w:color w:val="333333"/>
          <w:sz w:val="20"/>
          <w:szCs w:val="20"/>
        </w:rPr>
        <w:t xml:space="preserve"> 960,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khu</w:t>
      </w:r>
      <w:proofErr w:type="spellEnd"/>
      <w:r>
        <w:rPr>
          <w:rFonts w:ascii="Arial" w:hAnsi="Arial" w:cs="Arial"/>
          <w:color w:val="333333"/>
          <w:sz w:val="20"/>
          <w:szCs w:val="20"/>
        </w:rPr>
        <w:t xml:space="preserve"> </w:t>
      </w:r>
      <w:proofErr w:type="spellStart"/>
      <w:r>
        <w:rPr>
          <w:rFonts w:ascii="Arial" w:hAnsi="Arial" w:cs="Arial"/>
          <w:color w:val="333333"/>
          <w:sz w:val="20"/>
          <w:szCs w:val="20"/>
        </w:rPr>
        <w:t>vực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hai</w:t>
      </w:r>
      <w:proofErr w:type="spellEnd"/>
      <w:r>
        <w:rPr>
          <w:rFonts w:ascii="Arial" w:hAnsi="Arial" w:cs="Arial"/>
          <w:color w:val="333333"/>
          <w:sz w:val="20"/>
          <w:szCs w:val="20"/>
        </w:rPr>
        <w:t xml:space="preserve"> 1030. </w:t>
      </w:r>
      <w:proofErr w:type="spellStart"/>
      <w:r>
        <w:rPr>
          <w:rFonts w:ascii="Arial" w:hAnsi="Arial" w:cs="Arial"/>
          <w:color w:val="333333"/>
          <w:sz w:val="20"/>
          <w:szCs w:val="20"/>
        </w:rPr>
        <w:t>Ngoài</w:t>
      </w:r>
      <w:proofErr w:type="spellEnd"/>
      <w:r>
        <w:rPr>
          <w:rFonts w:ascii="Arial" w:hAnsi="Arial" w:cs="Arial"/>
          <w:color w:val="333333"/>
          <w:sz w:val="20"/>
          <w:szCs w:val="20"/>
        </w:rPr>
        <w:t xml:space="preserve"> </w:t>
      </w:r>
      <w:proofErr w:type="spellStart"/>
      <w:r>
        <w:rPr>
          <w:rFonts w:ascii="Arial" w:hAnsi="Arial" w:cs="Arial"/>
          <w:color w:val="333333"/>
          <w:sz w:val="20"/>
          <w:szCs w:val="20"/>
        </w:rPr>
        <w:t>ra</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video 1020 ở </w:t>
      </w:r>
      <w:proofErr w:type="spellStart"/>
      <w:r>
        <w:rPr>
          <w:rFonts w:ascii="Arial" w:hAnsi="Arial" w:cs="Arial"/>
          <w:color w:val="333333"/>
          <w:sz w:val="20"/>
          <w:szCs w:val="20"/>
        </w:rPr>
        <w:t>khu</w:t>
      </w:r>
      <w:proofErr w:type="spellEnd"/>
      <w:r>
        <w:rPr>
          <w:rFonts w:ascii="Arial" w:hAnsi="Arial" w:cs="Arial"/>
          <w:color w:val="333333"/>
          <w:sz w:val="20"/>
          <w:szCs w:val="20"/>
        </w:rPr>
        <w:t xml:space="preserve"> </w:t>
      </w:r>
      <w:proofErr w:type="spellStart"/>
      <w:r>
        <w:rPr>
          <w:rFonts w:ascii="Arial" w:hAnsi="Arial" w:cs="Arial"/>
          <w:color w:val="333333"/>
          <w:sz w:val="20"/>
          <w:szCs w:val="20"/>
        </w:rPr>
        <w:t>vực</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thứ</w:t>
      </w:r>
      <w:proofErr w:type="spellEnd"/>
      <w:r>
        <w:rPr>
          <w:rFonts w:ascii="Arial" w:hAnsi="Arial" w:cs="Arial"/>
          <w:color w:val="333333"/>
          <w:sz w:val="20"/>
          <w:szCs w:val="20"/>
        </w:rPr>
        <w:t xml:space="preserve"> </w:t>
      </w:r>
      <w:proofErr w:type="spellStart"/>
      <w:r>
        <w:rPr>
          <w:rFonts w:ascii="Arial" w:hAnsi="Arial" w:cs="Arial"/>
          <w:color w:val="333333"/>
          <w:sz w:val="20"/>
          <w:szCs w:val="20"/>
        </w:rPr>
        <w:t>ba</w:t>
      </w:r>
      <w:proofErr w:type="spellEnd"/>
      <w:r>
        <w:rPr>
          <w:rFonts w:ascii="Arial" w:hAnsi="Arial" w:cs="Arial"/>
          <w:color w:val="333333"/>
          <w:sz w:val="20"/>
          <w:szCs w:val="20"/>
        </w:rPr>
        <w:t xml:space="preserve"> </w:t>
      </w:r>
      <w:proofErr w:type="spellStart"/>
      <w:r>
        <w:rPr>
          <w:rFonts w:ascii="Arial" w:hAnsi="Arial" w:cs="Arial"/>
          <w:color w:val="333333"/>
          <w:sz w:val="20"/>
          <w:szCs w:val="20"/>
        </w:rPr>
        <w:t>tương</w:t>
      </w:r>
      <w:proofErr w:type="spellEnd"/>
      <w:r>
        <w:rPr>
          <w:rFonts w:ascii="Arial" w:hAnsi="Arial" w:cs="Arial"/>
          <w:color w:val="333333"/>
          <w:sz w:val="20"/>
          <w:szCs w:val="20"/>
        </w:rPr>
        <w:t xml:space="preserve"> </w:t>
      </w:r>
      <w:proofErr w:type="spellStart"/>
      <w:r>
        <w:rPr>
          <w:rFonts w:ascii="Arial" w:hAnsi="Arial" w:cs="Arial"/>
          <w:color w:val="333333"/>
          <w:sz w:val="20"/>
          <w:szCs w:val="20"/>
        </w:rPr>
        <w:t>ứng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đã</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w:t>
      </w:r>
    </w:p>
    <w:p w:rsidR="00AF4459" w:rsidRDefault="00AF4459" w:rsidP="00FF64FC">
      <w:pPr>
        <w:pBdr>
          <w:bottom w:val="single" w:sz="6" w:space="1" w:color="auto"/>
        </w:pBdr>
        <w:rPr>
          <w:rFonts w:ascii="Arial" w:hAnsi="Arial" w:cs="Arial"/>
          <w:color w:val="333333"/>
          <w:sz w:val="20"/>
          <w:szCs w:val="20"/>
          <w:shd w:val="clear" w:color="auto" w:fill="FFFFFF"/>
          <w:lang w:val="en-US"/>
        </w:rPr>
      </w:pPr>
    </w:p>
    <w:p w:rsidR="00433BA8" w:rsidRDefault="00433BA8" w:rsidP="00433BA8">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Nhắc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11,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bước</w:t>
      </w:r>
      <w:proofErr w:type="spellEnd"/>
      <w:r>
        <w:rPr>
          <w:rFonts w:ascii="Arial" w:hAnsi="Arial" w:cs="Arial"/>
          <w:color w:val="333333"/>
          <w:sz w:val="20"/>
          <w:szCs w:val="20"/>
        </w:rPr>
        <w:t xml:space="preserve"> 1110,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danh</w:t>
      </w:r>
      <w:proofErr w:type="spellEnd"/>
      <w:r>
        <w:rPr>
          <w:rFonts w:ascii="Arial" w:hAnsi="Arial" w:cs="Arial"/>
          <w:color w:val="333333"/>
          <w:sz w:val="20"/>
          <w:szCs w:val="20"/>
        </w:rPr>
        <w:t xml:space="preserve"> </w:t>
      </w:r>
      <w:proofErr w:type="spellStart"/>
      <w:r>
        <w:rPr>
          <w:rFonts w:ascii="Arial" w:hAnsi="Arial" w:cs="Arial"/>
          <w:color w:val="333333"/>
          <w:sz w:val="20"/>
          <w:szCs w:val="20"/>
        </w:rPr>
        <w:t>sách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1210.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ví</w:t>
      </w:r>
      <w:proofErr w:type="spellEnd"/>
      <w:r>
        <w:rPr>
          <w:rFonts w:ascii="Arial" w:hAnsi="Arial" w:cs="Arial"/>
          <w:color w:val="333333"/>
          <w:sz w:val="20"/>
          <w:szCs w:val="20"/>
        </w:rPr>
        <w:t xml:space="preserve"> </w:t>
      </w:r>
      <w:proofErr w:type="spellStart"/>
      <w:r>
        <w:rPr>
          <w:rFonts w:ascii="Arial" w:hAnsi="Arial" w:cs="Arial"/>
          <w:color w:val="333333"/>
          <w:sz w:val="20"/>
          <w:szCs w:val="20"/>
        </w:rPr>
        <w:t>dụ</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gia</w:t>
      </w:r>
      <w:proofErr w:type="spellEnd"/>
      <w:r>
        <w:rPr>
          <w:rFonts w:ascii="Arial" w:hAnsi="Arial" w:cs="Arial"/>
          <w:color w:val="333333"/>
          <w:sz w:val="20"/>
          <w:szCs w:val="20"/>
        </w:rPr>
        <w:t xml:space="preserve"> </w:t>
      </w:r>
      <w:proofErr w:type="spellStart"/>
      <w:r>
        <w:rPr>
          <w:rFonts w:ascii="Arial" w:hAnsi="Arial" w:cs="Arial"/>
          <w:color w:val="333333"/>
          <w:sz w:val="20"/>
          <w:szCs w:val="20"/>
        </w:rPr>
        <w:t>đình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bao</w:t>
      </w:r>
      <w:proofErr w:type="spellEnd"/>
      <w:r>
        <w:rPr>
          <w:rFonts w:ascii="Arial" w:hAnsi="Arial" w:cs="Arial"/>
          <w:color w:val="333333"/>
          <w:sz w:val="20"/>
          <w:szCs w:val="20"/>
        </w:rPr>
        <w:t xml:space="preserve"> </w:t>
      </w:r>
      <w:proofErr w:type="spellStart"/>
      <w:r>
        <w:rPr>
          <w:rFonts w:ascii="Arial" w:hAnsi="Arial" w:cs="Arial"/>
          <w:color w:val="333333"/>
          <w:sz w:val="20"/>
          <w:szCs w:val="20"/>
        </w:rPr>
        <w:t>gồm</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cài</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đặt</w:t>
      </w:r>
      <w:proofErr w:type="spellEnd"/>
      <w:r>
        <w:rPr>
          <w:rFonts w:ascii="Arial" w:hAnsi="Arial" w:cs="Arial"/>
          <w:color w:val="333333"/>
          <w:sz w:val="20"/>
          <w:szCs w:val="20"/>
        </w:rPr>
        <w:t xml:space="preserve"> </w:t>
      </w:r>
      <w:proofErr w:type="spellStart"/>
      <w:r>
        <w:rPr>
          <w:rFonts w:ascii="Arial" w:hAnsi="Arial" w:cs="Arial"/>
          <w:color w:val="333333"/>
          <w:sz w:val="20"/>
          <w:szCs w:val="20"/>
        </w:rPr>
        <w:t>môi</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trường</w:t>
      </w:r>
      <w:proofErr w:type="spellEnd"/>
      <w:r>
        <w:rPr>
          <w:rFonts w:ascii="Arial" w:hAnsi="Arial" w:cs="Arial"/>
          <w:color w:val="333333"/>
          <w:sz w:val="20"/>
          <w:szCs w:val="20"/>
        </w:rPr>
        <w:t>.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cài</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đặt</w:t>
      </w:r>
      <w:proofErr w:type="spellEnd"/>
      <w:r>
        <w:rPr>
          <w:rFonts w:ascii="Arial" w:hAnsi="Arial" w:cs="Arial"/>
          <w:color w:val="333333"/>
          <w:sz w:val="20"/>
          <w:szCs w:val="20"/>
        </w:rPr>
        <w:t xml:space="preserve"> </w:t>
      </w:r>
      <w:proofErr w:type="spellStart"/>
      <w:r>
        <w:rPr>
          <w:rFonts w:ascii="Arial" w:hAnsi="Arial" w:cs="Arial"/>
          <w:color w:val="333333"/>
          <w:sz w:val="20"/>
          <w:szCs w:val="20"/>
        </w:rPr>
        <w:t>môi</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sẽ</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cài</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đặt</w:t>
      </w:r>
      <w:proofErr w:type="spellEnd"/>
      <w:r>
        <w:rPr>
          <w:rFonts w:ascii="Arial" w:hAnsi="Arial" w:cs="Arial"/>
          <w:color w:val="333333"/>
          <w:sz w:val="20"/>
          <w:szCs w:val="20"/>
        </w:rPr>
        <w:t xml:space="preserve"> </w:t>
      </w:r>
      <w:proofErr w:type="spellStart"/>
      <w:r>
        <w:rPr>
          <w:rFonts w:ascii="Arial" w:hAnsi="Arial" w:cs="Arial"/>
          <w:color w:val="333333"/>
          <w:sz w:val="20"/>
          <w:szCs w:val="20"/>
        </w:rPr>
        <w:t>môi</w:t>
      </w:r>
      <w:proofErr w:type="spellEnd"/>
      <w:r>
        <w:rPr>
          <w:rFonts w:ascii="Arial" w:hAnsi="Arial" w:cs="Arial"/>
          <w:color w:val="333333"/>
          <w:sz w:val="20"/>
          <w:szCs w:val="20"/>
        </w:rPr>
        <w:t xml:space="preserve"> </w:t>
      </w:r>
      <w:proofErr w:type="spellStart"/>
      <w:r>
        <w:rPr>
          <w:rFonts w:ascii="Arial" w:hAnsi="Arial" w:cs="Arial"/>
          <w:color w:val="333333"/>
          <w:sz w:val="20"/>
          <w:szCs w:val="20"/>
        </w:rPr>
        <w:t>trường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bao</w:t>
      </w:r>
      <w:proofErr w:type="spellEnd"/>
      <w:r>
        <w:rPr>
          <w:rFonts w:ascii="Arial" w:hAnsi="Arial" w:cs="Arial"/>
          <w:color w:val="333333"/>
          <w:sz w:val="20"/>
          <w:szCs w:val="20"/>
        </w:rPr>
        <w:t xml:space="preserve"> </w:t>
      </w:r>
      <w:proofErr w:type="spellStart"/>
      <w:r>
        <w:rPr>
          <w:rFonts w:ascii="Arial" w:hAnsi="Arial" w:cs="Arial"/>
          <w:color w:val="333333"/>
          <w:sz w:val="20"/>
          <w:szCs w:val="20"/>
        </w:rPr>
        <w:t>gồm</w:t>
      </w:r>
      <w:proofErr w:type="spellEnd"/>
      <w:r>
        <w:rPr>
          <w:rFonts w:ascii="Arial" w:hAnsi="Arial" w:cs="Arial"/>
          <w:color w:val="333333"/>
          <w:sz w:val="20"/>
          <w:szCs w:val="20"/>
        </w:rPr>
        <w:t xml:space="preserve"> menu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đổi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trí</w:t>
      </w:r>
      <w:proofErr w:type="spellEnd"/>
      <w:r>
        <w:rPr>
          <w:rFonts w:ascii="Arial" w:hAnsi="Arial" w:cs="Arial"/>
          <w:color w:val="333333"/>
          <w:sz w:val="20"/>
          <w:szCs w:val="20"/>
        </w:rPr>
        <w:t>. </w:t>
      </w:r>
      <w:proofErr w:type="spellStart"/>
      <w:r>
        <w:rPr>
          <w:rFonts w:ascii="Arial" w:hAnsi="Arial" w:cs="Arial"/>
          <w:color w:val="333333"/>
          <w:sz w:val="20"/>
          <w:szCs w:val="20"/>
        </w:rPr>
        <w:t>Khi</w:t>
      </w:r>
      <w:proofErr w:type="spellEnd"/>
      <w:r>
        <w:rPr>
          <w:rFonts w:ascii="Arial" w:hAnsi="Arial" w:cs="Arial"/>
          <w:color w:val="333333"/>
          <w:sz w:val="20"/>
          <w:szCs w:val="20"/>
        </w:rPr>
        <w:t xml:space="preserve"> menu </w:t>
      </w:r>
      <w:proofErr w:type="spellStart"/>
      <w:r>
        <w:rPr>
          <w:rFonts w:ascii="Arial" w:hAnsi="Arial" w:cs="Arial"/>
          <w:color w:val="333333"/>
          <w:sz w:val="20"/>
          <w:szCs w:val="20"/>
        </w:rPr>
        <w:t>thay</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đổi</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trí</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danh</w:t>
      </w:r>
      <w:proofErr w:type="spellEnd"/>
      <w:r>
        <w:rPr>
          <w:rFonts w:ascii="Arial" w:hAnsi="Arial" w:cs="Arial"/>
          <w:color w:val="333333"/>
          <w:sz w:val="20"/>
          <w:szCs w:val="20"/>
        </w:rPr>
        <w:t xml:space="preserve"> </w:t>
      </w:r>
      <w:proofErr w:type="spellStart"/>
      <w:r>
        <w:rPr>
          <w:rFonts w:ascii="Arial" w:hAnsi="Arial" w:cs="Arial"/>
          <w:color w:val="333333"/>
          <w:sz w:val="20"/>
          <w:szCs w:val="20"/>
        </w:rPr>
        <w:t>sách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1210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12A </w:t>
      </w:r>
      <w:proofErr w:type="spellStart"/>
      <w:r>
        <w:rPr>
          <w:rFonts w:ascii="Arial" w:hAnsi="Arial" w:cs="Arial"/>
          <w:color w:val="333333"/>
          <w:sz w:val="20"/>
          <w:szCs w:val="20"/>
        </w:rPr>
        <w:t>được</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w:t>
      </w:r>
    </w:p>
    <w:p w:rsidR="00433BA8" w:rsidRDefault="00433BA8" w:rsidP="00433BA8">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1120,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xem</w:t>
      </w:r>
      <w:proofErr w:type="spellEnd"/>
      <w:r>
        <w:rPr>
          <w:rFonts w:ascii="Arial" w:hAnsi="Arial" w:cs="Arial"/>
          <w:color w:val="333333"/>
          <w:sz w:val="20"/>
          <w:szCs w:val="20"/>
        </w:rPr>
        <w:t xml:space="preserve"> </w:t>
      </w:r>
      <w:proofErr w:type="spellStart"/>
      <w:r>
        <w:rPr>
          <w:rFonts w:ascii="Arial" w:hAnsi="Arial" w:cs="Arial"/>
          <w:color w:val="333333"/>
          <w:sz w:val="20"/>
          <w:szCs w:val="20"/>
        </w:rPr>
        <w:t>người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dùng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một</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từ</w:t>
      </w:r>
      <w:proofErr w:type="spellEnd"/>
      <w:r>
        <w:rPr>
          <w:rFonts w:ascii="Arial" w:hAnsi="Arial" w:cs="Arial"/>
          <w:color w:val="333333"/>
          <w:sz w:val="20"/>
          <w:szCs w:val="20"/>
        </w:rPr>
        <w:t xml:space="preserve"> </w:t>
      </w:r>
      <w:proofErr w:type="spellStart"/>
      <w:r>
        <w:rPr>
          <w:rFonts w:ascii="Arial" w:hAnsi="Arial" w:cs="Arial"/>
          <w:color w:val="333333"/>
          <w:sz w:val="20"/>
          <w:szCs w:val="20"/>
        </w:rPr>
        <w:t>danh</w:t>
      </w:r>
      <w:proofErr w:type="spellEnd"/>
      <w:r>
        <w:rPr>
          <w:rFonts w:ascii="Arial" w:hAnsi="Arial" w:cs="Arial"/>
          <w:color w:val="333333"/>
          <w:sz w:val="20"/>
          <w:szCs w:val="20"/>
        </w:rPr>
        <w:t xml:space="preserve"> </w:t>
      </w:r>
      <w:proofErr w:type="spellStart"/>
      <w:r>
        <w:rPr>
          <w:rFonts w:ascii="Arial" w:hAnsi="Arial" w:cs="Arial"/>
          <w:color w:val="333333"/>
          <w:sz w:val="20"/>
          <w:szCs w:val="20"/>
        </w:rPr>
        <w:t>sách</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1210 hay </w:t>
      </w:r>
      <w:proofErr w:type="spellStart"/>
      <w:r>
        <w:rPr>
          <w:rFonts w:ascii="Arial" w:hAnsi="Arial" w:cs="Arial"/>
          <w:color w:val="333333"/>
          <w:sz w:val="20"/>
          <w:szCs w:val="20"/>
        </w:rPr>
        <w:t>không</w:t>
      </w:r>
      <w:proofErr w:type="spellEnd"/>
      <w:r>
        <w:rPr>
          <w:rFonts w:ascii="Arial" w:hAnsi="Arial" w:cs="Arial"/>
          <w:color w:val="333333"/>
          <w:sz w:val="20"/>
          <w:szCs w:val="20"/>
        </w:rPr>
        <w:t>.</w:t>
      </w:r>
    </w:p>
    <w:p w:rsidR="00433BA8" w:rsidRDefault="00433BA8" w:rsidP="00433BA8">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phát</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lựa</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bước</w:t>
      </w:r>
      <w:proofErr w:type="spellEnd"/>
      <w:r>
        <w:rPr>
          <w:rFonts w:ascii="Arial" w:hAnsi="Arial" w:cs="Arial"/>
          <w:color w:val="333333"/>
          <w:sz w:val="20"/>
          <w:szCs w:val="20"/>
        </w:rPr>
        <w:t xml:space="preserve"> 1130,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110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hiển</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thị</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1221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1229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minh </w:t>
      </w:r>
      <w:proofErr w:type="spellStart"/>
      <w:r>
        <w:rPr>
          <w:rFonts w:ascii="Arial" w:hAnsi="Arial" w:cs="Arial"/>
          <w:color w:val="333333"/>
          <w:sz w:val="20"/>
          <w:szCs w:val="20"/>
        </w:rPr>
        <w:t>họa</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12B. </w:t>
      </w:r>
      <w:proofErr w:type="spellStart"/>
      <w:r>
        <w:rPr>
          <w:rFonts w:ascii="Arial" w:hAnsi="Arial" w:cs="Arial"/>
          <w:color w:val="333333"/>
          <w:sz w:val="20"/>
          <w:szCs w:val="20"/>
        </w:rPr>
        <w:t>Nghĩa</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1221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1229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dẫn</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để</w:t>
      </w:r>
      <w:proofErr w:type="spellEnd"/>
      <w:r>
        <w:rPr>
          <w:rFonts w:ascii="Arial" w:hAnsi="Arial" w:cs="Arial"/>
          <w:color w:val="333333"/>
          <w:sz w:val="20"/>
          <w:szCs w:val="20"/>
        </w:rPr>
        <w:t xml:space="preserve"> </w:t>
      </w:r>
      <w:proofErr w:type="spellStart"/>
      <w:r>
        <w:rPr>
          <w:rFonts w:ascii="Arial" w:hAnsi="Arial" w:cs="Arial"/>
          <w:color w:val="333333"/>
          <w:sz w:val="20"/>
          <w:szCs w:val="20"/>
        </w:rPr>
        <w:t>cài</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đặt</w:t>
      </w:r>
      <w:proofErr w:type="spellEnd"/>
      <w:r>
        <w:rPr>
          <w:rFonts w:ascii="Arial" w:hAnsi="Arial" w:cs="Arial"/>
          <w:color w:val="333333"/>
          <w:sz w:val="20"/>
          <w:szCs w:val="20"/>
        </w:rPr>
        <w:t xml:space="preserve"> </w:t>
      </w:r>
      <w:proofErr w:type="spellStart"/>
      <w:r>
        <w:rPr>
          <w:rFonts w:ascii="Arial" w:hAnsi="Arial" w:cs="Arial"/>
          <w:color w:val="333333"/>
          <w:sz w:val="20"/>
          <w:szCs w:val="20"/>
        </w:rPr>
        <w:t>thông</w:t>
      </w:r>
      <w:proofErr w:type="spellEnd"/>
      <w:r>
        <w:rPr>
          <w:rFonts w:ascii="Arial" w:hAnsi="Arial" w:cs="Arial"/>
          <w:color w:val="333333"/>
          <w:sz w:val="20"/>
          <w:szCs w:val="20"/>
        </w:rPr>
        <w:t xml:space="preserve"> tin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trí</w:t>
      </w:r>
      <w:proofErr w:type="spellEnd"/>
      <w:r>
        <w:rPr>
          <w:rFonts w:ascii="Arial" w:hAnsi="Arial" w:cs="Arial"/>
          <w:color w:val="333333"/>
          <w:sz w:val="20"/>
          <w:szCs w:val="20"/>
        </w:rPr>
        <w:t xml:space="preserve"> </w:t>
      </w:r>
      <w:proofErr w:type="spellStart"/>
      <w:r>
        <w:rPr>
          <w:rFonts w:ascii="Arial" w:hAnsi="Arial" w:cs="Arial"/>
          <w:color w:val="333333"/>
          <w:sz w:val="20"/>
          <w:szCs w:val="20"/>
        </w:rPr>
        <w:t>tương</w:t>
      </w:r>
      <w:proofErr w:type="spellEnd"/>
      <w:r>
        <w:rPr>
          <w:rFonts w:ascii="Arial" w:hAnsi="Arial" w:cs="Arial"/>
          <w:color w:val="333333"/>
          <w:sz w:val="20"/>
          <w:szCs w:val="20"/>
        </w:rPr>
        <w:t xml:space="preserve"> </w:t>
      </w:r>
      <w:proofErr w:type="spellStart"/>
      <w:r>
        <w:rPr>
          <w:rFonts w:ascii="Arial" w:hAnsi="Arial" w:cs="Arial"/>
          <w:color w:val="333333"/>
          <w:sz w:val="20"/>
          <w:szCs w:val="20"/>
        </w:rPr>
        <w:t>ứng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w:t>
      </w:r>
      <w:proofErr w:type="spellStart"/>
      <w:r>
        <w:rPr>
          <w:rFonts w:ascii="Arial" w:hAnsi="Arial" w:cs="Arial"/>
          <w:color w:val="333333"/>
          <w:sz w:val="20"/>
          <w:szCs w:val="20"/>
        </w:rPr>
        <w:t>Hình</w:t>
      </w:r>
      <w:proofErr w:type="spellEnd"/>
      <w:r>
        <w:rPr>
          <w:rFonts w:ascii="Arial" w:hAnsi="Arial" w:cs="Arial"/>
          <w:color w:val="333333"/>
          <w:sz w:val="20"/>
          <w:szCs w:val="20"/>
        </w:rPr>
        <w:t xml:space="preserve"> </w:t>
      </w:r>
      <w:proofErr w:type="spellStart"/>
      <w:r>
        <w:rPr>
          <w:rFonts w:ascii="Arial" w:hAnsi="Arial" w:cs="Arial"/>
          <w:color w:val="333333"/>
          <w:sz w:val="20"/>
          <w:szCs w:val="20"/>
        </w:rPr>
        <w:t>ảnh</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w:t>
      </w:r>
      <w:proofErr w:type="spellStart"/>
      <w:r>
        <w:rPr>
          <w:rFonts w:ascii="Arial" w:hAnsi="Arial" w:cs="Arial"/>
          <w:color w:val="333333"/>
          <w:sz w:val="20"/>
          <w:szCs w:val="20"/>
        </w:rPr>
        <w:t>dẫn</w:t>
      </w:r>
      <w:proofErr w:type="spellEnd"/>
      <w:r>
        <w:rPr>
          <w:rFonts w:ascii="Arial" w:hAnsi="Arial" w:cs="Arial"/>
          <w:color w:val="333333"/>
          <w:sz w:val="20"/>
          <w:szCs w:val="20"/>
        </w:rPr>
        <w:t xml:space="preserve"> </w:t>
      </w:r>
      <w:proofErr w:type="spellStart"/>
      <w:r>
        <w:rPr>
          <w:rFonts w:ascii="Arial" w:hAnsi="Arial" w:cs="Arial"/>
          <w:color w:val="333333"/>
          <w:sz w:val="20"/>
          <w:szCs w:val="20"/>
        </w:rPr>
        <w:t>này</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là</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1231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1238 </w:t>
      </w:r>
      <w:proofErr w:type="spellStart"/>
      <w:r>
        <w:rPr>
          <w:rFonts w:ascii="Arial" w:hAnsi="Arial" w:cs="Arial"/>
          <w:color w:val="333333"/>
          <w:sz w:val="20"/>
          <w:szCs w:val="20"/>
        </w:rPr>
        <w:t>như</w:t>
      </w:r>
      <w:proofErr w:type="spellEnd"/>
      <w:r>
        <w:rPr>
          <w:rFonts w:ascii="Arial" w:hAnsi="Arial" w:cs="Arial"/>
          <w:color w:val="333333"/>
          <w:sz w:val="20"/>
          <w:szCs w:val="20"/>
        </w:rPr>
        <w:t xml:space="preserve"> </w:t>
      </w:r>
      <w:proofErr w:type="spellStart"/>
      <w:r>
        <w:rPr>
          <w:rFonts w:ascii="Arial" w:hAnsi="Arial" w:cs="Arial"/>
          <w:color w:val="333333"/>
          <w:sz w:val="20"/>
          <w:szCs w:val="20"/>
        </w:rPr>
        <w:t>thể</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hình</w:t>
      </w:r>
      <w:proofErr w:type="spellEnd"/>
      <w:r>
        <w:rPr>
          <w:rFonts w:ascii="Arial" w:hAnsi="Arial" w:cs="Arial"/>
          <w:color w:val="333333"/>
          <w:sz w:val="20"/>
          <w:szCs w:val="20"/>
        </w:rPr>
        <w:t>. 12C.</w:t>
      </w:r>
    </w:p>
    <w:p w:rsidR="00433BA8" w:rsidRDefault="00433BA8" w:rsidP="00433BA8">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hoạt</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động</w:t>
      </w:r>
      <w:proofErr w:type="spellEnd"/>
      <w:r>
        <w:rPr>
          <w:rFonts w:ascii="Arial" w:hAnsi="Arial" w:cs="Arial"/>
          <w:color w:val="333333"/>
          <w:sz w:val="20"/>
          <w:szCs w:val="20"/>
        </w:rPr>
        <w:t xml:space="preserve"> 1140,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xác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xem</w:t>
      </w:r>
      <w:proofErr w:type="spellEnd"/>
      <w:r>
        <w:rPr>
          <w:rFonts w:ascii="Arial" w:hAnsi="Arial" w:cs="Arial"/>
          <w:color w:val="333333"/>
          <w:sz w:val="20"/>
          <w:szCs w:val="20"/>
        </w:rPr>
        <w:t xml:space="preserve"> </w:t>
      </w:r>
      <w:proofErr w:type="spellStart"/>
      <w:r>
        <w:rPr>
          <w:rFonts w:ascii="Arial" w:hAnsi="Arial" w:cs="Arial"/>
          <w:color w:val="333333"/>
          <w:sz w:val="20"/>
          <w:szCs w:val="20"/>
        </w:rPr>
        <w:t>người</w:t>
      </w:r>
      <w:proofErr w:type="spellEnd"/>
      <w:r>
        <w:rPr>
          <w:rFonts w:ascii="Arial" w:hAnsi="Arial" w:cs="Arial"/>
          <w:color w:val="333333"/>
          <w:sz w:val="20"/>
          <w:szCs w:val="20"/>
        </w:rPr>
        <w:t xml:space="preserve"> </w:t>
      </w:r>
      <w:proofErr w:type="spellStart"/>
      <w:r>
        <w:rPr>
          <w:rFonts w:ascii="Arial" w:hAnsi="Arial" w:cs="Arial"/>
          <w:color w:val="333333"/>
          <w:sz w:val="20"/>
          <w:szCs w:val="20"/>
        </w:rPr>
        <w:t>dùng</w:t>
      </w:r>
      <w:proofErr w:type="spellEnd"/>
      <w:r>
        <w:rPr>
          <w:rFonts w:ascii="Arial" w:hAnsi="Arial" w:cs="Arial"/>
          <w:color w:val="333333"/>
          <w:sz w:val="20"/>
          <w:szCs w:val="20"/>
        </w:rPr>
        <w:t xml:space="preserve"> </w:t>
      </w:r>
      <w:proofErr w:type="spellStart"/>
      <w:r>
        <w:rPr>
          <w:rFonts w:ascii="Arial" w:hAnsi="Arial" w:cs="Arial"/>
          <w:color w:val="333333"/>
          <w:sz w:val="20"/>
          <w:szCs w:val="20"/>
        </w:rPr>
        <w:t>có</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hướng</w:t>
      </w:r>
      <w:proofErr w:type="spellEnd"/>
      <w:r>
        <w:rPr>
          <w:rFonts w:ascii="Arial" w:hAnsi="Arial" w:cs="Arial"/>
          <w:color w:val="333333"/>
          <w:sz w:val="20"/>
          <w:szCs w:val="20"/>
        </w:rPr>
        <w:t xml:space="preserve">) hay </w:t>
      </w:r>
      <w:proofErr w:type="spellStart"/>
      <w:r>
        <w:rPr>
          <w:rFonts w:ascii="Arial" w:hAnsi="Arial" w:cs="Arial"/>
          <w:color w:val="333333"/>
          <w:sz w:val="20"/>
          <w:szCs w:val="20"/>
        </w:rPr>
        <w:t>không</w:t>
      </w:r>
      <w:proofErr w:type="spellEnd"/>
      <w:r>
        <w:rPr>
          <w:rFonts w:ascii="Arial" w:hAnsi="Arial" w:cs="Arial"/>
          <w:color w:val="333333"/>
          <w:sz w:val="20"/>
          <w:szCs w:val="20"/>
        </w:rPr>
        <w:t>.</w:t>
      </w:r>
    </w:p>
    <w:p w:rsidR="00433BA8" w:rsidRDefault="00433BA8" w:rsidP="00433BA8">
      <w:pPr>
        <w:pStyle w:val="style-scope"/>
        <w:shd w:val="clear" w:color="auto" w:fill="FFFFFF"/>
        <w:rPr>
          <w:rFonts w:ascii="Arial" w:hAnsi="Arial" w:cs="Arial"/>
          <w:color w:val="333333"/>
          <w:sz w:val="20"/>
          <w:szCs w:val="20"/>
        </w:rPr>
      </w:pPr>
      <w:proofErr w:type="spellStart"/>
      <w:r>
        <w:rPr>
          <w:rFonts w:ascii="Arial" w:hAnsi="Arial" w:cs="Arial"/>
          <w:color w:val="333333"/>
          <w:sz w:val="20"/>
          <w:szCs w:val="20"/>
        </w:rPr>
        <w:t>Khi</w:t>
      </w:r>
      <w:proofErr w:type="spellEnd"/>
      <w:r>
        <w:rPr>
          <w:rFonts w:ascii="Arial" w:hAnsi="Arial" w:cs="Arial"/>
          <w:color w:val="333333"/>
          <w:sz w:val="20"/>
          <w:szCs w:val="20"/>
        </w:rPr>
        <w:t xml:space="preserve"> </w:t>
      </w:r>
      <w:proofErr w:type="spellStart"/>
      <w:r>
        <w:rPr>
          <w:rFonts w:ascii="Arial" w:hAnsi="Arial" w:cs="Arial"/>
          <w:color w:val="333333"/>
          <w:sz w:val="20"/>
          <w:szCs w:val="20"/>
        </w:rPr>
        <w:t>phát</w:t>
      </w:r>
      <w:proofErr w:type="spellEnd"/>
      <w:r>
        <w:rPr>
          <w:rFonts w:ascii="Arial" w:hAnsi="Arial" w:cs="Arial"/>
          <w:color w:val="333333"/>
          <w:sz w:val="20"/>
          <w:szCs w:val="20"/>
        </w:rPr>
        <w:t xml:space="preserve"> </w:t>
      </w:r>
      <w:proofErr w:type="spellStart"/>
      <w:r>
        <w:rPr>
          <w:rFonts w:ascii="Arial" w:hAnsi="Arial" w:cs="Arial"/>
          <w:color w:val="333333"/>
          <w:sz w:val="20"/>
          <w:szCs w:val="20"/>
        </w:rPr>
        <w:t>hiện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lựa</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chỉ</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trong</w:t>
      </w:r>
      <w:proofErr w:type="spellEnd"/>
      <w:r>
        <w:rPr>
          <w:rFonts w:ascii="Arial" w:hAnsi="Arial" w:cs="Arial"/>
          <w:color w:val="333333"/>
          <w:sz w:val="20"/>
          <w:szCs w:val="20"/>
        </w:rPr>
        <w:t xml:space="preserve"> </w:t>
      </w:r>
      <w:proofErr w:type="spellStart"/>
      <w:r>
        <w:rPr>
          <w:rFonts w:ascii="Arial" w:hAnsi="Arial" w:cs="Arial"/>
          <w:color w:val="333333"/>
          <w:sz w:val="20"/>
          <w:szCs w:val="20"/>
        </w:rPr>
        <w:t>bước</w:t>
      </w:r>
      <w:proofErr w:type="spellEnd"/>
      <w:r>
        <w:rPr>
          <w:rFonts w:ascii="Arial" w:hAnsi="Arial" w:cs="Arial"/>
          <w:color w:val="333333"/>
          <w:sz w:val="20"/>
          <w:szCs w:val="20"/>
        </w:rPr>
        <w:t xml:space="preserve"> 1150, </w:t>
      </w:r>
      <w:proofErr w:type="spellStart"/>
      <w:r>
        <w:rPr>
          <w:rFonts w:ascii="Arial" w:hAnsi="Arial" w:cs="Arial"/>
          <w:color w:val="333333"/>
          <w:sz w:val="20"/>
          <w:szCs w:val="20"/>
        </w:rPr>
        <w:t>bộ</w:t>
      </w:r>
      <w:proofErr w:type="spellEnd"/>
      <w:r>
        <w:rPr>
          <w:rFonts w:ascii="Arial" w:hAnsi="Arial" w:cs="Arial"/>
          <w:color w:val="333333"/>
          <w:sz w:val="20"/>
          <w:szCs w:val="20"/>
        </w:rPr>
        <w:t xml:space="preserve"> </w:t>
      </w:r>
      <w:proofErr w:type="spellStart"/>
      <w:r>
        <w:rPr>
          <w:rFonts w:ascii="Arial" w:hAnsi="Arial" w:cs="Arial"/>
          <w:color w:val="333333"/>
          <w:sz w:val="20"/>
          <w:szCs w:val="20"/>
        </w:rPr>
        <w:t>điều</w:t>
      </w:r>
      <w:proofErr w:type="spellEnd"/>
      <w:r>
        <w:rPr>
          <w:rFonts w:ascii="Arial" w:hAnsi="Arial" w:cs="Arial"/>
          <w:color w:val="333333"/>
          <w:sz w:val="20"/>
          <w:szCs w:val="20"/>
        </w:rPr>
        <w:t xml:space="preserve"> </w:t>
      </w:r>
      <w:proofErr w:type="spellStart"/>
      <w:r>
        <w:rPr>
          <w:rFonts w:ascii="Arial" w:hAnsi="Arial" w:cs="Arial"/>
          <w:color w:val="333333"/>
          <w:sz w:val="20"/>
          <w:szCs w:val="20"/>
        </w:rPr>
        <w:t>khiển</w:t>
      </w:r>
      <w:proofErr w:type="spellEnd"/>
      <w:r>
        <w:rPr>
          <w:rFonts w:ascii="Arial" w:hAnsi="Arial" w:cs="Arial"/>
          <w:color w:val="333333"/>
          <w:sz w:val="20"/>
          <w:szCs w:val="20"/>
        </w:rPr>
        <w:t xml:space="preserve"> 160 </w:t>
      </w:r>
      <w:proofErr w:type="spellStart"/>
      <w:r>
        <w:rPr>
          <w:rFonts w:ascii="Arial" w:hAnsi="Arial" w:cs="Arial"/>
          <w:color w:val="333333"/>
          <w:sz w:val="20"/>
          <w:szCs w:val="20"/>
        </w:rPr>
        <w:t>ánh</w:t>
      </w:r>
      <w:proofErr w:type="spellEnd"/>
      <w:r>
        <w:rPr>
          <w:rFonts w:ascii="Arial" w:hAnsi="Arial" w:cs="Arial"/>
          <w:color w:val="333333"/>
          <w:sz w:val="20"/>
          <w:szCs w:val="20"/>
        </w:rPr>
        <w:t xml:space="preserve"> </w:t>
      </w:r>
      <w:proofErr w:type="spellStart"/>
      <w:r>
        <w:rPr>
          <w:rFonts w:ascii="Arial" w:hAnsi="Arial" w:cs="Arial"/>
          <w:color w:val="333333"/>
          <w:sz w:val="20"/>
          <w:szCs w:val="20"/>
        </w:rPr>
        <w:t>xạ</w:t>
      </w:r>
      <w:proofErr w:type="spellEnd"/>
      <w:r>
        <w:rPr>
          <w:rFonts w:ascii="Arial" w:hAnsi="Arial" w:cs="Arial"/>
          <w:color w:val="333333"/>
          <w:sz w:val="20"/>
          <w:szCs w:val="20"/>
        </w:rPr>
        <w:t xml:space="preserve"> </w:t>
      </w:r>
      <w:proofErr w:type="spellStart"/>
      <w:r>
        <w:rPr>
          <w:rFonts w:ascii="Arial" w:hAnsi="Arial" w:cs="Arial"/>
          <w:color w:val="333333"/>
          <w:sz w:val="20"/>
          <w:szCs w:val="20"/>
        </w:rPr>
        <w:t>thông</w:t>
      </w:r>
      <w:proofErr w:type="spellEnd"/>
      <w:r>
        <w:rPr>
          <w:rFonts w:ascii="Arial" w:hAnsi="Arial" w:cs="Arial"/>
          <w:color w:val="333333"/>
          <w:sz w:val="20"/>
          <w:szCs w:val="20"/>
        </w:rPr>
        <w:t xml:space="preserve"> tin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tương</w:t>
      </w:r>
      <w:proofErr w:type="spellEnd"/>
      <w:r>
        <w:rPr>
          <w:rFonts w:ascii="Arial" w:hAnsi="Arial" w:cs="Arial"/>
          <w:color w:val="333333"/>
          <w:sz w:val="20"/>
          <w:szCs w:val="20"/>
        </w:rPr>
        <w:t xml:space="preserve"> </w:t>
      </w:r>
      <w:proofErr w:type="spellStart"/>
      <w:r>
        <w:rPr>
          <w:rFonts w:ascii="Arial" w:hAnsi="Arial" w:cs="Arial"/>
          <w:color w:val="333333"/>
          <w:sz w:val="20"/>
          <w:szCs w:val="20"/>
        </w:rPr>
        <w:t>ứng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sự</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kiện</w:t>
      </w:r>
      <w:proofErr w:type="spellEnd"/>
      <w:r>
        <w:rPr>
          <w:rFonts w:ascii="Arial" w:hAnsi="Arial" w:cs="Arial"/>
          <w:color w:val="333333"/>
          <w:sz w:val="20"/>
          <w:szCs w:val="20"/>
        </w:rPr>
        <w:t xml:space="preserve"> </w:t>
      </w:r>
      <w:proofErr w:type="spellStart"/>
      <w:r>
        <w:rPr>
          <w:rFonts w:ascii="Arial" w:hAnsi="Arial" w:cs="Arial"/>
          <w:color w:val="333333"/>
          <w:sz w:val="20"/>
          <w:szCs w:val="20"/>
        </w:rPr>
        <w:t>đã</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thông</w:t>
      </w:r>
      <w:proofErr w:type="spellEnd"/>
      <w:r>
        <w:rPr>
          <w:rFonts w:ascii="Arial" w:hAnsi="Arial" w:cs="Arial"/>
          <w:color w:val="333333"/>
          <w:sz w:val="20"/>
          <w:szCs w:val="20"/>
        </w:rPr>
        <w:t xml:space="preserve"> tin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trí</w:t>
      </w:r>
      <w:proofErr w:type="spellEnd"/>
      <w:r>
        <w:rPr>
          <w:rFonts w:ascii="Arial" w:hAnsi="Arial" w:cs="Arial"/>
          <w:color w:val="333333"/>
          <w:sz w:val="20"/>
          <w:szCs w:val="20"/>
        </w:rPr>
        <w:t xml:space="preserve"> </w:t>
      </w:r>
      <w:proofErr w:type="spellStart"/>
      <w:r>
        <w:rPr>
          <w:rFonts w:ascii="Arial" w:hAnsi="Arial" w:cs="Arial"/>
          <w:color w:val="333333"/>
          <w:sz w:val="20"/>
          <w:szCs w:val="20"/>
        </w:rPr>
        <w:t>tương</w:t>
      </w:r>
      <w:proofErr w:type="spellEnd"/>
      <w:r>
        <w:rPr>
          <w:rFonts w:ascii="Arial" w:hAnsi="Arial" w:cs="Arial"/>
          <w:color w:val="333333"/>
          <w:sz w:val="20"/>
          <w:szCs w:val="20"/>
        </w:rPr>
        <w:t xml:space="preserve"> </w:t>
      </w:r>
      <w:proofErr w:type="spellStart"/>
      <w:r>
        <w:rPr>
          <w:rFonts w:ascii="Arial" w:hAnsi="Arial" w:cs="Arial"/>
          <w:color w:val="333333"/>
          <w:sz w:val="20"/>
          <w:szCs w:val="20"/>
        </w:rPr>
        <w:t>ứng</w:t>
      </w:r>
      <w:proofErr w:type="spellEnd"/>
      <w:r>
        <w:rPr>
          <w:rFonts w:ascii="Arial" w:hAnsi="Arial" w:cs="Arial"/>
          <w:color w:val="333333"/>
          <w:sz w:val="20"/>
          <w:szCs w:val="20"/>
        </w:rPr>
        <w:t xml:space="preserve"> </w:t>
      </w:r>
      <w:proofErr w:type="spellStart"/>
      <w:r>
        <w:rPr>
          <w:rFonts w:ascii="Arial" w:hAnsi="Arial" w:cs="Arial"/>
          <w:color w:val="333333"/>
          <w:sz w:val="20"/>
          <w:szCs w:val="20"/>
        </w:rPr>
        <w:t>với</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định</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đã</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chọn</w:t>
      </w:r>
      <w:proofErr w:type="spellEnd"/>
      <w:r>
        <w:rPr>
          <w:rFonts w:ascii="Arial" w:hAnsi="Arial" w:cs="Arial"/>
          <w:color w:val="333333"/>
          <w:sz w:val="20"/>
          <w:szCs w:val="20"/>
        </w:rPr>
        <w:t xml:space="preserve"> (</w:t>
      </w:r>
      <w:proofErr w:type="spellStart"/>
      <w:r>
        <w:rPr>
          <w:rFonts w:ascii="Arial" w:hAnsi="Arial" w:cs="Arial"/>
          <w:color w:val="333333"/>
          <w:sz w:val="20"/>
          <w:szCs w:val="20"/>
        </w:rPr>
        <w:t>hoặc</w:t>
      </w:r>
      <w:proofErr w:type="spellEnd"/>
      <w:r>
        <w:rPr>
          <w:rFonts w:ascii="Arial" w:hAnsi="Arial" w:cs="Arial"/>
          <w:color w:val="333333"/>
          <w:sz w:val="20"/>
          <w:szCs w:val="20"/>
        </w:rPr>
        <w:t xml:space="preserve"> </w:t>
      </w:r>
      <w:proofErr w:type="spellStart"/>
      <w:r>
        <w:rPr>
          <w:rFonts w:ascii="Arial" w:hAnsi="Arial" w:cs="Arial"/>
          <w:color w:val="333333"/>
          <w:sz w:val="20"/>
          <w:szCs w:val="20"/>
        </w:rPr>
        <w:t>biểu</w:t>
      </w:r>
      <w:proofErr w:type="spellEnd"/>
      <w:r>
        <w:rPr>
          <w:rFonts w:ascii="Arial" w:hAnsi="Arial" w:cs="Arial"/>
          <w:color w:val="333333"/>
          <w:sz w:val="20"/>
          <w:szCs w:val="20"/>
        </w:rPr>
        <w:t xml:space="preserve"> </w:t>
      </w:r>
      <w:proofErr w:type="spellStart"/>
      <w:r>
        <w:rPr>
          <w:rFonts w:ascii="Arial" w:hAnsi="Arial" w:cs="Arial"/>
          <w:color w:val="333333"/>
          <w:sz w:val="20"/>
          <w:szCs w:val="20"/>
        </w:rPr>
        <w:t>tượng</w:t>
      </w:r>
      <w:proofErr w:type="spellEnd"/>
      <w:r>
        <w:rPr>
          <w:rFonts w:ascii="Arial" w:hAnsi="Arial" w:cs="Arial"/>
          <w:color w:val="333333"/>
          <w:sz w:val="20"/>
          <w:szCs w:val="20"/>
        </w:rPr>
        <w:t xml:space="preserve"> </w:t>
      </w:r>
      <w:proofErr w:type="spellStart"/>
      <w:r>
        <w:rPr>
          <w:rFonts w:ascii="Arial" w:hAnsi="Arial" w:cs="Arial"/>
          <w:color w:val="333333"/>
          <w:sz w:val="20"/>
          <w:szCs w:val="20"/>
        </w:rPr>
        <w:t>chỉ</w:t>
      </w:r>
      <w:proofErr w:type="spellEnd"/>
      <w:r>
        <w:rPr>
          <w:rFonts w:ascii="Arial" w:hAnsi="Arial" w:cs="Arial"/>
          <w:color w:val="333333"/>
          <w:sz w:val="20"/>
          <w:szCs w:val="20"/>
        </w:rPr>
        <w:t xml:space="preserve"> </w:t>
      </w:r>
      <w:proofErr w:type="spellStart"/>
      <w:r>
        <w:rPr>
          <w:rFonts w:ascii="Arial" w:hAnsi="Arial" w:cs="Arial"/>
          <w:color w:val="333333"/>
          <w:sz w:val="20"/>
          <w:szCs w:val="20"/>
        </w:rPr>
        <w:t>đường</w:t>
      </w:r>
      <w:proofErr w:type="spellEnd"/>
      <w:r>
        <w:rPr>
          <w:rFonts w:ascii="Arial" w:hAnsi="Arial" w:cs="Arial"/>
          <w:color w:val="333333"/>
          <w:sz w:val="20"/>
          <w:szCs w:val="20"/>
        </w:rPr>
        <w:t xml:space="preserve">) </w:t>
      </w:r>
      <w:proofErr w:type="spellStart"/>
      <w:r>
        <w:rPr>
          <w:rFonts w:ascii="Arial" w:hAnsi="Arial" w:cs="Arial"/>
          <w:color w:val="333333"/>
          <w:sz w:val="20"/>
          <w:szCs w:val="20"/>
        </w:rPr>
        <w:t>và</w:t>
      </w:r>
      <w:proofErr w:type="spellEnd"/>
      <w:r>
        <w:rPr>
          <w:rFonts w:ascii="Arial" w:hAnsi="Arial" w:cs="Arial"/>
          <w:color w:val="333333"/>
          <w:sz w:val="20"/>
          <w:szCs w:val="20"/>
        </w:rPr>
        <w:t xml:space="preserve"> </w:t>
      </w:r>
      <w:proofErr w:type="spellStart"/>
      <w:r>
        <w:rPr>
          <w:rFonts w:ascii="Arial" w:hAnsi="Arial" w:cs="Arial"/>
          <w:color w:val="333333"/>
          <w:sz w:val="20"/>
          <w:szCs w:val="20"/>
        </w:rPr>
        <w:t>lưu</w:t>
      </w:r>
      <w:proofErr w:type="spellEnd"/>
      <w:r>
        <w:rPr>
          <w:rFonts w:ascii="Arial" w:hAnsi="Arial" w:cs="Arial"/>
          <w:color w:val="333333"/>
          <w:sz w:val="20"/>
          <w:szCs w:val="20"/>
        </w:rPr>
        <w:t xml:space="preserve"> </w:t>
      </w:r>
      <w:proofErr w:type="spellStart"/>
      <w:r>
        <w:rPr>
          <w:rFonts w:ascii="Arial" w:hAnsi="Arial" w:cs="Arial"/>
          <w:color w:val="333333"/>
          <w:sz w:val="20"/>
          <w:szCs w:val="20"/>
        </w:rPr>
        <w:t>trữ</w:t>
      </w:r>
      <w:proofErr w:type="spellEnd"/>
      <w:r>
        <w:rPr>
          <w:rFonts w:ascii="Arial" w:hAnsi="Arial" w:cs="Arial"/>
          <w:color w:val="333333"/>
          <w:sz w:val="20"/>
          <w:szCs w:val="20"/>
        </w:rPr>
        <w:t xml:space="preserve"> </w:t>
      </w:r>
      <w:proofErr w:type="spellStart"/>
      <w:r>
        <w:rPr>
          <w:rFonts w:ascii="Arial" w:hAnsi="Arial" w:cs="Arial"/>
          <w:color w:val="333333"/>
          <w:sz w:val="20"/>
          <w:szCs w:val="20"/>
        </w:rPr>
        <w:t>các</w:t>
      </w:r>
      <w:proofErr w:type="spellEnd"/>
      <w:r>
        <w:rPr>
          <w:rFonts w:ascii="Arial" w:hAnsi="Arial" w:cs="Arial"/>
          <w:color w:val="333333"/>
          <w:sz w:val="20"/>
          <w:szCs w:val="20"/>
        </w:rPr>
        <w:t xml:space="preserve"> </w:t>
      </w:r>
      <w:proofErr w:type="spellStart"/>
      <w:r>
        <w:rPr>
          <w:rFonts w:ascii="Arial" w:hAnsi="Arial" w:cs="Arial"/>
          <w:color w:val="333333"/>
          <w:sz w:val="20"/>
          <w:szCs w:val="20"/>
        </w:rPr>
        <w:t>đơn</w:t>
      </w:r>
      <w:proofErr w:type="spellEnd"/>
      <w:r>
        <w:rPr>
          <w:rFonts w:ascii="Arial" w:hAnsi="Arial" w:cs="Arial"/>
          <w:color w:val="333333"/>
          <w:sz w:val="20"/>
          <w:szCs w:val="20"/>
        </w:rPr>
        <w:t xml:space="preserve"> </w:t>
      </w:r>
      <w:proofErr w:type="spellStart"/>
      <w:r>
        <w:rPr>
          <w:rFonts w:ascii="Arial" w:hAnsi="Arial" w:cs="Arial"/>
          <w:color w:val="333333"/>
          <w:sz w:val="20"/>
          <w:szCs w:val="20"/>
        </w:rPr>
        <w:t>vị</w:t>
      </w:r>
      <w:proofErr w:type="spellEnd"/>
      <w:r>
        <w:rPr>
          <w:rFonts w:ascii="Arial" w:hAnsi="Arial" w:cs="Arial"/>
          <w:color w:val="333333"/>
          <w:sz w:val="20"/>
          <w:szCs w:val="20"/>
        </w:rPr>
        <w:t xml:space="preserve"> </w:t>
      </w:r>
      <w:proofErr w:type="spellStart"/>
      <w:r>
        <w:rPr>
          <w:rFonts w:ascii="Arial" w:hAnsi="Arial" w:cs="Arial"/>
          <w:color w:val="333333"/>
          <w:sz w:val="20"/>
          <w:szCs w:val="20"/>
        </w:rPr>
        <w:t>lưu</w:t>
      </w:r>
      <w:proofErr w:type="spellEnd"/>
      <w:r>
        <w:rPr>
          <w:rFonts w:ascii="Arial" w:hAnsi="Arial" w:cs="Arial"/>
          <w:color w:val="333333"/>
          <w:sz w:val="20"/>
          <w:szCs w:val="20"/>
        </w:rPr>
        <w:t xml:space="preserve"> </w:t>
      </w:r>
      <w:proofErr w:type="spellStart"/>
      <w:r>
        <w:rPr>
          <w:rFonts w:ascii="Arial" w:hAnsi="Arial" w:cs="Arial"/>
          <w:color w:val="333333"/>
          <w:sz w:val="20"/>
          <w:szCs w:val="20"/>
        </w:rPr>
        <w:t>trữ</w:t>
      </w:r>
      <w:proofErr w:type="spellEnd"/>
      <w:r>
        <w:rPr>
          <w:rFonts w:ascii="Arial" w:hAnsi="Arial" w:cs="Arial"/>
          <w:color w:val="333333"/>
          <w:sz w:val="20"/>
          <w:szCs w:val="20"/>
        </w:rPr>
        <w:t>. </w:t>
      </w:r>
      <w:proofErr w:type="spellStart"/>
      <w:r>
        <w:rPr>
          <w:rFonts w:ascii="Arial" w:hAnsi="Arial" w:cs="Arial"/>
          <w:color w:val="333333"/>
          <w:sz w:val="20"/>
          <w:szCs w:val="20"/>
        </w:rPr>
        <w:t>Tiết</w:t>
      </w:r>
      <w:proofErr w:type="spellEnd"/>
      <w:r>
        <w:rPr>
          <w:rFonts w:ascii="Arial" w:hAnsi="Arial" w:cs="Arial"/>
          <w:color w:val="333333"/>
          <w:sz w:val="20"/>
          <w:szCs w:val="20"/>
        </w:rPr>
        <w:t xml:space="preserve"> </w:t>
      </w:r>
      <w:proofErr w:type="spellStart"/>
      <w:r>
        <w:rPr>
          <w:rFonts w:ascii="Arial" w:hAnsi="Arial" w:cs="Arial"/>
          <w:color w:val="333333"/>
          <w:sz w:val="20"/>
          <w:szCs w:val="20"/>
        </w:rPr>
        <w:t>kiệm</w:t>
      </w:r>
      <w:proofErr w:type="spellEnd"/>
      <w:r>
        <w:rPr>
          <w:rFonts w:ascii="Arial" w:hAnsi="Arial" w:cs="Arial"/>
          <w:color w:val="333333"/>
          <w:sz w:val="20"/>
          <w:szCs w:val="20"/>
        </w:rPr>
        <w:t xml:space="preserve"> </w:t>
      </w:r>
      <w:proofErr w:type="spellStart"/>
      <w:r>
        <w:rPr>
          <w:rFonts w:ascii="Arial" w:hAnsi="Arial" w:cs="Arial"/>
          <w:color w:val="333333"/>
          <w:sz w:val="20"/>
          <w:szCs w:val="20"/>
        </w:rPr>
        <w:t>đến</w:t>
      </w:r>
      <w:proofErr w:type="spellEnd"/>
      <w:r>
        <w:rPr>
          <w:rFonts w:ascii="Arial" w:hAnsi="Arial" w:cs="Arial"/>
          <w:color w:val="333333"/>
          <w:sz w:val="20"/>
          <w:szCs w:val="20"/>
        </w:rPr>
        <w:t xml:space="preserve"> 130.</w:t>
      </w:r>
    </w:p>
    <w:p w:rsidR="00433BA8" w:rsidRDefault="00433BA8" w:rsidP="00FF64FC">
      <w:pPr>
        <w:pBdr>
          <w:bottom w:val="single" w:sz="6" w:space="1" w:color="auto"/>
        </w:pBdr>
        <w:rPr>
          <w:rFonts w:ascii="Arial" w:hAnsi="Arial" w:cs="Arial"/>
          <w:color w:val="333333"/>
          <w:sz w:val="20"/>
          <w:szCs w:val="20"/>
          <w:shd w:val="clear" w:color="auto" w:fill="FFFFFF"/>
          <w:lang w:val="en-US"/>
        </w:rPr>
      </w:pPr>
    </w:p>
    <w:p w:rsidR="001F3530" w:rsidRDefault="001F3530" w:rsidP="00FF64FC">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13A và 13B là sơ đồ để mô tả phương pháp hiển thị hình ảnh ở chế độ ngang.</w:t>
      </w:r>
      <w:bookmarkStart w:id="0" w:name="_GoBack"/>
      <w:bookmarkEnd w:id="0"/>
    </w:p>
    <w:p w:rsidR="001F3530" w:rsidRDefault="001F3530" w:rsidP="00FF64FC">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Bộ phận hiển thị 110 hiển thị video 1310 ở giữa màn hình dưới sự điều khiển của bộ điều khiển 160, hiển thị bàn phím bên trái 1331 của bàn phím tách ở bên trái màn hình và hiển thị bàn phím phải 1332. Hiển thị bên phải bên của màn hình.</w:t>
      </w:r>
    </w:p>
    <w:p w:rsidR="000E4212" w:rsidRDefault="000E4212" w:rsidP="00FF64FC">
      <w:pPr>
        <w:rPr>
          <w:rFonts w:ascii="Arial" w:hAnsi="Arial" w:cs="Arial"/>
          <w:color w:val="333333"/>
          <w:sz w:val="20"/>
          <w:szCs w:val="20"/>
          <w:shd w:val="clear" w:color="auto" w:fill="FFFFFF"/>
          <w:lang w:val="en-US"/>
        </w:rPr>
      </w:pPr>
    </w:p>
    <w:p w:rsidR="000E4212" w:rsidRDefault="000E4212" w:rsidP="00FF64FC">
      <w:pPr>
        <w:rPr>
          <w:rFonts w:ascii="Arial" w:hAnsi="Arial" w:cs="Arial"/>
          <w:color w:val="333333"/>
          <w:sz w:val="20"/>
          <w:szCs w:val="20"/>
          <w:shd w:val="clear" w:color="auto" w:fill="FFFFFF"/>
          <w:lang w:val="en-US"/>
        </w:rPr>
      </w:pPr>
    </w:p>
    <w:p w:rsidR="000E4212" w:rsidRPr="000E4212" w:rsidRDefault="000E4212" w:rsidP="00FF64FC">
      <w:pPr>
        <w:rPr>
          <w:lang w:val="en-US"/>
        </w:rPr>
      </w:pPr>
    </w:p>
    <w:sectPr w:rsidR="000E4212" w:rsidRPr="000E4212" w:rsidSect="000706BC">
      <w:pgSz w:w="12240" w:h="15840" w:code="1"/>
      <w:pgMar w:top="1080" w:right="994" w:bottom="994" w:left="135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5B2"/>
    <w:multiLevelType w:val="hybridMultilevel"/>
    <w:tmpl w:val="EA1E4462"/>
    <w:lvl w:ilvl="0" w:tplc="52A878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08432E"/>
    <w:multiLevelType w:val="hybridMultilevel"/>
    <w:tmpl w:val="E2045AE4"/>
    <w:lvl w:ilvl="0" w:tplc="950C6736">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01F"/>
    <w:rsid w:val="00022F70"/>
    <w:rsid w:val="000706BC"/>
    <w:rsid w:val="000749F1"/>
    <w:rsid w:val="000A3101"/>
    <w:rsid w:val="000B4D7B"/>
    <w:rsid w:val="000E3BC0"/>
    <w:rsid w:val="000E4212"/>
    <w:rsid w:val="00107493"/>
    <w:rsid w:val="001A2332"/>
    <w:rsid w:val="001E0399"/>
    <w:rsid w:val="001F3530"/>
    <w:rsid w:val="002E1FF3"/>
    <w:rsid w:val="00310447"/>
    <w:rsid w:val="0040320F"/>
    <w:rsid w:val="00433BA8"/>
    <w:rsid w:val="004E241B"/>
    <w:rsid w:val="005063B1"/>
    <w:rsid w:val="00532311"/>
    <w:rsid w:val="0057524E"/>
    <w:rsid w:val="006656B8"/>
    <w:rsid w:val="0069319A"/>
    <w:rsid w:val="006C08B6"/>
    <w:rsid w:val="00725587"/>
    <w:rsid w:val="007712C3"/>
    <w:rsid w:val="007B4E56"/>
    <w:rsid w:val="007F0FE9"/>
    <w:rsid w:val="00832D73"/>
    <w:rsid w:val="008D0B26"/>
    <w:rsid w:val="008F0189"/>
    <w:rsid w:val="00906997"/>
    <w:rsid w:val="00AC00B5"/>
    <w:rsid w:val="00AE301F"/>
    <w:rsid w:val="00AF4459"/>
    <w:rsid w:val="00B245C2"/>
    <w:rsid w:val="00B72E54"/>
    <w:rsid w:val="00D10409"/>
    <w:rsid w:val="00D15033"/>
    <w:rsid w:val="00E06DA1"/>
    <w:rsid w:val="00E778A4"/>
    <w:rsid w:val="00ED6BC6"/>
    <w:rsid w:val="00F704F3"/>
    <w:rsid w:val="00F82A8C"/>
    <w:rsid w:val="00FF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1191"/>
  <w15:chartTrackingRefBased/>
  <w15:docId w15:val="{B665E7A9-EE01-4878-A7BF-92BF375B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4FC"/>
    <w:pPr>
      <w:ind w:left="720"/>
      <w:contextualSpacing/>
    </w:pPr>
  </w:style>
  <w:style w:type="paragraph" w:customStyle="1" w:styleId="style-scope">
    <w:name w:val="style-scope"/>
    <w:basedOn w:val="Normal"/>
    <w:rsid w:val="00AF4459"/>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2994">
      <w:bodyDiv w:val="1"/>
      <w:marLeft w:val="0"/>
      <w:marRight w:val="0"/>
      <w:marTop w:val="0"/>
      <w:marBottom w:val="0"/>
      <w:divBdr>
        <w:top w:val="none" w:sz="0" w:space="0" w:color="auto"/>
        <w:left w:val="none" w:sz="0" w:space="0" w:color="auto"/>
        <w:bottom w:val="none" w:sz="0" w:space="0" w:color="auto"/>
        <w:right w:val="none" w:sz="0" w:space="0" w:color="auto"/>
      </w:divBdr>
    </w:div>
    <w:div w:id="758721469">
      <w:bodyDiv w:val="1"/>
      <w:marLeft w:val="0"/>
      <w:marRight w:val="0"/>
      <w:marTop w:val="0"/>
      <w:marBottom w:val="0"/>
      <w:divBdr>
        <w:top w:val="none" w:sz="0" w:space="0" w:color="auto"/>
        <w:left w:val="none" w:sz="0" w:space="0" w:color="auto"/>
        <w:bottom w:val="none" w:sz="0" w:space="0" w:color="auto"/>
        <w:right w:val="none" w:sz="0" w:space="0" w:color="auto"/>
      </w:divBdr>
    </w:div>
    <w:div w:id="10749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5</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2019-12-15T03:20:00Z</dcterms:created>
  <dcterms:modified xsi:type="dcterms:W3CDTF">2019-12-15T16:49:00Z</dcterms:modified>
</cp:coreProperties>
</file>