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F2EC4" w:rsidRPr="0016739A" w:rsidRDefault="00875E28" w:rsidP="0016739A">
      <w:pPr>
        <w:ind w:right="-421"/>
        <w:rPr>
          <w:b/>
          <w:bCs/>
          <w:i/>
          <w:iCs/>
          <w:spacing w:val="5"/>
          <w:sz w:val="28"/>
        </w:rPr>
      </w:pPr>
      <w:r>
        <w:rPr>
          <w:rStyle w:val="BookTitle"/>
          <w:sz w:val="28"/>
        </w:rPr>
        <w:t>Take-Home</w:t>
      </w:r>
      <w:r w:rsidR="004E1088" w:rsidRPr="000611C0">
        <w:rPr>
          <w:rStyle w:val="BookTitle"/>
          <w:sz w:val="28"/>
        </w:rPr>
        <w:t xml:space="preserve"> lab </w:t>
      </w:r>
    </w:p>
    <w:p w:rsidR="00283F00" w:rsidRPr="0016739A" w:rsidRDefault="00283F00" w:rsidP="0016739A">
      <w:pPr>
        <w:spacing w:line="234" w:lineRule="auto"/>
        <w:ind w:right="-421"/>
        <w:jc w:val="both"/>
        <w:rPr>
          <w:rFonts w:eastAsia="Arial" w:cstheme="minorHAnsi"/>
          <w:sz w:val="24"/>
          <w:szCs w:val="24"/>
        </w:rPr>
      </w:pPr>
      <w:r w:rsidRPr="00283F00">
        <w:rPr>
          <w:rFonts w:eastAsia="Arial" w:cstheme="minorHAnsi"/>
          <w:sz w:val="24"/>
          <w:szCs w:val="24"/>
        </w:rPr>
        <w:t>A local carpet company has asked you to write an application that calculates the cost of carpeting for rectangular rooms. To calculate the cost, you multiply the area of the floor (width by times length) by the price per squa</w:t>
      </w:r>
      <w:r w:rsidR="0016739A">
        <w:rPr>
          <w:rFonts w:eastAsia="Arial" w:cstheme="minorHAnsi"/>
          <w:sz w:val="24"/>
          <w:szCs w:val="24"/>
        </w:rPr>
        <w:t>re foot of carpet.</w:t>
      </w:r>
    </w:p>
    <w:p w:rsidR="00283F00" w:rsidRPr="00283F00" w:rsidRDefault="00283F00" w:rsidP="00283F00">
      <w:pPr>
        <w:spacing w:line="221" w:lineRule="auto"/>
        <w:ind w:left="720" w:right="-421" w:hanging="719"/>
        <w:rPr>
          <w:rFonts w:eastAsia="Arial" w:cstheme="minorHAnsi"/>
          <w:sz w:val="24"/>
          <w:szCs w:val="24"/>
        </w:rPr>
      </w:pPr>
      <w:r w:rsidRPr="00283F00">
        <w:rPr>
          <w:rFonts w:eastAsia="Arial" w:cstheme="minorHAnsi"/>
          <w:sz w:val="24"/>
          <w:szCs w:val="24"/>
        </w:rPr>
        <w:t xml:space="preserve">Create a class called </w:t>
      </w:r>
      <w:r w:rsidRPr="00283F00">
        <w:rPr>
          <w:rFonts w:eastAsia="Arial" w:cstheme="minorHAnsi"/>
          <w:b/>
          <w:sz w:val="24"/>
          <w:szCs w:val="24"/>
        </w:rPr>
        <w:t>Room</w:t>
      </w:r>
      <w:r w:rsidRPr="00283F00">
        <w:rPr>
          <w:rFonts w:eastAsia="Arial" w:cstheme="minorHAnsi"/>
          <w:sz w:val="24"/>
          <w:szCs w:val="24"/>
        </w:rPr>
        <w:t>. He</w:t>
      </w:r>
      <w:r>
        <w:rPr>
          <w:rFonts w:eastAsia="Arial" w:cstheme="minorHAnsi"/>
          <w:sz w:val="24"/>
          <w:szCs w:val="24"/>
        </w:rPr>
        <w:t>re are the relevant attributes:</w:t>
      </w:r>
    </w:p>
    <w:p w:rsidR="00283F00" w:rsidRPr="00283F00" w:rsidRDefault="00283F00" w:rsidP="00283F00">
      <w:pPr>
        <w:spacing w:line="2" w:lineRule="exact"/>
        <w:ind w:right="-421"/>
        <w:rPr>
          <w:rFonts w:eastAsia="Times New Roman" w:cstheme="minorHAnsi"/>
          <w:sz w:val="24"/>
          <w:szCs w:val="24"/>
        </w:rPr>
      </w:pPr>
    </w:p>
    <w:p w:rsidR="00283F00" w:rsidRPr="00283F00" w:rsidRDefault="00283F00" w:rsidP="00283F00">
      <w:pPr>
        <w:spacing w:line="230" w:lineRule="auto"/>
        <w:ind w:left="720" w:right="-421" w:firstLine="14"/>
        <w:rPr>
          <w:rFonts w:eastAsia="Arial" w:cstheme="minorHAnsi"/>
          <w:sz w:val="24"/>
          <w:szCs w:val="24"/>
        </w:rPr>
      </w:pPr>
      <w:proofErr w:type="gramStart"/>
      <w:r w:rsidRPr="00283F00">
        <w:rPr>
          <w:rFonts w:eastAsia="Arial" w:cstheme="minorHAnsi"/>
          <w:sz w:val="24"/>
          <w:szCs w:val="24"/>
        </w:rPr>
        <w:t>double</w:t>
      </w:r>
      <w:proofErr w:type="gramEnd"/>
      <w:r w:rsidRPr="00283F00">
        <w:rPr>
          <w:rFonts w:eastAsia="Arial" w:cstheme="minorHAnsi"/>
          <w:sz w:val="24"/>
          <w:szCs w:val="24"/>
        </w:rPr>
        <w:t xml:space="preserve"> </w:t>
      </w:r>
      <w:proofErr w:type="spellStart"/>
      <w:r w:rsidRPr="00283F00">
        <w:rPr>
          <w:rFonts w:eastAsia="Arial" w:cstheme="minorHAnsi"/>
          <w:sz w:val="24"/>
          <w:szCs w:val="24"/>
        </w:rPr>
        <w:t>lengthInFeet</w:t>
      </w:r>
      <w:proofErr w:type="spellEnd"/>
      <w:r w:rsidRPr="00283F00">
        <w:rPr>
          <w:rFonts w:eastAsia="Arial" w:cstheme="minorHAnsi"/>
          <w:sz w:val="24"/>
          <w:szCs w:val="24"/>
        </w:rPr>
        <w:t xml:space="preserve"> </w:t>
      </w:r>
    </w:p>
    <w:p w:rsidR="00283F00" w:rsidRPr="0016739A" w:rsidRDefault="0016739A" w:rsidP="0016739A">
      <w:pPr>
        <w:spacing w:line="230" w:lineRule="auto"/>
        <w:ind w:left="720" w:right="-421" w:firstLine="14"/>
        <w:rPr>
          <w:rFonts w:eastAsia="Arial" w:cstheme="minorHAnsi"/>
          <w:sz w:val="24"/>
          <w:szCs w:val="24"/>
        </w:rPr>
      </w:pPr>
      <w:proofErr w:type="gramStart"/>
      <w:r>
        <w:rPr>
          <w:rFonts w:eastAsia="Arial" w:cstheme="minorHAnsi"/>
          <w:sz w:val="24"/>
          <w:szCs w:val="24"/>
        </w:rPr>
        <w:t>double</w:t>
      </w:r>
      <w:proofErr w:type="gramEnd"/>
      <w:r>
        <w:rPr>
          <w:rFonts w:eastAsia="Arial" w:cstheme="minorHAnsi"/>
          <w:sz w:val="24"/>
          <w:szCs w:val="24"/>
        </w:rPr>
        <w:t xml:space="preserve"> </w:t>
      </w:r>
      <w:proofErr w:type="spellStart"/>
      <w:r>
        <w:rPr>
          <w:rFonts w:eastAsia="Arial" w:cstheme="minorHAnsi"/>
          <w:sz w:val="24"/>
          <w:szCs w:val="24"/>
        </w:rPr>
        <w:t>widthInFeet</w:t>
      </w:r>
      <w:proofErr w:type="spellEnd"/>
    </w:p>
    <w:p w:rsidR="00202425" w:rsidRDefault="00283F00" w:rsidP="00283F00">
      <w:pPr>
        <w:spacing w:line="234" w:lineRule="auto"/>
        <w:ind w:right="-421"/>
        <w:rPr>
          <w:rFonts w:eastAsia="Arial" w:cstheme="minorHAnsi"/>
          <w:sz w:val="24"/>
          <w:szCs w:val="24"/>
        </w:rPr>
      </w:pPr>
      <w:r w:rsidRPr="00283F00">
        <w:rPr>
          <w:rFonts w:eastAsia="Arial" w:cstheme="minorHAnsi"/>
          <w:sz w:val="24"/>
          <w:szCs w:val="24"/>
        </w:rPr>
        <w:t>Provide</w:t>
      </w:r>
      <w:r w:rsidR="00202425">
        <w:rPr>
          <w:rFonts w:eastAsia="Arial" w:cstheme="minorHAnsi"/>
          <w:sz w:val="24"/>
          <w:szCs w:val="24"/>
        </w:rPr>
        <w:t xml:space="preserve"> two constructors. The first constructor takes no parameters and sets both instance variables to the default value.</w:t>
      </w:r>
    </w:p>
    <w:p w:rsidR="00283F00" w:rsidRPr="00283F00" w:rsidRDefault="00283F00" w:rsidP="00283F00">
      <w:pPr>
        <w:spacing w:line="234" w:lineRule="auto"/>
        <w:ind w:right="-421"/>
        <w:rPr>
          <w:rFonts w:eastAsia="Arial" w:cstheme="minorHAnsi"/>
          <w:sz w:val="24"/>
          <w:szCs w:val="24"/>
        </w:rPr>
      </w:pPr>
      <w:r w:rsidRPr="00283F00">
        <w:rPr>
          <w:rFonts w:eastAsia="Arial" w:cstheme="minorHAnsi"/>
          <w:sz w:val="24"/>
          <w:szCs w:val="24"/>
        </w:rPr>
        <w:t xml:space="preserve"> </w:t>
      </w:r>
      <w:r w:rsidR="00202425">
        <w:rPr>
          <w:rFonts w:eastAsia="Arial" w:cstheme="minorHAnsi"/>
          <w:sz w:val="24"/>
          <w:szCs w:val="24"/>
        </w:rPr>
        <w:t xml:space="preserve">The second constructor </w:t>
      </w:r>
      <w:r w:rsidRPr="00283F00">
        <w:rPr>
          <w:rFonts w:eastAsia="Arial" w:cstheme="minorHAnsi"/>
          <w:sz w:val="24"/>
          <w:szCs w:val="24"/>
        </w:rPr>
        <w:t>uses the appropriate mutator (set) methods to initialize the fields. The constructor accepts parameters for both instance variables.</w:t>
      </w:r>
    </w:p>
    <w:p w:rsidR="00283F00" w:rsidRPr="00283F00" w:rsidRDefault="00283F00" w:rsidP="00283F00">
      <w:pPr>
        <w:spacing w:line="290" w:lineRule="exact"/>
        <w:ind w:right="-421"/>
        <w:rPr>
          <w:rFonts w:eastAsia="Times New Roman" w:cstheme="minorHAnsi"/>
          <w:sz w:val="24"/>
          <w:szCs w:val="24"/>
        </w:rPr>
      </w:pPr>
    </w:p>
    <w:p w:rsidR="00283F00" w:rsidRPr="00283F00" w:rsidRDefault="00283F00" w:rsidP="00283F00">
      <w:pPr>
        <w:spacing w:line="233" w:lineRule="auto"/>
        <w:ind w:right="-421"/>
        <w:rPr>
          <w:rFonts w:eastAsia="Arial" w:cstheme="minorHAnsi"/>
          <w:sz w:val="24"/>
          <w:szCs w:val="24"/>
        </w:rPr>
      </w:pPr>
      <w:r w:rsidRPr="00283F00">
        <w:rPr>
          <w:rFonts w:eastAsia="Arial" w:cstheme="minorHAnsi"/>
          <w:sz w:val="24"/>
          <w:szCs w:val="24"/>
        </w:rPr>
        <w:t xml:space="preserve">Provide an accessor (get) and a mutator (set) for each instance variable. </w:t>
      </w:r>
    </w:p>
    <w:p w:rsidR="00283F00" w:rsidRPr="00283F00" w:rsidRDefault="00283F00" w:rsidP="00283F00">
      <w:pPr>
        <w:spacing w:line="233" w:lineRule="auto"/>
        <w:ind w:right="-421"/>
        <w:rPr>
          <w:rFonts w:eastAsia="Arial" w:cstheme="minorHAnsi"/>
          <w:sz w:val="24"/>
          <w:szCs w:val="24"/>
        </w:rPr>
      </w:pPr>
      <w:r w:rsidRPr="00283F00">
        <w:rPr>
          <w:rFonts w:eastAsia="Arial" w:cstheme="minorHAnsi"/>
          <w:sz w:val="24"/>
          <w:szCs w:val="24"/>
        </w:rPr>
        <w:t>Each mutator validates the passed parameter and uses it only if it is positive.</w:t>
      </w:r>
    </w:p>
    <w:p w:rsidR="00283F00" w:rsidRPr="00283F00" w:rsidRDefault="00283F00" w:rsidP="00283F00">
      <w:pPr>
        <w:spacing w:line="295" w:lineRule="exact"/>
        <w:ind w:right="-421"/>
        <w:rPr>
          <w:rFonts w:eastAsia="Times New Roman" w:cstheme="minorHAnsi"/>
          <w:sz w:val="24"/>
          <w:szCs w:val="24"/>
        </w:rPr>
      </w:pPr>
    </w:p>
    <w:p w:rsidR="00283F00" w:rsidRPr="00283F00" w:rsidRDefault="00283F00" w:rsidP="00283F00">
      <w:pPr>
        <w:spacing w:line="234" w:lineRule="auto"/>
        <w:ind w:right="-421"/>
        <w:rPr>
          <w:rFonts w:eastAsia="Arial" w:cstheme="minorHAnsi"/>
          <w:sz w:val="24"/>
          <w:szCs w:val="24"/>
        </w:rPr>
      </w:pPr>
      <w:r w:rsidRPr="00283F00">
        <w:rPr>
          <w:rFonts w:eastAsia="Arial" w:cstheme="minorHAnsi"/>
          <w:sz w:val="24"/>
          <w:szCs w:val="24"/>
        </w:rPr>
        <w:t xml:space="preserve">Provide a method called </w:t>
      </w:r>
      <w:proofErr w:type="spellStart"/>
      <w:proofErr w:type="gramStart"/>
      <w:r w:rsidRPr="00283F00">
        <w:rPr>
          <w:rFonts w:eastAsia="Arial" w:cstheme="minorHAnsi"/>
          <w:sz w:val="24"/>
          <w:szCs w:val="24"/>
        </w:rPr>
        <w:t>calculateArea</w:t>
      </w:r>
      <w:proofErr w:type="spellEnd"/>
      <w:r w:rsidRPr="00283F00">
        <w:rPr>
          <w:rFonts w:eastAsia="Arial" w:cstheme="minorHAnsi"/>
          <w:sz w:val="24"/>
          <w:szCs w:val="24"/>
        </w:rPr>
        <w:t>(</w:t>
      </w:r>
      <w:proofErr w:type="gramEnd"/>
      <w:r w:rsidRPr="00283F00">
        <w:rPr>
          <w:rFonts w:eastAsia="Arial" w:cstheme="minorHAnsi"/>
          <w:sz w:val="24"/>
          <w:szCs w:val="24"/>
        </w:rPr>
        <w:t xml:space="preserve">). This method calculates </w:t>
      </w:r>
      <w:r w:rsidRPr="00283F00">
        <w:rPr>
          <w:rFonts w:eastAsia="Arial" w:cstheme="minorHAnsi"/>
          <w:b/>
          <w:sz w:val="24"/>
          <w:szCs w:val="24"/>
        </w:rPr>
        <w:t>and returns</w:t>
      </w:r>
      <w:r w:rsidRPr="00283F00">
        <w:rPr>
          <w:rFonts w:eastAsia="Arial" w:cstheme="minorHAnsi"/>
          <w:sz w:val="24"/>
          <w:szCs w:val="24"/>
        </w:rPr>
        <w:t xml:space="preserve"> the room area in square feet.</w:t>
      </w:r>
    </w:p>
    <w:p w:rsidR="00283F00" w:rsidRPr="00283F00" w:rsidRDefault="00283F00" w:rsidP="00283F00">
      <w:pPr>
        <w:spacing w:line="273" w:lineRule="exact"/>
        <w:ind w:right="-421"/>
        <w:rPr>
          <w:rFonts w:eastAsia="Times New Roman" w:cstheme="minorHAnsi"/>
          <w:sz w:val="24"/>
          <w:szCs w:val="24"/>
        </w:rPr>
      </w:pPr>
    </w:p>
    <w:p w:rsidR="00283F00" w:rsidRPr="00283F00" w:rsidRDefault="00283F00" w:rsidP="00283F00">
      <w:pPr>
        <w:spacing w:line="223" w:lineRule="auto"/>
        <w:ind w:left="720" w:right="-421" w:hanging="719"/>
        <w:rPr>
          <w:rFonts w:eastAsia="Arial" w:cstheme="minorHAnsi"/>
          <w:sz w:val="24"/>
          <w:szCs w:val="24"/>
        </w:rPr>
      </w:pPr>
      <w:r w:rsidRPr="00283F00">
        <w:rPr>
          <w:rFonts w:eastAsia="Arial" w:cstheme="minorHAnsi"/>
          <w:sz w:val="24"/>
          <w:szCs w:val="24"/>
        </w:rPr>
        <w:t xml:space="preserve">Create another class called </w:t>
      </w:r>
      <w:proofErr w:type="spellStart"/>
      <w:r w:rsidRPr="00283F00">
        <w:rPr>
          <w:rFonts w:eastAsia="Arial" w:cstheme="minorHAnsi"/>
          <w:b/>
          <w:sz w:val="24"/>
          <w:szCs w:val="24"/>
        </w:rPr>
        <w:t>CarpetCalculator</w:t>
      </w:r>
      <w:proofErr w:type="spellEnd"/>
      <w:r w:rsidRPr="00283F00">
        <w:rPr>
          <w:rFonts w:eastAsia="Arial" w:cstheme="minorHAnsi"/>
          <w:sz w:val="24"/>
          <w:szCs w:val="24"/>
        </w:rPr>
        <w:t xml:space="preserve">. Here are the relevant attributes: </w:t>
      </w:r>
    </w:p>
    <w:p w:rsidR="00283F00" w:rsidRPr="00283F00" w:rsidRDefault="00283F00" w:rsidP="00283F00">
      <w:pPr>
        <w:spacing w:line="223" w:lineRule="auto"/>
        <w:ind w:left="720" w:right="-421" w:hanging="719"/>
        <w:rPr>
          <w:rFonts w:eastAsia="Arial" w:cstheme="minorHAnsi"/>
          <w:sz w:val="24"/>
          <w:szCs w:val="24"/>
        </w:rPr>
      </w:pPr>
    </w:p>
    <w:p w:rsidR="00283F00" w:rsidRPr="00283F00" w:rsidRDefault="00283F00" w:rsidP="00283F00">
      <w:pPr>
        <w:spacing w:line="223" w:lineRule="auto"/>
        <w:ind w:left="720" w:right="-421"/>
        <w:rPr>
          <w:rFonts w:eastAsia="Arial" w:cstheme="minorHAnsi"/>
          <w:sz w:val="24"/>
          <w:szCs w:val="24"/>
        </w:rPr>
      </w:pPr>
      <w:proofErr w:type="gramStart"/>
      <w:r w:rsidRPr="00283F00">
        <w:rPr>
          <w:rFonts w:eastAsia="Arial" w:cstheme="minorHAnsi"/>
          <w:sz w:val="24"/>
          <w:szCs w:val="24"/>
        </w:rPr>
        <w:t>double</w:t>
      </w:r>
      <w:proofErr w:type="gramEnd"/>
      <w:r w:rsidRPr="00283F00">
        <w:rPr>
          <w:rFonts w:eastAsia="Arial" w:cstheme="minorHAnsi"/>
          <w:sz w:val="24"/>
          <w:szCs w:val="24"/>
        </w:rPr>
        <w:t xml:space="preserve"> </w:t>
      </w:r>
      <w:proofErr w:type="spellStart"/>
      <w:r w:rsidRPr="00283F00">
        <w:rPr>
          <w:rFonts w:eastAsia="Arial" w:cstheme="minorHAnsi"/>
          <w:sz w:val="24"/>
          <w:szCs w:val="24"/>
        </w:rPr>
        <w:t>pricePerSquareFoot</w:t>
      </w:r>
      <w:proofErr w:type="spellEnd"/>
    </w:p>
    <w:p w:rsidR="00283F00" w:rsidRPr="00283F00" w:rsidRDefault="00283F00" w:rsidP="00283F00">
      <w:pPr>
        <w:spacing w:line="239" w:lineRule="auto"/>
        <w:ind w:left="720" w:right="-421"/>
        <w:rPr>
          <w:rFonts w:eastAsia="Arial" w:cstheme="minorHAnsi"/>
          <w:sz w:val="24"/>
          <w:szCs w:val="24"/>
        </w:rPr>
      </w:pPr>
      <w:r w:rsidRPr="00283F00">
        <w:rPr>
          <w:rFonts w:eastAsia="Arial" w:cstheme="minorHAnsi"/>
          <w:sz w:val="24"/>
          <w:szCs w:val="24"/>
        </w:rPr>
        <w:t>Room room</w:t>
      </w:r>
    </w:p>
    <w:p w:rsidR="00283F00" w:rsidRPr="00283F00" w:rsidRDefault="00283F00" w:rsidP="00283F00">
      <w:pPr>
        <w:spacing w:line="340" w:lineRule="exact"/>
        <w:ind w:right="-421"/>
        <w:rPr>
          <w:rFonts w:eastAsia="Times New Roman" w:cstheme="minorHAnsi"/>
          <w:sz w:val="24"/>
          <w:szCs w:val="24"/>
        </w:rPr>
      </w:pPr>
    </w:p>
    <w:p w:rsidR="00283F00" w:rsidRPr="00283F00" w:rsidRDefault="00283F00" w:rsidP="00283F00">
      <w:pPr>
        <w:spacing w:line="239" w:lineRule="auto"/>
        <w:ind w:right="-421"/>
        <w:rPr>
          <w:rFonts w:eastAsia="Arial" w:cstheme="minorHAnsi"/>
          <w:sz w:val="24"/>
          <w:szCs w:val="24"/>
        </w:rPr>
      </w:pPr>
      <w:r w:rsidRPr="00283F00">
        <w:rPr>
          <w:rFonts w:eastAsia="Arial" w:cstheme="minorHAnsi"/>
          <w:sz w:val="24"/>
          <w:szCs w:val="24"/>
        </w:rPr>
        <w:t>Provide a constructor, the constructor uses the appropriate mutator (set) methods to initialize the fields. The constructor takes two parameters to initialize the instance variables, the parameters are of type double and Room.</w:t>
      </w:r>
    </w:p>
    <w:p w:rsidR="00283F00" w:rsidRPr="00283F00" w:rsidRDefault="00283F00" w:rsidP="00283F00">
      <w:pPr>
        <w:spacing w:line="297" w:lineRule="exact"/>
        <w:ind w:right="-421"/>
        <w:rPr>
          <w:rFonts w:eastAsia="Times New Roman" w:cstheme="minorHAnsi"/>
          <w:sz w:val="24"/>
          <w:szCs w:val="24"/>
        </w:rPr>
      </w:pPr>
    </w:p>
    <w:p w:rsidR="00283F00" w:rsidRPr="0016739A" w:rsidRDefault="00283F00" w:rsidP="0016739A">
      <w:pPr>
        <w:spacing w:line="235" w:lineRule="auto"/>
        <w:ind w:right="-421"/>
        <w:rPr>
          <w:rFonts w:eastAsia="Arial" w:cstheme="minorHAnsi"/>
          <w:sz w:val="24"/>
          <w:szCs w:val="24"/>
        </w:rPr>
      </w:pPr>
      <w:r w:rsidRPr="00283F00">
        <w:rPr>
          <w:rFonts w:eastAsia="Arial" w:cstheme="minorHAnsi"/>
          <w:sz w:val="24"/>
          <w:szCs w:val="24"/>
        </w:rPr>
        <w:t>Provide an accessor and mutator for each instance variable. The mutator of the price validates the passed parameter and</w:t>
      </w:r>
      <w:r w:rsidR="00202425">
        <w:rPr>
          <w:rFonts w:eastAsia="Arial" w:cstheme="minorHAnsi"/>
          <w:sz w:val="24"/>
          <w:szCs w:val="24"/>
        </w:rPr>
        <w:t xml:space="preserve"> uses it only if it is positive otherwise the field’s value remain unchanged.</w:t>
      </w:r>
      <w:r w:rsidRPr="00283F00">
        <w:rPr>
          <w:rFonts w:eastAsia="Arial" w:cstheme="minorHAnsi"/>
          <w:sz w:val="24"/>
          <w:szCs w:val="24"/>
        </w:rPr>
        <w:t xml:space="preserve"> The mutator for the Room field validates the </w:t>
      </w:r>
      <w:bookmarkStart w:id="0" w:name="_GoBack"/>
      <w:bookmarkEnd w:id="0"/>
      <w:r w:rsidRPr="00283F00">
        <w:rPr>
          <w:rFonts w:eastAsia="Arial" w:cstheme="minorHAnsi"/>
          <w:sz w:val="24"/>
          <w:szCs w:val="24"/>
        </w:rPr>
        <w:t>passed parameter. If the passed paramete</w:t>
      </w:r>
      <w:r w:rsidR="00202425">
        <w:rPr>
          <w:rFonts w:eastAsia="Arial" w:cstheme="minorHAnsi"/>
          <w:sz w:val="24"/>
          <w:szCs w:val="24"/>
        </w:rPr>
        <w:t xml:space="preserve">r was null a new </w:t>
      </w:r>
      <w:r w:rsidR="00202425">
        <w:rPr>
          <w:rFonts w:eastAsia="Arial" w:cstheme="minorHAnsi"/>
          <w:sz w:val="24"/>
          <w:szCs w:val="24"/>
        </w:rPr>
        <w:lastRenderedPageBreak/>
        <w:t>Room object will</w:t>
      </w:r>
      <w:r w:rsidRPr="00283F00">
        <w:rPr>
          <w:rFonts w:eastAsia="Arial" w:cstheme="minorHAnsi"/>
          <w:sz w:val="24"/>
          <w:szCs w:val="24"/>
        </w:rPr>
        <w:t xml:space="preserve"> be created using the no-args constructor of the Room class. If the passed parameter was not null it will be assigned to the instance variable.</w:t>
      </w:r>
    </w:p>
    <w:p w:rsidR="00283F00" w:rsidRPr="00283F00" w:rsidRDefault="00283F00" w:rsidP="00283F00">
      <w:pPr>
        <w:spacing w:line="234" w:lineRule="auto"/>
        <w:ind w:right="-421"/>
        <w:rPr>
          <w:rFonts w:eastAsia="Arial" w:cstheme="minorHAnsi"/>
          <w:sz w:val="24"/>
          <w:szCs w:val="24"/>
        </w:rPr>
      </w:pPr>
      <w:r w:rsidRPr="00283F00">
        <w:rPr>
          <w:rFonts w:eastAsia="Arial" w:cstheme="minorHAnsi"/>
          <w:sz w:val="24"/>
          <w:szCs w:val="24"/>
        </w:rPr>
        <w:t xml:space="preserve">Provide a method called </w:t>
      </w:r>
      <w:proofErr w:type="spellStart"/>
      <w:proofErr w:type="gramStart"/>
      <w:r w:rsidRPr="0016739A">
        <w:rPr>
          <w:rFonts w:eastAsia="Arial" w:cstheme="minorHAnsi"/>
          <w:b/>
          <w:sz w:val="24"/>
          <w:szCs w:val="24"/>
        </w:rPr>
        <w:t>calculateTotalCost</w:t>
      </w:r>
      <w:proofErr w:type="spellEnd"/>
      <w:r w:rsidRPr="0016739A">
        <w:rPr>
          <w:rFonts w:eastAsia="Arial" w:cstheme="minorHAnsi"/>
          <w:b/>
          <w:sz w:val="24"/>
          <w:szCs w:val="24"/>
        </w:rPr>
        <w:t>(</w:t>
      </w:r>
      <w:proofErr w:type="gramEnd"/>
      <w:r w:rsidRPr="0016739A">
        <w:rPr>
          <w:rFonts w:eastAsia="Arial" w:cstheme="minorHAnsi"/>
          <w:b/>
          <w:sz w:val="24"/>
          <w:szCs w:val="24"/>
        </w:rPr>
        <w:t>).</w:t>
      </w:r>
      <w:r w:rsidRPr="00283F00">
        <w:rPr>
          <w:rFonts w:eastAsia="Arial" w:cstheme="minorHAnsi"/>
          <w:sz w:val="24"/>
          <w:szCs w:val="24"/>
        </w:rPr>
        <w:t xml:space="preserve"> This method calculates </w:t>
      </w:r>
      <w:r w:rsidRPr="00283F00">
        <w:rPr>
          <w:rFonts w:eastAsia="Arial" w:cstheme="minorHAnsi"/>
          <w:b/>
          <w:sz w:val="24"/>
          <w:szCs w:val="24"/>
        </w:rPr>
        <w:t>and returns</w:t>
      </w:r>
      <w:r w:rsidRPr="00283F00">
        <w:rPr>
          <w:rFonts w:eastAsia="Arial" w:cstheme="minorHAnsi"/>
          <w:sz w:val="24"/>
          <w:szCs w:val="24"/>
        </w:rPr>
        <w:t xml:space="preserve"> the total cost of the carpet for that room.</w:t>
      </w:r>
    </w:p>
    <w:p w:rsidR="00283F00" w:rsidRPr="00283F00" w:rsidRDefault="00283F00" w:rsidP="00283F00">
      <w:pPr>
        <w:spacing w:line="232" w:lineRule="auto"/>
        <w:ind w:right="-421"/>
        <w:rPr>
          <w:rFonts w:eastAsia="Arial" w:cstheme="minorHAnsi"/>
          <w:sz w:val="24"/>
          <w:szCs w:val="24"/>
        </w:rPr>
      </w:pPr>
      <w:r w:rsidRPr="00283F00">
        <w:rPr>
          <w:rFonts w:eastAsia="Arial" w:cstheme="minorHAnsi"/>
          <w:sz w:val="24"/>
          <w:szCs w:val="24"/>
        </w:rPr>
        <w:t>Provide a method to display the dimensions of the room, the price per square foot of the carpet and the total cost of the carpet for that room.</w:t>
      </w:r>
    </w:p>
    <w:p w:rsidR="00283F00" w:rsidRPr="00283F00" w:rsidRDefault="00283F00" w:rsidP="00283F00">
      <w:pPr>
        <w:spacing w:line="366" w:lineRule="exact"/>
        <w:ind w:right="-421"/>
        <w:rPr>
          <w:rFonts w:eastAsia="Times New Roman" w:cstheme="minorHAnsi"/>
          <w:sz w:val="24"/>
          <w:szCs w:val="24"/>
        </w:rPr>
      </w:pPr>
    </w:p>
    <w:p w:rsidR="00283F00" w:rsidRPr="00283F00" w:rsidRDefault="00283F00" w:rsidP="00283F00">
      <w:pPr>
        <w:spacing w:line="0" w:lineRule="atLeast"/>
        <w:ind w:right="-421"/>
        <w:rPr>
          <w:rFonts w:eastAsia="Arial" w:cstheme="minorHAnsi"/>
          <w:sz w:val="24"/>
          <w:szCs w:val="24"/>
        </w:rPr>
      </w:pPr>
      <w:r w:rsidRPr="00283F00">
        <w:rPr>
          <w:rFonts w:eastAsia="Arial" w:cstheme="minorHAnsi"/>
          <w:sz w:val="24"/>
          <w:szCs w:val="24"/>
        </w:rPr>
        <w:t>The take-home lab is due before midnight the night before the next class. Upload it to</w:t>
      </w:r>
      <w:bookmarkStart w:id="1" w:name="page2"/>
      <w:bookmarkEnd w:id="1"/>
      <w:r w:rsidRPr="00283F00">
        <w:rPr>
          <w:rFonts w:eastAsia="Arial" w:cstheme="minorHAnsi"/>
          <w:sz w:val="24"/>
          <w:szCs w:val="24"/>
        </w:rPr>
        <w:t xml:space="preserve"> the appropriate D2L dro</w:t>
      </w:r>
      <w:r>
        <w:rPr>
          <w:rFonts w:eastAsia="Arial" w:cstheme="minorHAnsi"/>
          <w:sz w:val="24"/>
          <w:szCs w:val="24"/>
        </w:rPr>
        <w:t xml:space="preserve">p </w:t>
      </w:r>
      <w:r w:rsidRPr="00283F00">
        <w:rPr>
          <w:rFonts w:eastAsia="Arial" w:cstheme="minorHAnsi"/>
          <w:sz w:val="24"/>
          <w:szCs w:val="24"/>
        </w:rPr>
        <w:t>box. A suggested solution will be discussed in class and</w:t>
      </w:r>
      <w:bookmarkStart w:id="2" w:name="page3"/>
      <w:bookmarkEnd w:id="2"/>
      <w:r w:rsidRPr="00283F00">
        <w:rPr>
          <w:rFonts w:eastAsia="Arial" w:cstheme="minorHAnsi"/>
          <w:sz w:val="24"/>
          <w:szCs w:val="24"/>
        </w:rPr>
        <w:t xml:space="preserve"> labs not already in the drop</w:t>
      </w:r>
      <w:r>
        <w:rPr>
          <w:rFonts w:eastAsia="Arial" w:cstheme="minorHAnsi"/>
          <w:sz w:val="24"/>
          <w:szCs w:val="24"/>
        </w:rPr>
        <w:t xml:space="preserve"> </w:t>
      </w:r>
      <w:r w:rsidRPr="00283F00">
        <w:rPr>
          <w:rFonts w:eastAsia="Arial" w:cstheme="minorHAnsi"/>
          <w:sz w:val="24"/>
          <w:szCs w:val="24"/>
        </w:rPr>
        <w:t>box will not receive any points.</w:t>
      </w:r>
    </w:p>
    <w:p w:rsidR="009D3482" w:rsidRPr="0009380D" w:rsidRDefault="009D3482" w:rsidP="00283F00">
      <w:pPr>
        <w:spacing w:after="70" w:line="216" w:lineRule="auto"/>
        <w:ind w:left="14" w:right="-421"/>
      </w:pPr>
    </w:p>
    <w:sectPr w:rsidR="009D3482" w:rsidRPr="0009380D" w:rsidSect="009D3482">
      <w:headerReference w:type="default" r:id="rId8"/>
      <w:pgSz w:w="12240" w:h="15840"/>
      <w:pgMar w:top="1440" w:right="1440" w:bottom="1440" w:left="1440" w:header="113" w:footer="11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1162C" w:rsidRDefault="00B1162C" w:rsidP="00612D03">
      <w:pPr>
        <w:spacing w:after="0" w:line="240" w:lineRule="auto"/>
      </w:pPr>
      <w:r>
        <w:separator/>
      </w:r>
    </w:p>
  </w:endnote>
  <w:endnote w:type="continuationSeparator" w:id="0">
    <w:p w:rsidR="00B1162C" w:rsidRDefault="00B1162C" w:rsidP="00612D0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1162C" w:rsidRDefault="00B1162C" w:rsidP="00612D03">
      <w:pPr>
        <w:spacing w:after="0" w:line="240" w:lineRule="auto"/>
      </w:pPr>
      <w:r>
        <w:separator/>
      </w:r>
    </w:p>
  </w:footnote>
  <w:footnote w:type="continuationSeparator" w:id="0">
    <w:p w:rsidR="00B1162C" w:rsidRDefault="00B1162C" w:rsidP="00612D0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30D2B" w:rsidRDefault="00130D2B">
    <w:pPr>
      <w:pStyle w:val="Header"/>
    </w:pPr>
  </w:p>
  <w:p w:rsidR="00612D03" w:rsidRDefault="00130D2B">
    <w:pPr>
      <w:pStyle w:val="Header"/>
    </w:pPr>
    <w:r w:rsidRPr="00130D2B">
      <w:rPr>
        <w:noProof/>
        <w:lang w:eastAsia="en-CA"/>
      </w:rPr>
      <mc:AlternateContent>
        <mc:Choice Requires="wps">
          <w:drawing>
            <wp:anchor distT="182880" distB="182880" distL="114300" distR="114300" simplePos="0" relativeHeight="251659264" behindDoc="0" locked="0" layoutInCell="1" allowOverlap="0" wp14:anchorId="07992590" wp14:editId="1942C754">
              <wp:simplePos x="0" y="0"/>
              <wp:positionH relativeFrom="page">
                <wp:posOffset>914400</wp:posOffset>
              </wp:positionH>
              <wp:positionV relativeFrom="page">
                <wp:posOffset>392430</wp:posOffset>
              </wp:positionV>
              <wp:extent cx="5943600" cy="393192"/>
              <wp:effectExtent l="0" t="0" r="0" b="6985"/>
              <wp:wrapTopAndBottom/>
              <wp:docPr id="12" name="Text Box 12" descr="Color-block header displaying document title"/>
              <wp:cNvGraphicFramePr/>
              <a:graphic xmlns:a="http://schemas.openxmlformats.org/drawingml/2006/main">
                <a:graphicData uri="http://schemas.microsoft.com/office/word/2010/wordprocessingShape">
                  <wps:wsp>
                    <wps:cNvSpPr txBox="1"/>
                    <wps:spPr>
                      <a:xfrm>
                        <a:off x="0" y="0"/>
                        <a:ext cx="5943600" cy="393192"/>
                      </a:xfrm>
                      <a:prstGeom prst="rect">
                        <a:avLst/>
                      </a:prstGeom>
                      <a:noFill/>
                      <a:ln w="6350">
                        <a:noFill/>
                      </a:ln>
                      <a:effectLst/>
                    </wps:spPr>
                    <wps:txbx>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09380D"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w:t>
                                    </w:r>
                                    <w:r w:rsidR="00283F00">
                                      <w:rPr>
                                        <w:b/>
                                        <w:color w:val="FFFFFF" w:themeColor="background1"/>
                                        <w:sz w:val="28"/>
                                      </w:rPr>
                                      <w:t>OMP 1409 Lab 6</w:t>
                                    </w:r>
                                    <w:r w:rsidR="00875E28">
                                      <w:rPr>
                                        <w:b/>
                                        <w:color w:val="FFFFFF" w:themeColor="background1"/>
                                        <w:sz w:val="28"/>
                                      </w:rPr>
                                      <w:t>-B</w:t>
                                    </w:r>
                                  </w:p>
                                </w:sdtContent>
                              </w:sdt>
                            </w:tc>
                          </w:tr>
                        </w:tbl>
                        <w:p w:rsidR="00130D2B" w:rsidRDefault="00130D2B" w:rsidP="00130D2B">
                          <w:pPr>
                            <w:pStyle w:val="NoSpacing"/>
                          </w:pP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100000</wp14:pctWidth>
              </wp14:sizeRelH>
              <wp14:sizeRelV relativeFrom="margin">
                <wp14:pctHeight>0</wp14:pctHeight>
              </wp14:sizeRelV>
            </wp:anchor>
          </w:drawing>
        </mc:Choice>
        <mc:Fallback>
          <w:pict>
            <v:shapetype w14:anchorId="07992590" id="_x0000_t202" coordsize="21600,21600" o:spt="202" path="m,l,21600r21600,l21600,xe">
              <v:stroke joinstyle="miter"/>
              <v:path gradientshapeok="t" o:connecttype="rect"/>
            </v:shapetype>
            <v:shape id="Text Box 12" o:spid="_x0000_s1026" type="#_x0000_t202" alt="Color-block header displaying document title" style="position:absolute;margin-left:1in;margin-top:30.9pt;width:468pt;height:30.95pt;z-index:251659264;visibility:visible;mso-wrap-style:square;mso-width-percent:1000;mso-height-percent:0;mso-wrap-distance-left:9pt;mso-wrap-distance-top:14.4pt;mso-wrap-distance-right:9pt;mso-wrap-distance-bottom:14.4pt;mso-position-horizontal:absolute;mso-position-horizontal-relative:page;mso-position-vertical:absolute;mso-position-vertical-relative:page;mso-width-percent:10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" o:allowoverlap="f" filled="f" stroked="f" strokeweight=".5pt">
              <v:textbox inset="0,0,0,0">
                <w:txbxContent>
                  <w:tbl>
                    <w:tblPr>
                      <w:tblW w:w="4635" w:type="pct"/>
                      <w:tblCellMar>
                        <w:left w:w="0" w:type="dxa"/>
                        <w:right w:w="0" w:type="dxa"/>
                      </w:tblCellMar>
                      <w:tblLook w:val="04A0" w:firstRow="1" w:lastRow="0" w:firstColumn="1" w:lastColumn="0" w:noHBand="0" w:noVBand="1"/>
                      <w:tblDescription w:val="Header content"/>
                    </w:tblPr>
                    <w:tblGrid>
                      <w:gridCol w:w="8667"/>
                    </w:tblGrid>
                    <w:tr w:rsidR="00130D2B" w:rsidTr="000611C0">
                      <w:trPr>
                        <w:trHeight w:hRule="exact" w:val="360"/>
                      </w:trPr>
                      <w:tc>
                        <w:tcPr>
                          <w:tcW w:w="5000" w:type="pct"/>
                          <w:shd w:val="clear" w:color="auto" w:fill="C45911" w:themeFill="accent2" w:themeFillShade="BF"/>
                          <w:vAlign w:val="center"/>
                        </w:tcPr>
                        <w:sdt>
                          <w:sdtPr>
                            <w:rPr>
                              <w:b/>
                              <w:color w:val="FFFFFF" w:themeColor="background1"/>
                              <w:sz w:val="28"/>
                            </w:rPr>
                            <w:alias w:val="Title"/>
                            <w:tag w:val=""/>
                            <w:id w:val="-1021469309"/>
                            <w:dataBinding w:prefixMappings="xmlns:ns0='http://purl.org/dc/elements/1.1/' xmlns:ns1='http://schemas.openxmlformats.org/package/2006/metadata/core-properties' " w:xpath="/ns1:coreProperties[1]/ns0:title[1]" w:storeItemID="{6C3C8BC8-F283-45AE-878A-BAB7291924A1}"/>
                            <w:text/>
                          </w:sdtPr>
                          <w:sdtEndPr/>
                          <w:sdtContent>
                            <w:p w:rsidR="00130D2B" w:rsidRDefault="0009380D" w:rsidP="000611C0">
                              <w:pPr>
                                <w:pStyle w:val="Header"/>
                                <w:tabs>
                                  <w:tab w:val="clear" w:pos="4680"/>
                                  <w:tab w:val="clear" w:pos="9360"/>
                                </w:tabs>
                                <w:spacing w:before="40" w:after="40"/>
                                <w:ind w:left="144" w:right="144"/>
                                <w:jc w:val="center"/>
                                <w:rPr>
                                  <w:color w:val="FFFFFF" w:themeColor="background1"/>
                                </w:rPr>
                              </w:pPr>
                              <w:r>
                                <w:rPr>
                                  <w:b/>
                                  <w:color w:val="FFFFFF" w:themeColor="background1"/>
                                  <w:sz w:val="28"/>
                                </w:rPr>
                                <w:t>C</w:t>
                              </w:r>
                              <w:r w:rsidR="00283F00">
                                <w:rPr>
                                  <w:b/>
                                  <w:color w:val="FFFFFF" w:themeColor="background1"/>
                                  <w:sz w:val="28"/>
                                </w:rPr>
                                <w:t>OMP 1409 Lab 6</w:t>
                              </w:r>
                              <w:r w:rsidR="00875E28">
                                <w:rPr>
                                  <w:b/>
                                  <w:color w:val="FFFFFF" w:themeColor="background1"/>
                                  <w:sz w:val="28"/>
                                </w:rPr>
                                <w:t>-B</w:t>
                              </w:r>
                            </w:p>
                          </w:sdtContent>
                        </w:sdt>
                      </w:tc>
                    </w:tr>
                  </w:tbl>
                  <w:p w:rsidR="00130D2B" w:rsidRDefault="00130D2B" w:rsidP="00130D2B">
                    <w:pPr>
                      <w:pStyle w:val="NoSpacing"/>
                    </w:pPr>
                  </w:p>
                </w:txbxContent>
              </v:textbox>
              <w10:wrap type="topAndBottom" anchorx="page" anchory="page"/>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1"/>
    <w:multiLevelType w:val="hybridMultilevel"/>
    <w:tmpl w:val="327B23C6"/>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1"/>
      <w:numFmt w:val="bullet"/>
      <w:lvlText w:val="•"/>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07115E1"/>
    <w:multiLevelType w:val="hybridMultilevel"/>
    <w:tmpl w:val="05527C74"/>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19D407B8"/>
    <w:multiLevelType w:val="hybridMultilevel"/>
    <w:tmpl w:val="7794CD46"/>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4" w15:restartNumberingAfterBreak="0">
    <w:nsid w:val="26CE596D"/>
    <w:multiLevelType w:val="hybridMultilevel"/>
    <w:tmpl w:val="EDF6B680"/>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5" w15:restartNumberingAfterBreak="0">
    <w:nsid w:val="28FF73C1"/>
    <w:multiLevelType w:val="hybridMultilevel"/>
    <w:tmpl w:val="735E4B48"/>
    <w:lvl w:ilvl="0" w:tplc="10090001">
      <w:start w:val="1"/>
      <w:numFmt w:val="bullet"/>
      <w:lvlText w:val=""/>
      <w:lvlJc w:val="left"/>
      <w:pPr>
        <w:ind w:left="374" w:hanging="360"/>
      </w:pPr>
      <w:rPr>
        <w:rFonts w:ascii="Symbol" w:hAnsi="Symbol" w:hint="default"/>
      </w:rPr>
    </w:lvl>
    <w:lvl w:ilvl="1" w:tplc="10090003" w:tentative="1">
      <w:start w:val="1"/>
      <w:numFmt w:val="bullet"/>
      <w:lvlText w:val="o"/>
      <w:lvlJc w:val="left"/>
      <w:pPr>
        <w:ind w:left="1094" w:hanging="360"/>
      </w:pPr>
      <w:rPr>
        <w:rFonts w:ascii="Courier New" w:hAnsi="Courier New" w:cs="Courier New" w:hint="default"/>
      </w:rPr>
    </w:lvl>
    <w:lvl w:ilvl="2" w:tplc="10090005" w:tentative="1">
      <w:start w:val="1"/>
      <w:numFmt w:val="bullet"/>
      <w:lvlText w:val=""/>
      <w:lvlJc w:val="left"/>
      <w:pPr>
        <w:ind w:left="1814" w:hanging="360"/>
      </w:pPr>
      <w:rPr>
        <w:rFonts w:ascii="Wingdings" w:hAnsi="Wingdings" w:hint="default"/>
      </w:rPr>
    </w:lvl>
    <w:lvl w:ilvl="3" w:tplc="10090001" w:tentative="1">
      <w:start w:val="1"/>
      <w:numFmt w:val="bullet"/>
      <w:lvlText w:val=""/>
      <w:lvlJc w:val="left"/>
      <w:pPr>
        <w:ind w:left="2534" w:hanging="360"/>
      </w:pPr>
      <w:rPr>
        <w:rFonts w:ascii="Symbol" w:hAnsi="Symbol" w:hint="default"/>
      </w:rPr>
    </w:lvl>
    <w:lvl w:ilvl="4" w:tplc="10090003" w:tentative="1">
      <w:start w:val="1"/>
      <w:numFmt w:val="bullet"/>
      <w:lvlText w:val="o"/>
      <w:lvlJc w:val="left"/>
      <w:pPr>
        <w:ind w:left="3254" w:hanging="360"/>
      </w:pPr>
      <w:rPr>
        <w:rFonts w:ascii="Courier New" w:hAnsi="Courier New" w:cs="Courier New" w:hint="default"/>
      </w:rPr>
    </w:lvl>
    <w:lvl w:ilvl="5" w:tplc="10090005" w:tentative="1">
      <w:start w:val="1"/>
      <w:numFmt w:val="bullet"/>
      <w:lvlText w:val=""/>
      <w:lvlJc w:val="left"/>
      <w:pPr>
        <w:ind w:left="3974" w:hanging="360"/>
      </w:pPr>
      <w:rPr>
        <w:rFonts w:ascii="Wingdings" w:hAnsi="Wingdings" w:hint="default"/>
      </w:rPr>
    </w:lvl>
    <w:lvl w:ilvl="6" w:tplc="10090001" w:tentative="1">
      <w:start w:val="1"/>
      <w:numFmt w:val="bullet"/>
      <w:lvlText w:val=""/>
      <w:lvlJc w:val="left"/>
      <w:pPr>
        <w:ind w:left="4694" w:hanging="360"/>
      </w:pPr>
      <w:rPr>
        <w:rFonts w:ascii="Symbol" w:hAnsi="Symbol" w:hint="default"/>
      </w:rPr>
    </w:lvl>
    <w:lvl w:ilvl="7" w:tplc="10090003" w:tentative="1">
      <w:start w:val="1"/>
      <w:numFmt w:val="bullet"/>
      <w:lvlText w:val="o"/>
      <w:lvlJc w:val="left"/>
      <w:pPr>
        <w:ind w:left="5414" w:hanging="360"/>
      </w:pPr>
      <w:rPr>
        <w:rFonts w:ascii="Courier New" w:hAnsi="Courier New" w:cs="Courier New" w:hint="default"/>
      </w:rPr>
    </w:lvl>
    <w:lvl w:ilvl="8" w:tplc="10090005" w:tentative="1">
      <w:start w:val="1"/>
      <w:numFmt w:val="bullet"/>
      <w:lvlText w:val=""/>
      <w:lvlJc w:val="left"/>
      <w:pPr>
        <w:ind w:left="6134" w:hanging="360"/>
      </w:pPr>
      <w:rPr>
        <w:rFonts w:ascii="Wingdings" w:hAnsi="Wingdings" w:hint="default"/>
      </w:rPr>
    </w:lvl>
  </w:abstractNum>
  <w:abstractNum w:abstractNumId="6" w15:restartNumberingAfterBreak="0">
    <w:nsid w:val="3234407E"/>
    <w:multiLevelType w:val="hybridMultilevel"/>
    <w:tmpl w:val="E386150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6FA2071"/>
    <w:multiLevelType w:val="hybridMultilevel"/>
    <w:tmpl w:val="6B8C7894"/>
    <w:lvl w:ilvl="0" w:tplc="10090001">
      <w:start w:val="1"/>
      <w:numFmt w:val="bullet"/>
      <w:lvlText w:val=""/>
      <w:lvlJc w:val="left"/>
      <w:pPr>
        <w:ind w:left="734" w:hanging="360"/>
      </w:pPr>
      <w:rPr>
        <w:rFonts w:ascii="Symbol" w:hAnsi="Symbol" w:hint="default"/>
      </w:rPr>
    </w:lvl>
    <w:lvl w:ilvl="1" w:tplc="10090003" w:tentative="1">
      <w:start w:val="1"/>
      <w:numFmt w:val="bullet"/>
      <w:lvlText w:val="o"/>
      <w:lvlJc w:val="left"/>
      <w:pPr>
        <w:ind w:left="1454" w:hanging="360"/>
      </w:pPr>
      <w:rPr>
        <w:rFonts w:ascii="Courier New" w:hAnsi="Courier New" w:cs="Courier New" w:hint="default"/>
      </w:rPr>
    </w:lvl>
    <w:lvl w:ilvl="2" w:tplc="10090005" w:tentative="1">
      <w:start w:val="1"/>
      <w:numFmt w:val="bullet"/>
      <w:lvlText w:val=""/>
      <w:lvlJc w:val="left"/>
      <w:pPr>
        <w:ind w:left="2174" w:hanging="360"/>
      </w:pPr>
      <w:rPr>
        <w:rFonts w:ascii="Wingdings" w:hAnsi="Wingdings" w:hint="default"/>
      </w:rPr>
    </w:lvl>
    <w:lvl w:ilvl="3" w:tplc="10090001" w:tentative="1">
      <w:start w:val="1"/>
      <w:numFmt w:val="bullet"/>
      <w:lvlText w:val=""/>
      <w:lvlJc w:val="left"/>
      <w:pPr>
        <w:ind w:left="2894" w:hanging="360"/>
      </w:pPr>
      <w:rPr>
        <w:rFonts w:ascii="Symbol" w:hAnsi="Symbol" w:hint="default"/>
      </w:rPr>
    </w:lvl>
    <w:lvl w:ilvl="4" w:tplc="10090003" w:tentative="1">
      <w:start w:val="1"/>
      <w:numFmt w:val="bullet"/>
      <w:lvlText w:val="o"/>
      <w:lvlJc w:val="left"/>
      <w:pPr>
        <w:ind w:left="3614" w:hanging="360"/>
      </w:pPr>
      <w:rPr>
        <w:rFonts w:ascii="Courier New" w:hAnsi="Courier New" w:cs="Courier New" w:hint="default"/>
      </w:rPr>
    </w:lvl>
    <w:lvl w:ilvl="5" w:tplc="10090005" w:tentative="1">
      <w:start w:val="1"/>
      <w:numFmt w:val="bullet"/>
      <w:lvlText w:val=""/>
      <w:lvlJc w:val="left"/>
      <w:pPr>
        <w:ind w:left="4334" w:hanging="360"/>
      </w:pPr>
      <w:rPr>
        <w:rFonts w:ascii="Wingdings" w:hAnsi="Wingdings" w:hint="default"/>
      </w:rPr>
    </w:lvl>
    <w:lvl w:ilvl="6" w:tplc="10090001" w:tentative="1">
      <w:start w:val="1"/>
      <w:numFmt w:val="bullet"/>
      <w:lvlText w:val=""/>
      <w:lvlJc w:val="left"/>
      <w:pPr>
        <w:ind w:left="5054" w:hanging="360"/>
      </w:pPr>
      <w:rPr>
        <w:rFonts w:ascii="Symbol" w:hAnsi="Symbol" w:hint="default"/>
      </w:rPr>
    </w:lvl>
    <w:lvl w:ilvl="7" w:tplc="10090003" w:tentative="1">
      <w:start w:val="1"/>
      <w:numFmt w:val="bullet"/>
      <w:lvlText w:val="o"/>
      <w:lvlJc w:val="left"/>
      <w:pPr>
        <w:ind w:left="5774" w:hanging="360"/>
      </w:pPr>
      <w:rPr>
        <w:rFonts w:ascii="Courier New" w:hAnsi="Courier New" w:cs="Courier New" w:hint="default"/>
      </w:rPr>
    </w:lvl>
    <w:lvl w:ilvl="8" w:tplc="10090005" w:tentative="1">
      <w:start w:val="1"/>
      <w:numFmt w:val="bullet"/>
      <w:lvlText w:val=""/>
      <w:lvlJc w:val="left"/>
      <w:pPr>
        <w:ind w:left="6494" w:hanging="360"/>
      </w:pPr>
      <w:rPr>
        <w:rFonts w:ascii="Wingdings" w:hAnsi="Wingdings" w:hint="default"/>
      </w:rPr>
    </w:lvl>
  </w:abstractNum>
  <w:abstractNum w:abstractNumId="8" w15:restartNumberingAfterBreak="0">
    <w:nsid w:val="641E2B2F"/>
    <w:multiLevelType w:val="hybridMultilevel"/>
    <w:tmpl w:val="9E86E202"/>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9" w15:restartNumberingAfterBreak="0">
    <w:nsid w:val="678E0E4C"/>
    <w:multiLevelType w:val="hybridMultilevel"/>
    <w:tmpl w:val="7C22A46A"/>
    <w:lvl w:ilvl="0" w:tplc="54D4D364">
      <w:start w:val="1"/>
      <w:numFmt w:val="bullet"/>
      <w:lvlText w:val="•"/>
      <w:lvlJc w:val="left"/>
      <w:pPr>
        <w:ind w:left="73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14EB0AA">
      <w:start w:val="1"/>
      <w:numFmt w:val="bullet"/>
      <w:lvlText w:val="o"/>
      <w:lvlJc w:val="left"/>
      <w:pPr>
        <w:ind w:left="145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13D40F8C">
      <w:start w:val="1"/>
      <w:numFmt w:val="bullet"/>
      <w:lvlText w:val="▪"/>
      <w:lvlJc w:val="left"/>
      <w:pPr>
        <w:ind w:left="21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C3E6ECB8">
      <w:start w:val="1"/>
      <w:numFmt w:val="bullet"/>
      <w:lvlText w:val="•"/>
      <w:lvlJc w:val="left"/>
      <w:pPr>
        <w:ind w:left="289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03C27C8A">
      <w:start w:val="1"/>
      <w:numFmt w:val="bullet"/>
      <w:lvlText w:val="o"/>
      <w:lvlJc w:val="left"/>
      <w:pPr>
        <w:ind w:left="361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1EB2065E">
      <w:start w:val="1"/>
      <w:numFmt w:val="bullet"/>
      <w:lvlText w:val="▪"/>
      <w:lvlJc w:val="left"/>
      <w:pPr>
        <w:ind w:left="433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C2F4AA8C">
      <w:start w:val="1"/>
      <w:numFmt w:val="bullet"/>
      <w:lvlText w:val="•"/>
      <w:lvlJc w:val="left"/>
      <w:pPr>
        <w:ind w:left="5059"/>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48E634C6">
      <w:start w:val="1"/>
      <w:numFmt w:val="bullet"/>
      <w:lvlText w:val="o"/>
      <w:lvlJc w:val="left"/>
      <w:pPr>
        <w:ind w:left="577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0B0C2CFC">
      <w:start w:val="1"/>
      <w:numFmt w:val="bullet"/>
      <w:lvlText w:val="▪"/>
      <w:lvlJc w:val="left"/>
      <w:pPr>
        <w:ind w:left="6499"/>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7DCC5DFB"/>
    <w:multiLevelType w:val="hybridMultilevel"/>
    <w:tmpl w:val="6840F64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 w:numId="2">
    <w:abstractNumId w:val="3"/>
  </w:num>
  <w:num w:numId="3">
    <w:abstractNumId w:val="8"/>
  </w:num>
  <w:num w:numId="4">
    <w:abstractNumId w:val="2"/>
  </w:num>
  <w:num w:numId="5">
    <w:abstractNumId w:val="1"/>
  </w:num>
  <w:num w:numId="6">
    <w:abstractNumId w:val="6"/>
  </w:num>
  <w:num w:numId="7">
    <w:abstractNumId w:val="9"/>
  </w:num>
  <w:num w:numId="8">
    <w:abstractNumId w:val="4"/>
  </w:num>
  <w:num w:numId="9">
    <w:abstractNumId w:val="10"/>
  </w:num>
  <w:num w:numId="10">
    <w:abstractNumId w:val="7"/>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5B52"/>
    <w:rsid w:val="000611C0"/>
    <w:rsid w:val="00087138"/>
    <w:rsid w:val="0009380D"/>
    <w:rsid w:val="000A2718"/>
    <w:rsid w:val="000C22D2"/>
    <w:rsid w:val="000F2BD8"/>
    <w:rsid w:val="00130D2B"/>
    <w:rsid w:val="00160CB3"/>
    <w:rsid w:val="0016739A"/>
    <w:rsid w:val="00202425"/>
    <w:rsid w:val="00202565"/>
    <w:rsid w:val="00251272"/>
    <w:rsid w:val="00260164"/>
    <w:rsid w:val="00283F00"/>
    <w:rsid w:val="003A5489"/>
    <w:rsid w:val="003F4F4F"/>
    <w:rsid w:val="004D5248"/>
    <w:rsid w:val="004E1088"/>
    <w:rsid w:val="004F146B"/>
    <w:rsid w:val="00595D78"/>
    <w:rsid w:val="005C4A2C"/>
    <w:rsid w:val="00612D03"/>
    <w:rsid w:val="006B1C12"/>
    <w:rsid w:val="00725B52"/>
    <w:rsid w:val="00773A7A"/>
    <w:rsid w:val="007860D9"/>
    <w:rsid w:val="00801DB2"/>
    <w:rsid w:val="00834ED5"/>
    <w:rsid w:val="00844378"/>
    <w:rsid w:val="00875E28"/>
    <w:rsid w:val="008C29E7"/>
    <w:rsid w:val="008C6D94"/>
    <w:rsid w:val="008D57F9"/>
    <w:rsid w:val="008F11BE"/>
    <w:rsid w:val="009A5297"/>
    <w:rsid w:val="009C180F"/>
    <w:rsid w:val="009D3482"/>
    <w:rsid w:val="009F246F"/>
    <w:rsid w:val="009F2EC4"/>
    <w:rsid w:val="00A032AE"/>
    <w:rsid w:val="00A77040"/>
    <w:rsid w:val="00AB2D5C"/>
    <w:rsid w:val="00B1162C"/>
    <w:rsid w:val="00BB43B0"/>
    <w:rsid w:val="00C3108B"/>
    <w:rsid w:val="00C4472D"/>
    <w:rsid w:val="00D009CF"/>
    <w:rsid w:val="00D45919"/>
    <w:rsid w:val="00D6336B"/>
    <w:rsid w:val="00E666A6"/>
    <w:rsid w:val="00E75EE2"/>
    <w:rsid w:val="00E90E49"/>
    <w:rsid w:val="00EA603C"/>
    <w:rsid w:val="00EE2627"/>
    <w:rsid w:val="00EE54E4"/>
    <w:rsid w:val="00F50DD7"/>
    <w:rsid w:val="00F74A83"/>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A8E590-183B-46C2-A4A0-E7AE04552C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next w:val="Normal"/>
    <w:link w:val="Heading1Char"/>
    <w:uiPriority w:val="9"/>
    <w:unhideWhenUsed/>
    <w:qFormat/>
    <w:rsid w:val="0009380D"/>
    <w:pPr>
      <w:keepNext/>
      <w:keepLines/>
      <w:spacing w:after="0"/>
      <w:ind w:left="29" w:hanging="10"/>
      <w:outlineLvl w:val="0"/>
    </w:pPr>
    <w:rPr>
      <w:rFonts w:ascii="Arial" w:eastAsia="Arial" w:hAnsi="Arial" w:cs="Arial"/>
      <w:b/>
      <w:color w:val="000000"/>
      <w:sz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08713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612D03"/>
    <w:pPr>
      <w:tabs>
        <w:tab w:val="center" w:pos="4680"/>
        <w:tab w:val="right" w:pos="9360"/>
      </w:tabs>
      <w:spacing w:after="0" w:line="240" w:lineRule="auto"/>
    </w:pPr>
  </w:style>
  <w:style w:type="character" w:customStyle="1" w:styleId="HeaderChar">
    <w:name w:val="Header Char"/>
    <w:basedOn w:val="DefaultParagraphFont"/>
    <w:link w:val="Header"/>
    <w:uiPriority w:val="99"/>
    <w:rsid w:val="00612D03"/>
  </w:style>
  <w:style w:type="paragraph" w:styleId="Footer">
    <w:name w:val="footer"/>
    <w:basedOn w:val="Normal"/>
    <w:link w:val="FooterChar"/>
    <w:uiPriority w:val="99"/>
    <w:unhideWhenUsed/>
    <w:rsid w:val="00612D0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12D03"/>
  </w:style>
  <w:style w:type="paragraph" w:styleId="NoSpacing">
    <w:name w:val="No Spacing"/>
    <w:uiPriority w:val="1"/>
    <w:qFormat/>
    <w:rsid w:val="000611C0"/>
    <w:pPr>
      <w:spacing w:after="0" w:line="240" w:lineRule="auto"/>
    </w:pPr>
    <w:rPr>
      <w:color w:val="44546A" w:themeColor="text2"/>
      <w:sz w:val="20"/>
      <w:szCs w:val="20"/>
      <w:lang w:val="en-US"/>
    </w:rPr>
  </w:style>
  <w:style w:type="character" w:styleId="BookTitle">
    <w:name w:val="Book Title"/>
    <w:basedOn w:val="DefaultParagraphFont"/>
    <w:uiPriority w:val="33"/>
    <w:qFormat/>
    <w:rsid w:val="000611C0"/>
    <w:rPr>
      <w:b/>
      <w:bCs/>
      <w:i/>
      <w:iCs/>
      <w:spacing w:val="5"/>
    </w:rPr>
  </w:style>
  <w:style w:type="paragraph" w:styleId="ListParagraph">
    <w:name w:val="List Paragraph"/>
    <w:basedOn w:val="Normal"/>
    <w:uiPriority w:val="34"/>
    <w:qFormat/>
    <w:rsid w:val="00260164"/>
    <w:pPr>
      <w:ind w:left="720"/>
      <w:contextualSpacing/>
    </w:pPr>
  </w:style>
  <w:style w:type="character" w:customStyle="1" w:styleId="Heading1Char">
    <w:name w:val="Heading 1 Char"/>
    <w:basedOn w:val="DefaultParagraphFont"/>
    <w:link w:val="Heading1"/>
    <w:uiPriority w:val="9"/>
    <w:rsid w:val="0009380D"/>
    <w:rPr>
      <w:rFonts w:ascii="Arial" w:eastAsia="Arial" w:hAnsi="Arial" w:cs="Arial"/>
      <w:b/>
      <w:color w:val="000000"/>
      <w:sz w:val="24"/>
      <w:lang w:val="en-US"/>
    </w:rPr>
  </w:style>
  <w:style w:type="table" w:customStyle="1" w:styleId="TableGrid0">
    <w:name w:val="TableGrid"/>
    <w:rsid w:val="0009380D"/>
    <w:pPr>
      <w:spacing w:after="0" w:line="240" w:lineRule="auto"/>
    </w:pPr>
    <w:rPr>
      <w:rFonts w:eastAsiaTheme="minorEastAsia"/>
      <w:lang w:val="en-US"/>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382DD5A-6458-4E5C-A291-5189D084D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2</Pages>
  <Words>330</Words>
  <Characters>1884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COMP 1409 Lab 5-B</vt:lpstr>
    </vt:vector>
  </TitlesOfParts>
  <Company/>
  <LinksUpToDate>false</LinksUpToDate>
  <CharactersWithSpaces>2210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COMP 1409 Lab 6-B</dc:title>
  <dc:subject/>
  <dc:creator>Rana Alsammarraie</dc:creator>
  <cp:keywords/>
  <dc:description/>
  <cp:lastModifiedBy>Rana Alsammarraie</cp:lastModifiedBy>
  <cp:revision>9</cp:revision>
  <dcterms:created xsi:type="dcterms:W3CDTF">2018-01-11T18:56:00Z</dcterms:created>
  <dcterms:modified xsi:type="dcterms:W3CDTF">2018-01-11T20:02:00Z</dcterms:modified>
</cp:coreProperties>
</file>