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40" w:after="100"/>
        <w:keepNext w:val="true"/>
        <w:keepLines w:val="true"/>
      </w:pPr>
      <w:r>
        <w:rPr>
          <w:rFonts w:ascii="Cambria" w:hAnsi="Cambria" w:cs="Cambria" w:eastAsia="Cambria"/>
          <w:b/>
          <w:color w:val="A84A18"/>
          <w:sz w:val="40"/>
        </w:rPr>
        <w:t>FlooNoC SystemC/TLM Model — Tài liệu kiến trúc</w:t>
      </w:r>
    </w:p>
    <w:tbl>
      <w:tblPr>
        <w:tblStyle w:val="TableGrid"/>
        <w:tblW w:type="auto" w:w="0"/>
        <w:jc w:val="left"/>
        <w:tblLayout w:type="autofit"/>
        <w:tblLook w:firstColumn="1" w:firstRow="1" w:lastColumn="0" w:lastRow="0" w:noHBand="0" w:noVBand="1" w:val="04A0"/>
      </w:tblPr>
      <w:tblGrid>
        <w:gridCol w:w="4730"/>
        <w:gridCol w:w="4730"/>
      </w:tblGrid>
      <w:tr>
        <w:trPr>
          <w:tblHeader/>
          <w:cantSplit/>
        </w:trPr>
        <w:tc>
          <w:tcPr>
            <w:tcW w:type="dxa" w:w="4730"/>
            <w:vAlign w:val="center"/>
            <w:shd w:val="clear" w:color="auto" w:fill="DFE5EC"/>
          </w:tcPr>
          <w:p>
            <w:pPr>
              <w:spacing w:after="20"/>
            </w:pPr>
            <w:r>
              <w:rPr>
                <w:rFonts w:ascii="Calibri" w:hAnsi="Calibri" w:cs="Calibri" w:eastAsia="Calibri"/>
                <w:b/>
                <w:sz w:val="18"/>
              </w:rPr>
            </w:r>
          </w:p>
        </w:tc>
        <w:tc>
          <w:tcPr>
            <w:tcW w:type="dxa" w:w="4730"/>
            <w:vAlign w:val="center"/>
            <w:shd w:val="clear" w:color="auto" w:fill="DFE5EC"/>
          </w:tcPr>
          <w:p>
            <w:pPr>
              <w:spacing w:after="20"/>
            </w:pPr>
            <w:r>
              <w:rPr>
                <w:rFonts w:ascii="Calibri" w:hAnsi="Calibri" w:cs="Calibri" w:eastAsia="Calibri"/>
                <w:b/>
                <w:sz w:val="18"/>
              </w:rPr>
            </w:r>
          </w:p>
        </w:tc>
      </w:tr>
      <w:tr>
        <w:trPr>
          <w:cantSplit/>
        </w:trPr>
        <w:tc>
          <w:tcPr>
            <w:tcW w:type="dxa" w:w="4730"/>
            <w:vAlign w:val="top"/>
          </w:tcPr>
          <w:p>
            <w:pPr>
              <w:spacing w:after="20"/>
            </w:pPr>
            <w:r>
              <w:rPr>
                <w:rFonts w:ascii="Calibri" w:hAnsi="Calibri" w:cs="Calibri" w:eastAsia="Calibri"/>
                <w:sz w:val="18"/>
              </w:rPr>
              <w:t>Frozen RTL</w:t>
            </w:r>
          </w:p>
        </w:tc>
        <w:tc>
          <w:tcPr>
            <w:tcW w:type="dxa" w:w="4730"/>
            <w:vAlign w:val="top"/>
          </w:tcPr>
          <w:p>
            <w:pPr>
              <w:spacing w:after="20"/>
            </w:pPr>
            <w:r>
              <w:rPr>
                <w:rFonts w:ascii="Calibri" w:hAnsi="Calibri" w:cs="Calibri" w:eastAsia="Calibri"/>
                <w:sz w:val="18"/>
              </w:rPr>
              <w:t xml:space="preserve">FlooNoC </w:t>
            </w:r>
            <w:r>
              <w:rPr>
                <w:rFonts w:ascii="Consolas" w:hAnsi="Consolas" w:cs="Consolas" w:eastAsia="Consolas"/>
                <w:color w:val="A84A18"/>
                <w:sz w:val="16"/>
              </w:rPr>
              <w:t>9a6972a</w:t>
            </w:r>
            <w:r>
              <w:rPr>
                <w:rFonts w:ascii="Calibri" w:hAnsi="Calibri" w:cs="Calibri" w:eastAsia="Calibri"/>
                <w:sz w:val="18"/>
              </w:rPr>
              <w:t xml:space="preserve"> (</w:t>
            </w:r>
            <w:r>
              <w:rPr>
                <w:rFonts w:ascii="Consolas" w:hAnsi="Consolas" w:cs="Consolas" w:eastAsia="Consolas"/>
                <w:color w:val="A84A18"/>
                <w:sz w:val="16"/>
              </w:rPr>
              <w:t>v0.8.4-10-g9a6972a</w:t>
            </w:r>
            <w:r>
              <w:rPr>
                <w:rFonts w:ascii="Calibri" w:hAnsi="Calibri" w:cs="Calibri" w:eastAsia="Calibri"/>
                <w:sz w:val="18"/>
              </w:rPr>
              <w:t xml:space="preserve">), upstream </w:t>
            </w:r>
            <w:r>
              <w:rPr>
                <w:rFonts w:ascii="Consolas" w:hAnsi="Consolas" w:cs="Consolas" w:eastAsia="Consolas"/>
                <w:color w:val="A84A18"/>
                <w:sz w:val="16"/>
              </w:rPr>
              <w:t>github.com/pulp-platform/FlooNoC</w:t>
            </w:r>
          </w:p>
        </w:tc>
      </w:tr>
      <w:tr>
        <w:trPr>
          <w:cantSplit/>
        </w:trPr>
        <w:tc>
          <w:tcPr>
            <w:tcW w:type="dxa" w:w="4730"/>
            <w:vAlign w:val="top"/>
          </w:tcPr>
          <w:p>
            <w:pPr>
              <w:spacing w:after="20"/>
            </w:pPr>
            <w:r>
              <w:rPr>
                <w:rFonts w:ascii="Calibri" w:hAnsi="Calibri" w:cs="Calibri" w:eastAsia="Calibri"/>
                <w:sz w:val="18"/>
              </w:rPr>
              <w:t>Dependency</w:t>
            </w:r>
          </w:p>
        </w:tc>
        <w:tc>
          <w:tcPr>
            <w:tcW w:type="dxa" w:w="4730"/>
            <w:vAlign w:val="top"/>
          </w:tcPr>
          <w:p>
            <w:pPr>
              <w:spacing w:after="20"/>
            </w:pPr>
            <w:r>
              <w:rPr>
                <w:rFonts w:ascii="Consolas" w:hAnsi="Consolas" w:cs="Consolas" w:eastAsia="Consolas"/>
                <w:color w:val="A84A18"/>
                <w:sz w:val="16"/>
              </w:rPr>
              <w:t>common_cells 1.39.0 @ 9ca8a76</w:t>
            </w:r>
            <w:r>
              <w:rPr>
                <w:rFonts w:ascii="Calibri" w:hAnsi="Calibri" w:cs="Calibri" w:eastAsia="Calibri"/>
                <w:sz w:val="18"/>
              </w:rPr>
              <w:t xml:space="preserve">, </w:t>
            </w:r>
            <w:r>
              <w:rPr>
                <w:rFonts w:ascii="Consolas" w:hAnsi="Consolas" w:cs="Consolas" w:eastAsia="Consolas"/>
                <w:color w:val="A84A18"/>
                <w:sz w:val="16"/>
              </w:rPr>
              <w:t>axi 0.39.9 @ a256a3b</w:t>
            </w:r>
          </w:p>
        </w:tc>
      </w:tr>
      <w:tr>
        <w:trPr>
          <w:cantSplit/>
        </w:trPr>
        <w:tc>
          <w:tcPr>
            <w:tcW w:type="dxa" w:w="4730"/>
            <w:vAlign w:val="top"/>
          </w:tcPr>
          <w:p>
            <w:pPr>
              <w:spacing w:after="20"/>
            </w:pPr>
            <w:r>
              <w:rPr>
                <w:rFonts w:ascii="Calibri" w:hAnsi="Calibri" w:cs="Calibri" w:eastAsia="Calibri"/>
                <w:sz w:val="18"/>
              </w:rPr>
              <w:t>Môi trường</w:t>
            </w:r>
          </w:p>
        </w:tc>
        <w:tc>
          <w:tcPr>
            <w:tcW w:type="dxa" w:w="4730"/>
            <w:vAlign w:val="top"/>
          </w:tcPr>
          <w:p>
            <w:pPr>
              <w:spacing w:after="20"/>
            </w:pPr>
            <w:r>
              <w:rPr>
                <w:rFonts w:ascii="Calibri" w:hAnsi="Calibri" w:cs="Calibri" w:eastAsia="Calibri"/>
                <w:sz w:val="18"/>
              </w:rPr>
              <w:t>SystemC 2.3.4, C++17, GCC 11.5.0</w:t>
            </w:r>
          </w:p>
        </w:tc>
      </w:tr>
      <w:tr>
        <w:trPr>
          <w:cantSplit/>
        </w:trPr>
        <w:tc>
          <w:tcPr>
            <w:tcW w:type="dxa" w:w="4730"/>
            <w:vAlign w:val="top"/>
          </w:tcPr>
          <w:p>
            <w:pPr>
              <w:spacing w:after="20"/>
            </w:pPr>
            <w:r>
              <w:rPr>
                <w:rFonts w:ascii="Calibri" w:hAnsi="Calibri" w:cs="Calibri" w:eastAsia="Calibri"/>
                <w:sz w:val="18"/>
              </w:rPr>
              <w:t>Platform</w:t>
            </w:r>
          </w:p>
        </w:tc>
        <w:tc>
          <w:tcPr>
            <w:tcW w:type="dxa" w:w="4730"/>
            <w:vAlign w:val="top"/>
          </w:tcPr>
          <w:p>
            <w:pPr>
              <w:spacing w:after="20"/>
            </w:pPr>
            <w:r>
              <w:rPr>
                <w:rFonts w:ascii="Consolas" w:hAnsi="Consolas" w:cs="Consolas" w:eastAsia="Consolas"/>
                <w:color w:val="A84A18"/>
                <w:sz w:val="16"/>
              </w:rPr>
              <w:t>platforms/noc_soc</w:t>
            </w:r>
            <w:r>
              <w:rPr>
                <w:rFonts w:ascii="Calibri" w:hAnsi="Calibri" w:cs="Calibri" w:eastAsia="Calibri"/>
                <w:sz w:val="18"/>
              </w:rPr>
              <w:t>, mesh 4x4, network clock 1 ns/cycle</w:t>
            </w:r>
          </w:p>
        </w:tc>
      </w:tr>
      <w:tr>
        <w:trPr>
          <w:cantSplit/>
        </w:trPr>
        <w:tc>
          <w:tcPr>
            <w:tcW w:type="dxa" w:w="4730"/>
            <w:vAlign w:val="top"/>
          </w:tcPr>
          <w:p>
            <w:pPr>
              <w:spacing w:after="20"/>
            </w:pPr>
            <w:r>
              <w:rPr>
                <w:rFonts w:ascii="Calibri" w:hAnsi="Calibri" w:cs="Calibri" w:eastAsia="Calibri"/>
                <w:sz w:val="18"/>
              </w:rPr>
              <w:t>Ngày</w:t>
            </w:r>
          </w:p>
        </w:tc>
        <w:tc>
          <w:tcPr>
            <w:tcW w:type="dxa" w:w="4730"/>
            <w:vAlign w:val="top"/>
          </w:tcPr>
          <w:p>
            <w:pPr>
              <w:spacing w:after="20"/>
            </w:pPr>
            <w:r>
              <w:rPr>
                <w:rFonts w:ascii="Calibri" w:hAnsi="Calibri" w:cs="Calibri" w:eastAsia="Calibri"/>
                <w:sz w:val="18"/>
              </w:rPr>
              <w:t>2026-08-07</w:t>
            </w:r>
          </w:p>
        </w:tc>
      </w:tr>
      <w:tr>
        <w:trPr>
          <w:cantSplit/>
        </w:trPr>
        <w:tc>
          <w:tcPr>
            <w:tcW w:type="dxa" w:w="4730"/>
            <w:vAlign w:val="top"/>
          </w:tcPr>
          <w:p>
            <w:pPr>
              <w:spacing w:after="20"/>
            </w:pPr>
            <w:r>
              <w:rPr>
                <w:rFonts w:ascii="Calibri" w:hAnsi="Calibri" w:cs="Calibri" w:eastAsia="Calibri"/>
                <w:sz w:val="18"/>
              </w:rPr>
              <w:t>Trạng thái</w:t>
            </w:r>
          </w:p>
        </w:tc>
        <w:tc>
          <w:tcPr>
            <w:tcW w:type="dxa" w:w="4730"/>
            <w:vAlign w:val="top"/>
          </w:tcPr>
          <w:p>
            <w:pPr>
              <w:spacing w:after="20"/>
            </w:pPr>
            <w:r>
              <w:rPr>
                <w:rFonts w:ascii="Calibri" w:hAnsi="Calibri" w:cs="Calibri" w:eastAsia="Calibri"/>
                <w:b/>
                <w:sz w:val="18"/>
              </w:rPr>
              <w:t>Technical sign-off v1.4: PASS</w:t>
            </w:r>
            <w:r>
              <w:rPr>
                <w:rFonts w:ascii="Calibri" w:hAnsi="Calibri" w:cs="Calibri" w:eastAsia="Calibri"/>
                <w:sz w:val="18"/>
              </w:rPr>
              <w:t xml:space="preserve"> cho kiến trúc v0 và evidence gate 41/41 + 51/51 + 12/12</w:t>
            </w:r>
          </w:p>
        </w:tc>
      </w:tr>
      <w:tr>
        <w:trPr>
          <w:cantSplit/>
        </w:trPr>
        <w:tc>
          <w:tcPr>
            <w:tcW w:type="dxa" w:w="4730"/>
            <w:vAlign w:val="top"/>
          </w:tcPr>
          <w:p>
            <w:pPr>
              <w:spacing w:after="20"/>
            </w:pPr>
            <w:r>
              <w:rPr>
                <w:rFonts w:ascii="Calibri" w:hAnsi="Calibri" w:cs="Calibri" w:eastAsia="Calibri"/>
                <w:sz w:val="18"/>
              </w:rPr>
              <w:t>Phạm vi accuracy</w:t>
            </w:r>
          </w:p>
        </w:tc>
        <w:tc>
          <w:tcPr>
            <w:tcW w:type="dxa" w:w="4730"/>
            <w:vAlign w:val="top"/>
          </w:tcPr>
          <w:p>
            <w:pPr>
              <w:spacing w:after="20"/>
            </w:pPr>
            <w:r>
              <w:rPr>
                <w:rFonts w:ascii="Calibri" w:hAnsi="Calibri" w:cs="Calibri" w:eastAsia="Calibri"/>
                <w:sz w:val="18"/>
              </w:rPr>
              <w:t>Detailed backend; các block RTL-derived được cross-check riêng lẻ, TLM adapter không có RTL counterpart</w:t>
            </w:r>
          </w:p>
        </w:tc>
      </w:tr>
    </w:tbl>
    <w:p>
      <w:pPr>
        <w:spacing w:after="180"/>
      </w:pPr>
    </w:p>
    <w:p>
      <w:pPr>
        <w:spacing w:after="140"/>
      </w:pPr>
      <w:r>
        <w:rPr>
          <w:rFonts w:ascii="Calibri" w:hAnsi="Calibri" w:cs="Calibri" w:eastAsia="Calibri"/>
          <w:sz w:val="21"/>
        </w:rPr>
        <w:t>File này là bản canonical. Bản web đã publish (https://claude.ai/code/artifact/885b90e6-bd94-497b-9efd-311701748fc3) là bản render lại của chính nó; khi model đổi thì sửa file này trước.</w:t>
      </w:r>
    </w:p>
    <w:p>
      <w:pPr>
        <w:pStyle w:val="Heading2"/>
        <w:spacing w:before="320" w:after="100"/>
        <w:keepNext w:val="true"/>
        <w:keepLines w:val="true"/>
      </w:pPr>
      <w:r>
        <w:rPr>
          <w:rFonts w:ascii="Cambria" w:hAnsi="Cambria" w:cs="Cambria" w:eastAsia="Cambria"/>
          <w:b/>
          <w:color w:val="171C24"/>
          <w:sz w:val="25"/>
        </w:rPr>
        <w:t>Lịch sử revision của tài liệu</w:t>
      </w:r>
    </w:p>
    <w:p>
      <w:pPr>
        <w:pStyle w:val="Caption"/>
        <w:spacing w:before="100" w:after="60"/>
        <w:keepNext w:val="true"/>
        <w:keepLines w:val="true"/>
      </w:pPr>
      <w:r>
        <w:rPr>
          <w:rFonts w:ascii="Calibri" w:hAnsi="Calibri" w:cs="Calibri" w:eastAsia="Calibri"/>
          <w:color w:val="6B7683"/>
          <w:sz w:val="18"/>
        </w:rPr>
        <w:t>Bảng 1 — Lịch sử revision của tài liệu</w:t>
      </w:r>
    </w:p>
    <w:tbl>
      <w:tblPr>
        <w:tblStyle w:val="TableGrid"/>
        <w:tblW w:type="auto" w:w="0"/>
        <w:jc w:val="left"/>
        <w:tblLayout w:type="autofit"/>
        <w:tblLook w:firstColumn="1" w:firstRow="1" w:lastColumn="0" w:lastRow="0" w:noHBand="0" w:noVBand="1" w:val="04A0"/>
      </w:tblPr>
      <w:tblGrid>
        <w:gridCol w:w="3154"/>
        <w:gridCol w:w="3154"/>
        <w:gridCol w:w="3154"/>
      </w:tblGrid>
      <w:tr>
        <w:trPr>
          <w:tblHeader/>
          <w:cantSplit/>
        </w:trPr>
        <w:tc>
          <w:tcPr>
            <w:tcW w:type="dxa" w:w="3154"/>
            <w:vAlign w:val="center"/>
            <w:shd w:val="clear" w:color="auto" w:fill="DFE5EC"/>
          </w:tcPr>
          <w:p>
            <w:pPr>
              <w:spacing w:after="20"/>
            </w:pPr>
            <w:r>
              <w:rPr>
                <w:rFonts w:ascii="Calibri" w:hAnsi="Calibri" w:cs="Calibri" w:eastAsia="Calibri"/>
                <w:b/>
                <w:sz w:val="18"/>
              </w:rPr>
              <w:t>Revision</w:t>
            </w:r>
          </w:p>
        </w:tc>
        <w:tc>
          <w:tcPr>
            <w:tcW w:type="dxa" w:w="3154"/>
            <w:vAlign w:val="center"/>
            <w:shd w:val="clear" w:color="auto" w:fill="DFE5EC"/>
          </w:tcPr>
          <w:p>
            <w:pPr>
              <w:spacing w:after="20"/>
            </w:pPr>
            <w:r>
              <w:rPr>
                <w:rFonts w:ascii="Calibri" w:hAnsi="Calibri" w:cs="Calibri" w:eastAsia="Calibri"/>
                <w:b/>
                <w:sz w:val="18"/>
              </w:rPr>
              <w:t>Ngày</w:t>
            </w:r>
          </w:p>
        </w:tc>
        <w:tc>
          <w:tcPr>
            <w:tcW w:type="dxa" w:w="3154"/>
            <w:vAlign w:val="center"/>
            <w:shd w:val="clear" w:color="auto" w:fill="DFE5EC"/>
          </w:tcPr>
          <w:p>
            <w:pPr>
              <w:spacing w:after="20"/>
            </w:pPr>
            <w:r>
              <w:rPr>
                <w:rFonts w:ascii="Calibri" w:hAnsi="Calibri" w:cs="Calibri" w:eastAsia="Calibri"/>
                <w:b/>
                <w:sz w:val="18"/>
              </w:rPr>
              <w:t>Nội dung</w:t>
            </w:r>
          </w:p>
        </w:tc>
      </w:tr>
      <w:tr>
        <w:trPr>
          <w:cantSplit/>
        </w:trPr>
        <w:tc>
          <w:tcPr>
            <w:tcW w:type="dxa" w:w="3154"/>
            <w:vAlign w:val="top"/>
          </w:tcPr>
          <w:p>
            <w:pPr>
              <w:spacing w:after="20"/>
            </w:pPr>
            <w:r>
              <w:rPr>
                <w:rFonts w:ascii="Calibri" w:hAnsi="Calibri" w:cs="Calibri" w:eastAsia="Calibri"/>
                <w:sz w:val="18"/>
              </w:rPr>
              <w:t>v1.0</w:t>
            </w:r>
          </w:p>
        </w:tc>
        <w:tc>
          <w:tcPr>
            <w:tcW w:type="dxa" w:w="3154"/>
            <w:vAlign w:val="top"/>
          </w:tcPr>
          <w:p>
            <w:pPr>
              <w:spacing w:after="20"/>
            </w:pPr>
            <w:r>
              <w:rPr>
                <w:rFonts w:ascii="Calibri" w:hAnsi="Calibri" w:cs="Calibri" w:eastAsia="Calibri"/>
                <w:sz w:val="18"/>
              </w:rPr>
              <w:t>2026-08-06</w:t>
            </w:r>
          </w:p>
        </w:tc>
        <w:tc>
          <w:tcPr>
            <w:tcW w:type="dxa" w:w="3154"/>
            <w:vAlign w:val="top"/>
          </w:tcPr>
          <w:p>
            <w:pPr>
              <w:spacing w:after="20"/>
            </w:pPr>
            <w:r>
              <w:rPr>
                <w:rFonts w:ascii="Calibri" w:hAnsi="Calibri" w:cs="Calibri" w:eastAsia="Calibri"/>
                <w:sz w:val="18"/>
              </w:rPr>
              <w:t>Chốt kiến trúc v0, floorplan, micro-architecture và baseline FreeRTOS level 128</w:t>
            </w:r>
          </w:p>
        </w:tc>
      </w:tr>
      <w:tr>
        <w:trPr>
          <w:cantSplit/>
        </w:trPr>
        <w:tc>
          <w:tcPr>
            <w:tcW w:type="dxa" w:w="3154"/>
            <w:vAlign w:val="top"/>
          </w:tcPr>
          <w:p>
            <w:pPr>
              <w:spacing w:after="20"/>
            </w:pPr>
            <w:r>
              <w:rPr>
                <w:rFonts w:ascii="Calibri" w:hAnsi="Calibri" w:cs="Calibri" w:eastAsia="Calibri"/>
                <w:sz w:val="18"/>
              </w:rPr>
              <w:t>v1.1</w:t>
            </w:r>
          </w:p>
        </w:tc>
        <w:tc>
          <w:tcPr>
            <w:tcW w:type="dxa" w:w="3154"/>
            <w:vAlign w:val="top"/>
          </w:tcPr>
          <w:p>
            <w:pPr>
              <w:spacing w:after="20"/>
            </w:pPr>
            <w:r>
              <w:rPr>
                <w:rFonts w:ascii="Calibri" w:hAnsi="Calibri" w:cs="Calibri" w:eastAsia="Calibri"/>
                <w:sz w:val="18"/>
              </w:rPr>
              <w:t>2026-08-07</w:t>
            </w:r>
          </w:p>
        </w:tc>
        <w:tc>
          <w:tcPr>
            <w:tcW w:type="dxa" w:w="3154"/>
            <w:vAlign w:val="top"/>
          </w:tcPr>
          <w:p>
            <w:pPr>
              <w:spacing w:after="20"/>
            </w:pPr>
            <w:r>
              <w:rPr>
                <w:rFonts w:ascii="Calibri" w:hAnsi="Calibri" w:cs="Calibri" w:eastAsia="Calibri"/>
                <w:sz w:val="18"/>
              </w:rPr>
              <w:t>Làm rõ accuracy boundary; bổ sung node diagram, timing/measurement contract, verification matrix và phân loại finding</w:t>
            </w:r>
          </w:p>
        </w:tc>
      </w:tr>
      <w:tr>
        <w:trPr>
          <w:cantSplit/>
        </w:trPr>
        <w:tc>
          <w:tcPr>
            <w:tcW w:type="dxa" w:w="3154"/>
            <w:vAlign w:val="top"/>
          </w:tcPr>
          <w:p>
            <w:pPr>
              <w:spacing w:after="20"/>
            </w:pPr>
            <w:r>
              <w:rPr>
                <w:rFonts w:ascii="Calibri" w:hAnsi="Calibri" w:cs="Calibri" w:eastAsia="Calibri"/>
                <w:sz w:val="18"/>
              </w:rPr>
              <w:t>v1.2</w:t>
            </w:r>
          </w:p>
        </w:tc>
        <w:tc>
          <w:tcPr>
            <w:tcW w:type="dxa" w:w="3154"/>
            <w:vAlign w:val="top"/>
          </w:tcPr>
          <w:p>
            <w:pPr>
              <w:spacing w:after="20"/>
            </w:pPr>
            <w:r>
              <w:rPr>
                <w:rFonts w:ascii="Calibri" w:hAnsi="Calibri" w:cs="Calibri" w:eastAsia="Calibri"/>
                <w:sz w:val="18"/>
              </w:rPr>
              <w:t>2026-08-07</w:t>
            </w:r>
          </w:p>
        </w:tc>
        <w:tc>
          <w:tcPr>
            <w:tcW w:type="dxa" w:w="3154"/>
            <w:vAlign w:val="top"/>
          </w:tcPr>
          <w:p>
            <w:pPr>
              <w:spacing w:after="20"/>
            </w:pPr>
            <w:r>
              <w:rPr>
                <w:rFonts w:ascii="Calibri" w:hAnsi="Calibri" w:cs="Calibri" w:eastAsia="Calibri"/>
                <w:sz w:val="18"/>
              </w:rPr>
              <w:t>Bổ sung address map, destination decode, đường tín hiệu out-of-band, bản đồ file model↔RTL, payload width từng kênh, license/provenance và cách tái tạo; sửa phát biểu "12 cross-check đều theo cycle" thành 9 cycle + 3 nội dung</w:t>
            </w:r>
          </w:p>
        </w:tc>
      </w:tr>
      <w:tr>
        <w:trPr>
          <w:cantSplit/>
        </w:trPr>
        <w:tc>
          <w:tcPr>
            <w:tcW w:type="dxa" w:w="3154"/>
            <w:vAlign w:val="top"/>
          </w:tcPr>
          <w:p>
            <w:pPr>
              <w:spacing w:after="20"/>
            </w:pPr>
            <w:r>
              <w:rPr>
                <w:rFonts w:ascii="Calibri" w:hAnsi="Calibri" w:cs="Calibri" w:eastAsia="Calibri"/>
                <w:sz w:val="18"/>
              </w:rPr>
              <w:t>v1.3</w:t>
            </w:r>
          </w:p>
        </w:tc>
        <w:tc>
          <w:tcPr>
            <w:tcW w:type="dxa" w:w="3154"/>
            <w:vAlign w:val="top"/>
          </w:tcPr>
          <w:p>
            <w:pPr>
              <w:spacing w:after="20"/>
            </w:pPr>
            <w:r>
              <w:rPr>
                <w:rFonts w:ascii="Calibri" w:hAnsi="Calibri" w:cs="Calibri" w:eastAsia="Calibri"/>
                <w:sz w:val="18"/>
              </w:rPr>
              <w:t>2026-08-07</w:t>
            </w:r>
          </w:p>
        </w:tc>
        <w:tc>
          <w:tcPr>
            <w:tcW w:type="dxa" w:w="3154"/>
            <w:vAlign w:val="top"/>
          </w:tcPr>
          <w:p>
            <w:pPr>
              <w:spacing w:after="20"/>
            </w:pPr>
            <w:r>
              <w:rPr>
                <w:rFonts w:ascii="Calibri" w:hAnsi="Calibri" w:cs="Calibri" w:eastAsia="Calibri"/>
                <w:sz w:val="18"/>
              </w:rPr>
              <w:t>Vẽ lại floorplan và cấu trúc một node; làm rõ payload width không gồm header; sửa inventory 19 header, caption quadrant, version Word và flow tái tạo đủ 12 RTL cross-check</w:t>
            </w:r>
          </w:p>
        </w:tc>
      </w:tr>
      <w:tr>
        <w:trPr>
          <w:cantSplit/>
        </w:trPr>
        <w:tc>
          <w:tcPr>
            <w:tcW w:type="dxa" w:w="3154"/>
            <w:vAlign w:val="top"/>
          </w:tcPr>
          <w:p>
            <w:pPr>
              <w:spacing w:after="20"/>
            </w:pPr>
            <w:r>
              <w:rPr>
                <w:rFonts w:ascii="Calibri" w:hAnsi="Calibri" w:cs="Calibri" w:eastAsia="Calibri"/>
                <w:sz w:val="18"/>
              </w:rPr>
              <w:t>v1.4</w:t>
            </w:r>
          </w:p>
        </w:tc>
        <w:tc>
          <w:tcPr>
            <w:tcW w:type="dxa" w:w="3154"/>
            <w:vAlign w:val="top"/>
          </w:tcPr>
          <w:p>
            <w:pPr>
              <w:spacing w:after="20"/>
            </w:pPr>
            <w:r>
              <w:rPr>
                <w:rFonts w:ascii="Calibri" w:hAnsi="Calibri" w:cs="Calibri" w:eastAsia="Calibri"/>
                <w:sz w:val="18"/>
              </w:rPr>
              <w:t>2026-08-07</w:t>
            </w:r>
          </w:p>
        </w:tc>
        <w:tc>
          <w:tcPr>
            <w:tcW w:type="dxa" w:w="3154"/>
            <w:vAlign w:val="top"/>
          </w:tcPr>
          <w:p>
            <w:pPr>
              <w:spacing w:after="20"/>
            </w:pPr>
            <w:r>
              <w:rPr>
                <w:rFonts w:ascii="Calibri" w:hAnsi="Calibri" w:cs="Calibri" w:eastAsia="Calibri"/>
                <w:sz w:val="18"/>
              </w:rPr>
              <w:t>Đóng technical sign-off trên working-tree snapshot có manifest SHA-256: 41/41 SystemC test, 51/51 mutation control và 12/12 RTL cross-check đều PASS; bổ sung scope, exclusion và evidence record</w:t>
            </w:r>
          </w:p>
        </w:tc>
      </w:tr>
    </w:tbl>
    <w:p>
      <w:pPr>
        <w:spacing w:after="180"/>
      </w:pPr>
    </w:p>
    <w:p>
      <w:pPr>
        <w:pStyle w:val="Heading2"/>
        <w:spacing w:before="320" w:after="100"/>
        <w:keepNext w:val="true"/>
        <w:keepLines w:val="true"/>
      </w:pPr>
      <w:r>
        <w:rPr>
          <w:rFonts w:ascii="Cambria" w:hAnsi="Cambria" w:cs="Cambria" w:eastAsia="Cambria"/>
          <w:b/>
          <w:color w:val="171C24"/>
          <w:sz w:val="25"/>
        </w:rPr>
        <w:t>Hồ sơ sign-off v1.4</w:t>
      </w:r>
    </w:p>
    <w:p>
      <w:pPr>
        <w:pStyle w:val="Caption"/>
        <w:spacing w:before="100" w:after="60"/>
        <w:keepNext w:val="true"/>
        <w:keepLines w:val="true"/>
      </w:pPr>
      <w:r>
        <w:rPr>
          <w:rFonts w:ascii="Calibri" w:hAnsi="Calibri" w:cs="Calibri" w:eastAsia="Calibri"/>
          <w:color w:val="6B7683"/>
          <w:sz w:val="18"/>
        </w:rPr>
        <w:t>Bảng 2 — Hồ sơ sign-off v1.4</w:t>
      </w:r>
    </w:p>
    <w:tbl>
      <w:tblPr>
        <w:tblStyle w:val="TableGrid"/>
        <w:tblW w:type="auto" w:w="0"/>
        <w:jc w:val="left"/>
        <w:tblLayout w:type="autofit"/>
        <w:tblLook w:firstColumn="1" w:firstRow="1" w:lastColumn="0" w:lastRow="0" w:noHBand="0" w:noVBand="1" w:val="04A0"/>
      </w:tblPr>
      <w:tblGrid>
        <w:gridCol w:w="4730"/>
        <w:gridCol w:w="4730"/>
      </w:tblGrid>
      <w:tr>
        <w:trPr>
          <w:tblHeader/>
          <w:cantSplit/>
        </w:trPr>
        <w:tc>
          <w:tcPr>
            <w:tcW w:type="dxa" w:w="4730"/>
            <w:vAlign w:val="center"/>
            <w:shd w:val="clear" w:color="auto" w:fill="DFE5EC"/>
          </w:tcPr>
          <w:p>
            <w:pPr>
              <w:spacing w:after="20"/>
            </w:pPr>
            <w:r>
              <w:rPr>
                <w:rFonts w:ascii="Calibri" w:hAnsi="Calibri" w:cs="Calibri" w:eastAsia="Calibri"/>
                <w:b/>
                <w:sz w:val="18"/>
              </w:rPr>
              <w:t>Hạng mục</w:t>
            </w:r>
          </w:p>
        </w:tc>
        <w:tc>
          <w:tcPr>
            <w:tcW w:type="dxa" w:w="4730"/>
            <w:vAlign w:val="center"/>
            <w:shd w:val="clear" w:color="auto" w:fill="DFE5EC"/>
          </w:tcPr>
          <w:p>
            <w:pPr>
              <w:spacing w:after="20"/>
            </w:pPr>
            <w:r>
              <w:rPr>
                <w:rFonts w:ascii="Calibri" w:hAnsi="Calibri" w:cs="Calibri" w:eastAsia="Calibri"/>
                <w:b/>
                <w:sz w:val="18"/>
              </w:rPr>
              <w:t>Giá trị chốt</w:t>
            </w:r>
          </w:p>
        </w:tc>
      </w:tr>
      <w:tr>
        <w:trPr>
          <w:cantSplit/>
        </w:trPr>
        <w:tc>
          <w:tcPr>
            <w:tcW w:type="dxa" w:w="4730"/>
            <w:vAlign w:val="top"/>
          </w:tcPr>
          <w:p>
            <w:pPr>
              <w:spacing w:after="20"/>
            </w:pPr>
            <w:r>
              <w:rPr>
                <w:rFonts w:ascii="Calibri" w:hAnsi="Calibri" w:cs="Calibri" w:eastAsia="Calibri"/>
                <w:sz w:val="18"/>
              </w:rPr>
              <w:t>Quyết định kỹ thuật</w:t>
            </w:r>
          </w:p>
        </w:tc>
        <w:tc>
          <w:tcPr>
            <w:tcW w:type="dxa" w:w="4730"/>
            <w:vAlign w:val="top"/>
          </w:tcPr>
          <w:p>
            <w:pPr>
              <w:spacing w:after="20"/>
            </w:pPr>
            <w:r>
              <w:rPr>
                <w:rFonts w:ascii="Calibri" w:hAnsi="Calibri" w:cs="Calibri" w:eastAsia="Calibri"/>
                <w:b/>
                <w:sz w:val="18"/>
              </w:rPr>
              <w:t>PASS — sign-off closed 2026-08-07</w:t>
            </w:r>
          </w:p>
        </w:tc>
      </w:tr>
      <w:tr>
        <w:trPr>
          <w:cantSplit/>
        </w:trPr>
        <w:tc>
          <w:tcPr>
            <w:tcW w:type="dxa" w:w="4730"/>
            <w:vAlign w:val="top"/>
          </w:tcPr>
          <w:p>
            <w:pPr>
              <w:spacing w:after="20"/>
            </w:pPr>
            <w:r>
              <w:rPr>
                <w:rFonts w:ascii="Calibri" w:hAnsi="Calibri" w:cs="Calibri" w:eastAsia="Calibri"/>
                <w:sz w:val="18"/>
              </w:rPr>
              <w:t>Phạm vi</w:t>
            </w:r>
          </w:p>
        </w:tc>
        <w:tc>
          <w:tcPr>
            <w:tcW w:type="dxa" w:w="4730"/>
            <w:vAlign w:val="top"/>
          </w:tcPr>
          <w:p>
            <w:pPr>
              <w:spacing w:after="20"/>
            </w:pPr>
            <w:r>
              <w:rPr>
                <w:rFonts w:ascii="Calibri" w:hAnsi="Calibri" w:cs="Calibri" w:eastAsia="Calibri"/>
                <w:sz w:val="18"/>
              </w:rPr>
              <w:t>Kiến trúc v0, parameter set đã frozen, SystemC component và 12 block-level SystemC↔RTL cross-check</w:t>
            </w:r>
          </w:p>
        </w:tc>
      </w:tr>
      <w:tr>
        <w:trPr>
          <w:cantSplit/>
        </w:trPr>
        <w:tc>
          <w:tcPr>
            <w:tcW w:type="dxa" w:w="4730"/>
            <w:vAlign w:val="top"/>
          </w:tcPr>
          <w:p>
            <w:pPr>
              <w:spacing w:after="20"/>
            </w:pPr>
            <w:r>
              <w:rPr>
                <w:rFonts w:ascii="Calibri" w:hAnsi="Calibri" w:cs="Calibri" w:eastAsia="Calibri"/>
                <w:sz w:val="18"/>
              </w:rPr>
              <w:t>Evidence gate vừa chạy</w:t>
            </w:r>
          </w:p>
        </w:tc>
        <w:tc>
          <w:tcPr>
            <w:tcW w:type="dxa" w:w="4730"/>
            <w:vAlign w:val="top"/>
          </w:tcPr>
          <w:p>
            <w:pPr>
              <w:spacing w:after="20"/>
            </w:pPr>
            <w:r>
              <w:rPr>
                <w:rFonts w:ascii="Calibri" w:hAnsi="Calibri" w:cs="Calibri" w:eastAsia="Calibri"/>
                <w:sz w:val="18"/>
              </w:rPr>
              <w:t>41/41 component test; 51/51 mutation detected, 0 missed; 12/12 RTL cross-check</w:t>
            </w:r>
          </w:p>
        </w:tc>
      </w:tr>
      <w:tr>
        <w:trPr>
          <w:cantSplit/>
        </w:trPr>
        <w:tc>
          <w:tcPr>
            <w:tcW w:type="dxa" w:w="4730"/>
            <w:vAlign w:val="top"/>
          </w:tcPr>
          <w:p>
            <w:pPr>
              <w:spacing w:after="20"/>
            </w:pPr>
            <w:r>
              <w:rPr>
                <w:rFonts w:ascii="Calibri" w:hAnsi="Calibri" w:cs="Calibri" w:eastAsia="Calibri"/>
                <w:sz w:val="18"/>
              </w:rPr>
              <w:t>CDC-VP snapshot</w:t>
            </w:r>
          </w:p>
        </w:tc>
        <w:tc>
          <w:tcPr>
            <w:tcW w:type="dxa" w:w="4730"/>
            <w:vAlign w:val="top"/>
          </w:tcPr>
          <w:p>
            <w:pPr>
              <w:spacing w:after="20"/>
            </w:pPr>
            <w:r>
              <w:rPr>
                <w:rFonts w:ascii="Calibri" w:hAnsi="Calibri" w:cs="Calibri" w:eastAsia="Calibri"/>
                <w:sz w:val="18"/>
              </w:rPr>
              <w:t xml:space="preserve">Base HEAD </w:t>
            </w:r>
            <w:r>
              <w:rPr>
                <w:rFonts w:ascii="Consolas" w:hAnsi="Consolas" w:cs="Consolas" w:eastAsia="Consolas"/>
                <w:color w:val="A84A18"/>
                <w:sz w:val="16"/>
              </w:rPr>
              <w:t>4a5c00f9cb35b161cf43fdffa0e881748672837d</w:t>
            </w:r>
            <w:r>
              <w:rPr>
                <w:rFonts w:ascii="Calibri" w:hAnsi="Calibri" w:cs="Calibri" w:eastAsia="Calibri"/>
                <w:sz w:val="18"/>
              </w:rPr>
              <w:t xml:space="preserve">, tree dirty; 132 file được khóa bằng manifest SHA-256 </w:t>
            </w:r>
            <w:r>
              <w:rPr>
                <w:rFonts w:ascii="Consolas" w:hAnsi="Consolas" w:cs="Consolas" w:eastAsia="Consolas"/>
                <w:color w:val="A84A18"/>
                <w:sz w:val="16"/>
              </w:rPr>
              <w:t>2f5a17aa...314fa4</w:t>
            </w:r>
          </w:p>
        </w:tc>
      </w:tr>
      <w:tr>
        <w:trPr>
          <w:cantSplit/>
        </w:trPr>
        <w:tc>
          <w:tcPr>
            <w:tcW w:type="dxa" w:w="4730"/>
            <w:vAlign w:val="top"/>
          </w:tcPr>
          <w:p>
            <w:pPr>
              <w:spacing w:after="20"/>
            </w:pPr>
            <w:r>
              <w:rPr>
                <w:rFonts w:ascii="Calibri" w:hAnsi="Calibri" w:cs="Calibri" w:eastAsia="Calibri"/>
                <w:sz w:val="18"/>
              </w:rPr>
              <w:t>RTL reference</w:t>
            </w:r>
          </w:p>
        </w:tc>
        <w:tc>
          <w:tcPr>
            <w:tcW w:type="dxa" w:w="4730"/>
            <w:vAlign w:val="top"/>
          </w:tcPr>
          <w:p>
            <w:pPr>
              <w:spacing w:after="20"/>
            </w:pPr>
            <w:r>
              <w:rPr>
                <w:rFonts w:ascii="Calibri" w:hAnsi="Calibri" w:cs="Calibri" w:eastAsia="Calibri"/>
                <w:sz w:val="18"/>
              </w:rPr>
              <w:t xml:space="preserve">FlooNoC </w:t>
            </w:r>
            <w:r>
              <w:rPr>
                <w:rFonts w:ascii="Consolas" w:hAnsi="Consolas" w:cs="Consolas" w:eastAsia="Consolas"/>
                <w:color w:val="A84A18"/>
                <w:sz w:val="16"/>
              </w:rPr>
              <w:t>9a6972a5f9b8117506d1df8a6505ce1da2bc9084</w:t>
            </w:r>
            <w:r>
              <w:rPr>
                <w:rFonts w:ascii="Calibri" w:hAnsi="Calibri" w:cs="Calibri" w:eastAsia="Calibri"/>
                <w:sz w:val="18"/>
              </w:rPr>
              <w:t xml:space="preserve">, tree clean; </w:t>
            </w:r>
            <w:r>
              <w:rPr>
                <w:rFonts w:ascii="Consolas" w:hAnsi="Consolas" w:cs="Consolas" w:eastAsia="Consolas"/>
                <w:color w:val="A84A18"/>
                <w:sz w:val="16"/>
              </w:rPr>
              <w:t>Bender.lock</w:t>
            </w:r>
            <w:r>
              <w:rPr>
                <w:rFonts w:ascii="Calibri" w:hAnsi="Calibri" w:cs="Calibri" w:eastAsia="Calibri"/>
                <w:sz w:val="18"/>
              </w:rPr>
              <w:t xml:space="preserve"> SHA-256 </w:t>
            </w:r>
            <w:r>
              <w:rPr>
                <w:rFonts w:ascii="Consolas" w:hAnsi="Consolas" w:cs="Consolas" w:eastAsia="Consolas"/>
                <w:color w:val="A84A18"/>
                <w:sz w:val="16"/>
              </w:rPr>
              <w:t>73eb4c72...7d86bc</w:t>
            </w:r>
          </w:p>
        </w:tc>
      </w:tr>
      <w:tr>
        <w:trPr>
          <w:cantSplit/>
        </w:trPr>
        <w:tc>
          <w:tcPr>
            <w:tcW w:type="dxa" w:w="4730"/>
            <w:vAlign w:val="top"/>
          </w:tcPr>
          <w:p>
            <w:pPr>
              <w:spacing w:after="20"/>
            </w:pPr>
            <w:r>
              <w:rPr>
                <w:rFonts w:ascii="Calibri" w:hAnsi="Calibri" w:cs="Calibri" w:eastAsia="Calibri"/>
                <w:sz w:val="18"/>
              </w:rPr>
              <w:t>Evidence record</w:t>
            </w:r>
          </w:p>
        </w:tc>
        <w:tc>
          <w:tcPr>
            <w:tcW w:type="dxa" w:w="4730"/>
            <w:vAlign w:val="top"/>
          </w:tcPr>
          <w:p>
            <w:pPr>
              <w:spacing w:after="20"/>
            </w:pPr>
            <w:r>
              <w:rPr>
                <w:rFonts w:ascii="Consolas" w:hAnsi="Consolas" w:cs="Consolas" w:eastAsia="Consolas"/>
                <w:color w:val="A84A18"/>
                <w:sz w:val="16"/>
              </w:rPr>
              <w:t>docs/signoff/v1.4/SIGNOFF.md</w:t>
            </w:r>
            <w:r>
              <w:rPr>
                <w:rFonts w:ascii="Calibri" w:hAnsi="Calibri" w:cs="Calibri" w:eastAsia="Calibri"/>
                <w:sz w:val="18"/>
              </w:rPr>
              <w:t xml:space="preserve">; kèm raw log và </w:t>
            </w:r>
            <w:r>
              <w:rPr>
                <w:rFonts w:ascii="Consolas" w:hAnsi="Consolas" w:cs="Consolas" w:eastAsia="Consolas"/>
                <w:color w:val="A84A18"/>
                <w:sz w:val="16"/>
              </w:rPr>
              <w:t>tested_source_manifest.sha256</w:t>
            </w:r>
          </w:p>
        </w:tc>
      </w:tr>
      <w:tr>
        <w:trPr>
          <w:cantSplit/>
        </w:trPr>
        <w:tc>
          <w:tcPr>
            <w:tcW w:type="dxa" w:w="4730"/>
            <w:vAlign w:val="top"/>
          </w:tcPr>
          <w:p>
            <w:pPr>
              <w:spacing w:after="20"/>
            </w:pPr>
            <w:r>
              <w:rPr>
                <w:rFonts w:ascii="Calibri" w:hAnsi="Calibri" w:cs="Calibri" w:eastAsia="Calibri"/>
                <w:sz w:val="18"/>
              </w:rPr>
              <w:t>Người duyệt</w:t>
            </w:r>
          </w:p>
        </w:tc>
        <w:tc>
          <w:tcPr>
            <w:tcW w:type="dxa" w:w="4730"/>
            <w:vAlign w:val="top"/>
          </w:tcPr>
          <w:p>
            <w:pPr>
              <w:spacing w:after="20"/>
            </w:pPr>
            <w:r>
              <w:rPr>
                <w:rFonts w:ascii="Calibri" w:hAnsi="Calibri" w:cs="Calibri" w:eastAsia="Calibri"/>
                <w:sz w:val="18"/>
              </w:rPr>
              <w:t>Document owner / SoC Design Engineer xác nhận đóng trong phiên review ngày 2026-08-07; ghi theo role vì chưa cung cấp tên signatory</w:t>
            </w:r>
          </w:p>
        </w:tc>
      </w:tr>
    </w:tbl>
    <w:p>
      <w:pPr>
        <w:spacing w:after="180"/>
      </w:pPr>
    </w:p>
    <w:p>
      <w:pPr>
        <w:spacing w:after="140"/>
      </w:pPr>
      <w:r>
        <w:rPr>
          <w:rFonts w:ascii="Calibri" w:hAnsi="Calibri" w:cs="Calibri" w:eastAsia="Calibri"/>
          <w:sz w:val="21"/>
        </w:rPr>
        <w:t xml:space="preserve">Sign-off này ràng buộc vào </w:t>
      </w:r>
      <w:r>
        <w:rPr>
          <w:rFonts w:ascii="Calibri" w:hAnsi="Calibri" w:cs="Calibri" w:eastAsia="Calibri"/>
          <w:b/>
          <w:sz w:val="21"/>
        </w:rPr>
        <w:t>snapshot</w:t>
      </w:r>
      <w:r>
        <w:rPr>
          <w:rFonts w:ascii="Calibri" w:hAnsi="Calibri" w:cs="Calibri" w:eastAsia="Calibri"/>
          <w:sz w:val="21"/>
        </w:rPr>
        <w:t>, không chỉ vào base commit vì CDC-VP working tree đang có thay đổi chưa commit. Bất kỳ thay đổi nào trong 132 file được liệt kê bởi manifest, RTL revision hoặc dependency lock đều làm evidence hết hiệu lực và phải chạy lại gate bị ảnh hưởng.</w:t>
      </w:r>
    </w:p>
    <w:p>
      <w:pPr>
        <w:spacing w:after="140"/>
      </w:pPr>
      <w:r>
        <w:rPr>
          <w:rFonts w:ascii="Calibri" w:hAnsi="Calibri" w:cs="Calibri" w:eastAsia="Calibri"/>
          <w:sz w:val="21"/>
        </w:rPr>
        <w:t>Boundary vẫn được giữ chặt: PASS không có nghĩa là toàn đường manager AXI -&gt; mesh -&gt; subordinate AXI đã monolithic RTL-equivalent. TLM-to-AXI wrapper không có RTL counterpart, còn feature deferred và silicon timing/PPA nằm ngoài phạm vi ký. Chi tiết exclusion, tool version, hash đầy đủ và transcript nằm trong sign-off record.</w:t>
      </w:r>
    </w:p>
    <w:p>
      <w:pPr>
        <w:pStyle w:val="Heading2"/>
        <w:spacing w:before="320" w:after="100"/>
        <w:keepNext w:val="true"/>
        <w:keepLines w:val="true"/>
      </w:pPr>
      <w:r>
        <w:rPr>
          <w:rFonts w:ascii="Cambria" w:hAnsi="Cambria" w:cs="Cambria" w:eastAsia="Cambria"/>
          <w:b/>
          <w:color w:val="171C24"/>
          <w:sz w:val="25"/>
        </w:rPr>
        <w:t>Tóm tắt điều hành</w:t>
      </w:r>
    </w:p>
    <w:p>
      <w:pPr>
        <w:spacing w:after="140"/>
      </w:pPr>
      <w:r>
        <w:rPr>
          <w:rFonts w:ascii="Calibri" w:hAnsi="Calibri" w:cs="Calibri" w:eastAsia="Calibri"/>
          <w:sz w:val="21"/>
        </w:rPr>
        <w:t xml:space="preserve">Model thay </w:t>
      </w:r>
      <w:r>
        <w:rPr>
          <w:rFonts w:ascii="Consolas" w:hAnsi="Consolas" w:cs="Consolas" w:eastAsia="Consolas"/>
          <w:color w:val="A84A18"/>
          <w:sz w:val="19"/>
        </w:rPr>
        <w:t>cdc::components::bus_router</w:t>
      </w:r>
      <w:r>
        <w:rPr>
          <w:rFonts w:ascii="Calibri" w:hAnsi="Calibri" w:cs="Calibri" w:eastAsia="Calibri"/>
          <w:sz w:val="21"/>
        </w:rPr>
        <w:t xml:space="preserve"> bằng một fabric FlooNoC 4x4 có hai physical mesh độc lập cho request và response. Mỗi node chứa một cặp router và một AXI chimney; </w:t>
      </w:r>
      <w:r>
        <w:rPr>
          <w:rFonts w:ascii="Consolas" w:hAnsi="Consolas" w:cs="Consolas" w:eastAsia="Consolas"/>
          <w:color w:val="A84A18"/>
          <w:sz w:val="19"/>
        </w:rPr>
        <w:t>noc_interconnect</w:t>
      </w:r>
      <w:r>
        <w:rPr>
          <w:rFonts w:ascii="Calibri" w:hAnsi="Calibri" w:cs="Calibri" w:eastAsia="Calibri"/>
          <w:sz w:val="21"/>
        </w:rPr>
        <w:t xml:space="preserve"> chuyển TLM generic payload thành các kênh AXI được drive theo cycle ở detailed backend. Cấu hình v0 chỉ bao phủ deterministic XY unicast, một physical/virtual channel, FIFO vào/ra depth 2, </w:t>
      </w:r>
      <w:r>
        <w:rPr>
          <w:rFonts w:ascii="Consolas" w:hAnsi="Consolas" w:cs="Consolas" w:eastAsia="Consolas"/>
          <w:color w:val="A84A18"/>
          <w:sz w:val="19"/>
        </w:rPr>
        <w:t>NoRoB</w:t>
      </w:r>
      <w:r>
        <w:rPr>
          <w:rFonts w:ascii="Calibri" w:hAnsi="Calibri" w:cs="Calibri" w:eastAsia="Calibri"/>
          <w:sz w:val="21"/>
        </w:rPr>
        <w:t xml:space="preserve"> và </w:t>
      </w:r>
      <w:r>
        <w:rPr>
          <w:rFonts w:ascii="Consolas" w:hAnsi="Consolas" w:cs="Consolas" w:eastAsia="Consolas"/>
          <w:color w:val="A84A18"/>
          <w:sz w:val="19"/>
        </w:rPr>
        <w:t>MaxUniqueIds = 1</w:t>
      </w:r>
      <w:r>
        <w:rPr>
          <w:rFonts w:ascii="Calibri" w:hAnsi="Calibri" w:cs="Calibri" w:eastAsia="Calibri"/>
          <w:sz w:val="21"/>
        </w:rPr>
        <w:t>.</w:t>
      </w:r>
    </w:p>
    <w:p>
      <w:pPr>
        <w:spacing w:after="140"/>
      </w:pPr>
      <w:r>
        <w:rPr>
          <w:rFonts w:ascii="Calibri" w:hAnsi="Calibri" w:cs="Calibri" w:eastAsia="Calibri"/>
          <w:sz w:val="21"/>
        </w:rPr>
        <w:t>Phát biểu accuracy của tài liệu luôn có qualification: các block signal-level được chọn từ RTL frozen đã khớp riêng lẻ với RTL qua 12 cross-check; lớp TLM-to-AXI được kiểm bằng integration test, stress, watchdog và mutation control vì không có RTL counterpart. Chưa có một monolithic RTL harness cho toàn đường manager AXI -&gt; mesh -&gt; subordinate AXI. Fast backend chỉ là mô hình approximately-timed no-contention đã calibration, không phải cycle-accurate.</w:t>
      </w:r>
    </w:p>
    <w:p>
      <w:r>
        <w:br w:type="page"/>
      </w:r>
    </w:p>
    <w:p>
      <w:pPr>
        <w:spacing w:after="160"/>
      </w:pPr>
      <w:r>
        <w:rPr>
          <w:rFonts w:ascii="Cambria" w:hAnsi="Cambria" w:cs="Cambria" w:eastAsia="Cambria"/>
          <w:b/>
          <w:color w:val="A84A18"/>
          <w:sz w:val="32"/>
        </w:rPr>
        <w:t>Mục lục</w:t>
      </w:r>
    </w:p>
    <w:p>
      <w:r>
        <w:fldChar w:fldCharType="begin"/>
        <w:instrText xml:space="preserve">TOC \o "1-3" \h \z \u</w:instrText>
        <w:fldChar w:fldCharType="separate"/>
      </w:r>
      <w:r>
        <w:rPr>
          <w:rFonts w:ascii="Calibri" w:hAnsi="Calibri" w:cs="Calibri" w:eastAsia="Calibri"/>
          <w:color w:val="6B7683"/>
          <w:sz w:val="18"/>
        </w:rPr>
        <w:t>Cập nhật field để hiển thị mục lục</w:t>
      </w:r>
      <w:r>
        <w:fldChar w:fldCharType="end"/>
      </w:r>
      <w:r>
        <w:br w:type="page"/>
      </w:r>
    </w:p>
    <w:p>
      <w:pPr>
        <w:pStyle w:val="Heading1"/>
        <w:spacing w:before="320" w:after="100"/>
        <w:keepNext w:val="true"/>
        <w:keepLines w:val="true"/>
      </w:pPr>
      <w:r>
        <w:rPr>
          <w:rFonts w:ascii="Cambria" w:hAnsi="Cambria" w:cs="Cambria" w:eastAsia="Cambria"/>
          <w:b/>
          <w:color w:val="A84A18"/>
          <w:sz w:val="30"/>
        </w:rPr>
        <w:t>1. Tổng quan về NoC đã model</w:t>
      </w:r>
    </w:p>
    <w:p>
      <w:pPr>
        <w:pStyle w:val="Heading2"/>
        <w:spacing w:before="320" w:after="100"/>
        <w:keepNext w:val="true"/>
        <w:keepLines w:val="true"/>
      </w:pPr>
      <w:r>
        <w:rPr>
          <w:rFonts w:ascii="Cambria" w:hAnsi="Cambria" w:cs="Cambria" w:eastAsia="Cambria"/>
          <w:b/>
          <w:color w:val="171C24"/>
          <w:sz w:val="25"/>
        </w:rPr>
        <w:t>1.1 Model này là gì</w:t>
      </w:r>
    </w:p>
    <w:p>
      <w:pPr>
        <w:spacing w:after="140"/>
      </w:pPr>
      <w:r>
        <w:rPr>
          <w:rFonts w:ascii="Calibri" w:hAnsi="Calibri" w:cs="Calibri" w:eastAsia="Calibri"/>
          <w:sz w:val="21"/>
        </w:rPr>
        <w:t xml:space="preserve">Đây là model SystemC/TLM của FlooNoC — network-on-chip của PULP platform. Ở </w:t>
      </w:r>
      <w:r>
        <w:rPr>
          <w:rFonts w:ascii="Calibri" w:hAnsi="Calibri" w:cs="Calibri" w:eastAsia="Calibri"/>
          <w:b/>
          <w:sz w:val="21"/>
        </w:rPr>
        <w:t>detailed backend</w:t>
      </w:r>
      <w:r>
        <w:rPr>
          <w:rFonts w:ascii="Calibri" w:hAnsi="Calibri" w:cs="Calibri" w:eastAsia="Calibri"/>
          <w:sz w:val="21"/>
        </w:rPr>
        <w:t>, datapath signal-level của phạm vi v0 chạy theo cycle và các block RTL-derived đã được so sánh riêng lẻ từng cycle với RTL frozen. Cách gọi ngắn gọn "cycle-accurate" trong tài liệu chỉ áp dụng cho phạm vi đã ký đó; nó không bao gồm fast backend, không biến TLM adapter thành RTL, và không thay thế một full-path RTL equivalence harness.</w:t>
      </w:r>
    </w:p>
    <w:p>
      <w:pPr>
        <w:spacing w:after="140"/>
      </w:pPr>
      <w:r>
        <w:rPr>
          <w:rFonts w:ascii="Calibri" w:hAnsi="Calibri" w:cs="Calibri" w:eastAsia="Calibri"/>
          <w:sz w:val="21"/>
        </w:rPr>
        <w:t>Điểm phân biệt quan trọng nhất: đây không phải một fabric tự nghĩ ra rồi đặt tên FlooNoC. Mọi quyết định hành vi đều truy được về một file cụ thể trong FlooNoC RTL tại revision đã frozen.</w:t>
      </w:r>
    </w:p>
    <w:p>
      <w:pPr>
        <w:spacing w:after="140"/>
      </w:pPr>
      <w:r>
        <w:rPr>
          <w:rFonts w:ascii="Calibri" w:hAnsi="Calibri" w:cs="Calibri" w:eastAsia="Calibri"/>
          <w:sz w:val="21"/>
        </w:rPr>
        <w:t>Thứ tự source of truth khi có bất đồng:</w:t>
      </w:r>
    </w:p>
    <w:p>
      <w:pPr>
        <w:pStyle w:val="ListNumber"/>
        <w:spacing w:after="60"/>
      </w:pPr>
      <w:r>
        <w:rPr>
          <w:rFonts w:ascii="Calibri" w:hAnsi="Calibri" w:cs="Calibri" w:eastAsia="Calibri"/>
          <w:sz w:val="21"/>
        </w:rPr>
        <w:t>FlooNoC RTL tại revision frozen</w:t>
      </w:r>
    </w:p>
    <w:p>
      <w:pPr>
        <w:pStyle w:val="ListNumber"/>
        <w:spacing w:after="60"/>
      </w:pPr>
      <w:r>
        <w:rPr>
          <w:rFonts w:ascii="Calibri" w:hAnsi="Calibri" w:cs="Calibri" w:eastAsia="Calibri"/>
          <w:sz w:val="21"/>
        </w:rPr>
        <w:t>FlooGen configuration và generated topology</w:t>
      </w:r>
    </w:p>
    <w:p>
      <w:pPr>
        <w:pStyle w:val="ListNumber"/>
        <w:spacing w:after="60"/>
      </w:pPr>
      <w:r>
        <w:rPr>
          <w:rFonts w:ascii="Calibri" w:hAnsi="Calibri" w:cs="Calibri" w:eastAsia="Calibri"/>
          <w:sz w:val="21"/>
        </w:rPr>
        <w:t>FlooNoC RTL testbench và assertion</w:t>
      </w:r>
    </w:p>
    <w:p>
      <w:pPr>
        <w:pStyle w:val="ListNumber"/>
        <w:spacing w:after="60"/>
      </w:pPr>
      <w:r>
        <w:rPr>
          <w:rFonts w:ascii="Calibri" w:hAnsi="Calibri" w:cs="Calibri" w:eastAsia="Calibri"/>
          <w:sz w:val="21"/>
        </w:rPr>
        <w:t>FlooNoC documentation</w:t>
      </w:r>
    </w:p>
    <w:p>
      <w:pPr>
        <w:spacing w:after="140"/>
      </w:pPr>
      <w:r>
        <w:rPr>
          <w:rFonts w:ascii="Calibri" w:hAnsi="Calibri" w:cs="Calibri" w:eastAsia="Calibri"/>
          <w:sz w:val="21"/>
        </w:rPr>
        <w:t xml:space="preserve">SystemC model đứng cuối — nó là thứ </w:t>
      </w:r>
      <w:r>
        <w:rPr>
          <w:rFonts w:ascii="Calibri" w:hAnsi="Calibri" w:cs="Calibri" w:eastAsia="Calibri"/>
          <w:b/>
          <w:sz w:val="21"/>
        </w:rPr>
        <w:t>đang được verify</w:t>
      </w:r>
      <w:r>
        <w:rPr>
          <w:rFonts w:ascii="Calibri" w:hAnsi="Calibri" w:cs="Calibri" w:eastAsia="Calibri"/>
          <w:sz w:val="21"/>
        </w:rPr>
        <w:t>, không phải thứ để tham chiếu.</w:t>
      </w:r>
    </w:p>
    <w:p>
      <w:pPr>
        <w:pStyle w:val="Heading2"/>
        <w:spacing w:before="320" w:after="100"/>
        <w:keepNext w:val="true"/>
        <w:keepLines w:val="true"/>
      </w:pPr>
      <w:r>
        <w:rPr>
          <w:rFonts w:ascii="Cambria" w:hAnsi="Cambria" w:cs="Cambria" w:eastAsia="Cambria"/>
          <w:b/>
          <w:color w:val="171C24"/>
          <w:sz w:val="25"/>
        </w:rPr>
        <w:t>1.2 Vai trò trong CDC-VP</w:t>
      </w:r>
    </w:p>
    <w:p>
      <w:pPr>
        <w:spacing w:after="140"/>
      </w:pPr>
      <w:r>
        <w:rPr>
          <w:rFonts w:ascii="Calibri" w:hAnsi="Calibri" w:cs="Calibri" w:eastAsia="Calibri"/>
          <w:sz w:val="21"/>
        </w:rPr>
        <w:t xml:space="preserve">FlooNoC thay thế </w:t>
      </w:r>
      <w:r>
        <w:rPr>
          <w:rFonts w:ascii="Consolas" w:hAnsi="Consolas" w:cs="Consolas" w:eastAsia="Consolas"/>
          <w:color w:val="A84A18"/>
          <w:sz w:val="19"/>
        </w:rPr>
        <w:t>cdc::components::bus_router</w:t>
      </w:r>
      <w:r>
        <w:rPr>
          <w:rFonts w:ascii="Calibri" w:hAnsi="Calibri" w:cs="Calibri" w:eastAsia="Calibri"/>
          <w:sz w:val="21"/>
        </w:rPr>
        <w:t xml:space="preserve"> ở vị trí fabric, </w:t>
      </w:r>
      <w:r>
        <w:rPr>
          <w:rFonts w:ascii="Calibri" w:hAnsi="Calibri" w:cs="Calibri" w:eastAsia="Calibri"/>
          <w:b/>
          <w:sz w:val="21"/>
        </w:rPr>
        <w:t>không</w:t>
      </w:r>
      <w:r>
        <w:rPr>
          <w:rFonts w:ascii="Calibri" w:hAnsi="Calibri" w:cs="Calibri" w:eastAsia="Calibri"/>
          <w:sz w:val="21"/>
        </w:rPr>
        <w:t xml:space="preserve"> được gắn vào như một MMIO peripheral. </w:t>
      </w:r>
      <w:r>
        <w:rPr>
          <w:rFonts w:ascii="Consolas" w:hAnsi="Consolas" w:cs="Consolas" w:eastAsia="Consolas"/>
          <w:color w:val="A84A18"/>
          <w:sz w:val="19"/>
        </w:rPr>
        <w:t>noc_interconnect</w:t>
      </w:r>
      <w:r>
        <w:rPr>
          <w:rFonts w:ascii="Calibri" w:hAnsi="Calibri" w:cs="Calibri" w:eastAsia="Calibri"/>
          <w:sz w:val="21"/>
        </w:rPr>
        <w:t xml:space="preserve"> giữ nguyên interface của </w:t>
      </w:r>
      <w:r>
        <w:rPr>
          <w:rFonts w:ascii="Consolas" w:hAnsi="Consolas" w:cs="Consolas" w:eastAsia="Consolas"/>
          <w:color w:val="A84A18"/>
          <w:sz w:val="19"/>
        </w:rPr>
        <w:t>bus_router</w:t>
      </w:r>
      <w:r>
        <w:rPr>
          <w:rFonts w:ascii="Calibri" w:hAnsi="Calibri" w:cs="Calibri" w:eastAsia="Calibri"/>
          <w:sz w:val="21"/>
        </w:rPr>
        <w:t xml:space="preserve"> (</w:t>
      </w:r>
      <w:r>
        <w:rPr>
          <w:rFonts w:ascii="Consolas" w:hAnsi="Consolas" w:cs="Consolas" w:eastAsia="Consolas"/>
          <w:color w:val="A84A18"/>
          <w:sz w:val="19"/>
        </w:rPr>
        <w:t>target_socket</w:t>
      </w:r>
      <w:r>
        <w:rPr>
          <w:rFonts w:ascii="Calibri" w:hAnsi="Calibri" w:cs="Calibri" w:eastAsia="Calibri"/>
          <w:sz w:val="21"/>
        </w:rPr>
        <w:t xml:space="preserve">, </w:t>
      </w:r>
      <w:r>
        <w:rPr>
          <w:rFonts w:ascii="Consolas" w:hAnsi="Consolas" w:cs="Consolas" w:eastAsia="Consolas"/>
          <w:color w:val="A84A18"/>
          <w:sz w:val="19"/>
        </w:rPr>
        <w:t>cpu_port(i)</w:t>
      </w:r>
      <w:r>
        <w:rPr>
          <w:rFonts w:ascii="Calibri" w:hAnsi="Calibri" w:cs="Calibri" w:eastAsia="Calibri"/>
          <w:sz w:val="21"/>
        </w:rPr>
        <w:t xml:space="preserve">, </w:t>
      </w:r>
      <w:r>
        <w:rPr>
          <w:rFonts w:ascii="Consolas" w:hAnsi="Consolas" w:cs="Consolas" w:eastAsia="Consolas"/>
          <w:color w:val="A84A18"/>
          <w:sz w:val="19"/>
        </w:rPr>
        <w:t>add_target()</w:t>
      </w:r>
      <w:r>
        <w:rPr>
          <w:rFonts w:ascii="Calibri" w:hAnsi="Calibri" w:cs="Calibri" w:eastAsia="Calibri"/>
          <w:sz w:val="21"/>
        </w:rPr>
        <w:t xml:space="preserve">) và thêm đúng một thứ mà flat bus không có khái niệm tương ứng: </w:t>
      </w:r>
      <w:r>
        <w:rPr>
          <w:rFonts w:ascii="Calibri" w:hAnsi="Calibri" w:cs="Calibri" w:eastAsia="Calibri"/>
          <w:b/>
          <w:sz w:val="21"/>
        </w:rPr>
        <w:t>placement</w:t>
      </w:r>
      <w:r>
        <w:rPr>
          <w:rFonts w:ascii="Calibri" w:hAnsi="Calibri" w:cs="Calibri" w:eastAsia="Calibri"/>
          <w:sz w:val="21"/>
        </w:rPr>
        <w:t>.</w:t>
      </w:r>
    </w:p>
    <w:p>
      <w:pPr>
        <w:spacing w:after="140"/>
      </w:pPr>
      <w:r>
        <w:rPr>
          <w:rFonts w:ascii="Calibri" w:hAnsi="Calibri" w:cs="Calibri" w:eastAsia="Calibri"/>
          <w:sz w:val="21"/>
        </w:rPr>
        <w:t>Đó chính là lý do tồn tại của cả dự án. Trên flat bus mọi peripheral cách CPU như nhau. Trên mesh, vị trí quyết định latency, nên vị trí trở thành một design input phải cân nhắc chứ không phải chi tiết implementation.</w:t>
      </w:r>
    </w:p>
    <w:p>
      <w:pPr>
        <w:pStyle w:val="Heading2"/>
        <w:spacing w:before="320" w:after="100"/>
        <w:keepNext w:val="true"/>
        <w:keepLines w:val="true"/>
      </w:pPr>
      <w:r>
        <w:rPr>
          <w:rFonts w:ascii="Cambria" w:hAnsi="Cambria" w:cs="Cambria" w:eastAsia="Cambria"/>
          <w:b/>
          <w:color w:val="171C24"/>
          <w:sz w:val="25"/>
        </w:rPr>
        <w:t>1.3 Vì sao chọn Direction-2 (cycle-level detailed model)</w:t>
      </w:r>
    </w:p>
    <w:p>
      <w:pPr>
        <w:spacing w:after="140"/>
      </w:pPr>
      <w:r>
        <w:rPr>
          <w:rFonts w:ascii="Calibri" w:hAnsi="Calibri" w:cs="Calibri" w:eastAsia="Calibri"/>
          <w:sz w:val="21"/>
        </w:rPr>
        <w:t>Hành vi đáng quan tâm của một interconnect vốn phụ thuộc timing: contention, arbitration, back-pressure, buffering, routing, traffic mix. Một functional model (Direction-1) chạy nhanh hơn nhiều nhưng không trả lời được câu hỏi "đặt block này ở đâu thì tốn bao nhiêu, và khi nào thì nghẽn".</w:t>
      </w:r>
    </w:p>
    <w:p>
      <w:pPr>
        <w:spacing w:after="140"/>
      </w:pPr>
      <w:r>
        <w:rPr>
          <w:rFonts w:ascii="Calibri" w:hAnsi="Calibri" w:cs="Calibri" w:eastAsia="Calibri"/>
          <w:sz w:val="21"/>
        </w:rPr>
        <w:t xml:space="preserve">Model vẫn có một fast backend, nhưng nó được </w:t>
      </w:r>
      <w:r>
        <w:rPr>
          <w:rFonts w:ascii="Calibri" w:hAnsi="Calibri" w:cs="Calibri" w:eastAsia="Calibri"/>
          <w:b/>
          <w:sz w:val="21"/>
        </w:rPr>
        <w:t>hiệu chuẩn từ</w:t>
      </w:r>
      <w:r>
        <w:rPr>
          <w:rFonts w:ascii="Calibri" w:hAnsi="Calibri" w:cs="Calibri" w:eastAsia="Calibri"/>
          <w:sz w:val="21"/>
        </w:rPr>
        <w:t xml:space="preserve"> detailed model chứ không thay thế.</w:t>
      </w:r>
    </w:p>
    <w:p>
      <w:pPr>
        <w:pStyle w:val="Heading2"/>
        <w:spacing w:before="320" w:after="100"/>
        <w:keepNext w:val="true"/>
        <w:keepLines w:val="true"/>
      </w:pPr>
      <w:r>
        <w:rPr>
          <w:rFonts w:ascii="Cambria" w:hAnsi="Cambria" w:cs="Cambria" w:eastAsia="Cambria"/>
          <w:b/>
          <w:color w:val="171C24"/>
          <w:sz w:val="25"/>
        </w:rPr>
        <w:t>1.4 Phạm vi vertical slice v0</w:t>
      </w:r>
    </w:p>
    <w:p>
      <w:pPr>
        <w:spacing w:after="140"/>
      </w:pPr>
      <w:r>
        <w:rPr>
          <w:rFonts w:ascii="Calibri" w:hAnsi="Calibri" w:cs="Calibri" w:eastAsia="Calibri"/>
          <w:sz w:val="21"/>
        </w:rPr>
        <w:t>Các tham số đã chốt, lấy từ RTL và FlooGen template chứ không phải giả định:</w:t>
      </w:r>
    </w:p>
    <w:p>
      <w:pPr>
        <w:pStyle w:val="Caption"/>
        <w:spacing w:before="100" w:after="60"/>
        <w:keepNext w:val="true"/>
        <w:keepLines w:val="true"/>
      </w:pPr>
      <w:r>
        <w:rPr>
          <w:rFonts w:ascii="Calibri" w:hAnsi="Calibri" w:cs="Calibri" w:eastAsia="Calibri"/>
          <w:color w:val="6B7683"/>
          <w:sz w:val="18"/>
        </w:rPr>
        <w:t>Bảng 3 — 1.4 Phạm vi vertical slice v0</w:t>
      </w:r>
    </w:p>
    <w:tbl>
      <w:tblPr>
        <w:tblStyle w:val="TableGrid"/>
        <w:tblW w:type="auto" w:w="0"/>
        <w:jc w:val="left"/>
        <w:tblLayout w:type="autofit"/>
        <w:tblLook w:firstColumn="1" w:firstRow="1" w:lastColumn="0" w:lastRow="0" w:noHBand="0" w:noVBand="1" w:val="04A0"/>
      </w:tblPr>
      <w:tblGrid>
        <w:gridCol w:w="3154"/>
        <w:gridCol w:w="3154"/>
        <w:gridCol w:w="3154"/>
      </w:tblGrid>
      <w:tr>
        <w:trPr>
          <w:tblHeader/>
          <w:cantSplit/>
        </w:trPr>
        <w:tc>
          <w:tcPr>
            <w:tcW w:type="dxa" w:w="3154"/>
            <w:vAlign w:val="center"/>
            <w:shd w:val="clear" w:color="auto" w:fill="DFE5EC"/>
          </w:tcPr>
          <w:p>
            <w:pPr>
              <w:spacing w:after="20"/>
            </w:pPr>
            <w:r>
              <w:rPr>
                <w:rFonts w:ascii="Calibri" w:hAnsi="Calibri" w:cs="Calibri" w:eastAsia="Calibri"/>
                <w:b/>
                <w:sz w:val="18"/>
              </w:rPr>
              <w:t>Tham số</w:t>
            </w:r>
          </w:p>
        </w:tc>
        <w:tc>
          <w:tcPr>
            <w:tcW w:type="dxa" w:w="3154"/>
            <w:vAlign w:val="center"/>
            <w:shd w:val="clear" w:color="auto" w:fill="DFE5EC"/>
          </w:tcPr>
          <w:p>
            <w:pPr>
              <w:spacing w:after="20"/>
            </w:pPr>
            <w:r>
              <w:rPr>
                <w:rFonts w:ascii="Calibri" w:hAnsi="Calibri" w:cs="Calibri" w:eastAsia="Calibri"/>
                <w:b/>
                <w:sz w:val="18"/>
              </w:rPr>
              <w:t>Giá trị locked</w:t>
            </w:r>
          </w:p>
        </w:tc>
        <w:tc>
          <w:tcPr>
            <w:tcW w:type="dxa" w:w="3154"/>
            <w:vAlign w:val="center"/>
            <w:shd w:val="clear" w:color="auto" w:fill="DFE5EC"/>
          </w:tcPr>
          <w:p>
            <w:pPr>
              <w:spacing w:after="20"/>
            </w:pPr>
            <w:r>
              <w:rPr>
                <w:rFonts w:ascii="Calibri" w:hAnsi="Calibri" w:cs="Calibri" w:eastAsia="Calibri"/>
                <w:b/>
                <w:sz w:val="18"/>
              </w:rPr>
              <w:t>Nguồn</w:t>
            </w:r>
          </w:p>
        </w:tc>
      </w:tr>
      <w:tr>
        <w:trPr>
          <w:cantSplit/>
        </w:trPr>
        <w:tc>
          <w:tcPr>
            <w:tcW w:type="dxa" w:w="3154"/>
            <w:vAlign w:val="top"/>
          </w:tcPr>
          <w:p>
            <w:pPr>
              <w:spacing w:after="20"/>
            </w:pPr>
            <w:r>
              <w:rPr>
                <w:rFonts w:ascii="Calibri" w:hAnsi="Calibri" w:cs="Calibri" w:eastAsia="Calibri"/>
                <w:sz w:val="18"/>
              </w:rPr>
              <w:t>Network class</w:t>
            </w:r>
          </w:p>
        </w:tc>
        <w:tc>
          <w:tcPr>
            <w:tcW w:type="dxa" w:w="3154"/>
            <w:vAlign w:val="top"/>
          </w:tcPr>
          <w:p>
            <w:pPr>
              <w:spacing w:after="20"/>
            </w:pPr>
            <w:r>
              <w:rPr>
                <w:rFonts w:ascii="Calibri" w:hAnsi="Calibri" w:cs="Calibri" w:eastAsia="Calibri"/>
                <w:sz w:val="18"/>
              </w:rPr>
              <w:t>single-AXI</w:t>
            </w:r>
          </w:p>
        </w:tc>
        <w:tc>
          <w:tcPr>
            <w:tcW w:type="dxa" w:w="3154"/>
            <w:vAlign w:val="top"/>
          </w:tcPr>
          <w:p>
            <w:pPr>
              <w:spacing w:after="20"/>
            </w:pPr>
            <w:r>
              <w:rPr>
                <w:rFonts w:ascii="Consolas" w:hAnsi="Consolas" w:cs="Consolas" w:eastAsia="Consolas"/>
                <w:color w:val="A84A18"/>
                <w:sz w:val="16"/>
              </w:rPr>
              <w:t>floo_axi_chimney.sv</w:t>
            </w:r>
          </w:p>
        </w:tc>
      </w:tr>
      <w:tr>
        <w:trPr>
          <w:cantSplit/>
        </w:trPr>
        <w:tc>
          <w:tcPr>
            <w:tcW w:type="dxa" w:w="3154"/>
            <w:vAlign w:val="top"/>
          </w:tcPr>
          <w:p>
            <w:pPr>
              <w:spacing w:after="20"/>
            </w:pPr>
            <w:r>
              <w:rPr>
                <w:rFonts w:ascii="Calibri" w:hAnsi="Calibri" w:cs="Calibri" w:eastAsia="Calibri"/>
                <w:sz w:val="18"/>
              </w:rPr>
              <w:t>Routing</w:t>
            </w:r>
          </w:p>
        </w:tc>
        <w:tc>
          <w:tcPr>
            <w:tcW w:type="dxa" w:w="3154"/>
            <w:vAlign w:val="top"/>
          </w:tcPr>
          <w:p>
            <w:pPr>
              <w:spacing w:after="20"/>
            </w:pPr>
            <w:r>
              <w:rPr>
                <w:rFonts w:ascii="Calibri" w:hAnsi="Calibri" w:cs="Calibri" w:eastAsia="Calibri"/>
                <w:sz w:val="18"/>
              </w:rPr>
              <w:t>deterministic XY</w:t>
            </w:r>
          </w:p>
        </w:tc>
        <w:tc>
          <w:tcPr>
            <w:tcW w:type="dxa" w:w="3154"/>
            <w:vAlign w:val="top"/>
          </w:tcPr>
          <w:p>
            <w:pPr>
              <w:spacing w:after="20"/>
            </w:pPr>
            <w:r>
              <w:rPr>
                <w:rFonts w:ascii="Consolas" w:hAnsi="Consolas" w:cs="Consolas" w:eastAsia="Consolas"/>
                <w:color w:val="A84A18"/>
                <w:sz w:val="16"/>
              </w:rPr>
              <w:t>RouteAlgo = XYRouting</w:t>
            </w:r>
          </w:p>
        </w:tc>
      </w:tr>
      <w:tr>
        <w:trPr>
          <w:cantSplit/>
        </w:trPr>
        <w:tc>
          <w:tcPr>
            <w:tcW w:type="dxa" w:w="3154"/>
            <w:vAlign w:val="top"/>
          </w:tcPr>
          <w:p>
            <w:pPr>
              <w:spacing w:after="20"/>
            </w:pPr>
            <w:r>
              <w:rPr>
                <w:rFonts w:ascii="Calibri" w:hAnsi="Calibri" w:cs="Calibri" w:eastAsia="Calibri"/>
                <w:sz w:val="18"/>
              </w:rPr>
              <w:t>Traffic</w:t>
            </w:r>
          </w:p>
        </w:tc>
        <w:tc>
          <w:tcPr>
            <w:tcW w:type="dxa" w:w="3154"/>
            <w:vAlign w:val="top"/>
          </w:tcPr>
          <w:p>
            <w:pPr>
              <w:spacing w:after="20"/>
            </w:pPr>
            <w:r>
              <w:rPr>
                <w:rFonts w:ascii="Calibri" w:hAnsi="Calibri" w:cs="Calibri" w:eastAsia="Calibri"/>
                <w:sz w:val="18"/>
              </w:rPr>
              <w:t>unicast</w:t>
            </w:r>
          </w:p>
        </w:tc>
        <w:tc>
          <w:tcPr>
            <w:tcW w:type="dxa" w:w="3154"/>
            <w:vAlign w:val="top"/>
          </w:tcPr>
          <w:p>
            <w:pPr>
              <w:spacing w:after="20"/>
            </w:pPr>
            <w:r>
              <w:rPr>
                <w:rFonts w:ascii="Consolas" w:hAnsi="Consolas" w:cs="Consolas" w:eastAsia="Consolas"/>
                <w:color w:val="A84A18"/>
                <w:sz w:val="16"/>
              </w:rPr>
              <w:t>CollectiveCfg</w:t>
            </w:r>
            <w:r>
              <w:rPr>
                <w:rFonts w:ascii="Calibri" w:hAnsi="Calibri" w:cs="Calibri" w:eastAsia="Calibri"/>
                <w:sz w:val="18"/>
              </w:rPr>
              <w:t xml:space="preserve"> all-zero</w:t>
            </w:r>
          </w:p>
        </w:tc>
      </w:tr>
      <w:tr>
        <w:trPr>
          <w:cantSplit/>
        </w:trPr>
        <w:tc>
          <w:tcPr>
            <w:tcW w:type="dxa" w:w="3154"/>
            <w:vAlign w:val="top"/>
          </w:tcPr>
          <w:p>
            <w:pPr>
              <w:spacing w:after="20"/>
            </w:pPr>
            <w:r>
              <w:rPr>
                <w:rFonts w:ascii="Calibri" w:hAnsi="Calibri" w:cs="Calibri" w:eastAsia="Calibri"/>
                <w:sz w:val="18"/>
              </w:rPr>
              <w:t>Physical channel</w:t>
            </w:r>
          </w:p>
        </w:tc>
        <w:tc>
          <w:tcPr>
            <w:tcW w:type="dxa" w:w="3154"/>
            <w:vAlign w:val="top"/>
          </w:tcPr>
          <w:p>
            <w:pPr>
              <w:spacing w:after="20"/>
            </w:pPr>
            <w:r>
              <w:rPr>
                <w:rFonts w:ascii="Consolas" w:hAnsi="Consolas" w:cs="Consolas" w:eastAsia="Consolas"/>
                <w:color w:val="A84A18"/>
                <w:sz w:val="16"/>
              </w:rPr>
              <w:t>req</w:t>
            </w:r>
            <w:r>
              <w:rPr>
                <w:rFonts w:ascii="Calibri" w:hAnsi="Calibri" w:cs="Calibri" w:eastAsia="Calibri"/>
                <w:sz w:val="18"/>
              </w:rPr>
              <w:t xml:space="preserve"> và </w:t>
            </w:r>
            <w:r>
              <w:rPr>
                <w:rFonts w:ascii="Consolas" w:hAnsi="Consolas" w:cs="Consolas" w:eastAsia="Consolas"/>
                <w:color w:val="A84A18"/>
                <w:sz w:val="16"/>
              </w:rPr>
              <w:t>rsp</w:t>
            </w:r>
            <w:r>
              <w:rPr>
                <w:rFonts w:ascii="Calibri" w:hAnsi="Calibri" w:cs="Calibri" w:eastAsia="Calibri"/>
                <w:sz w:val="18"/>
              </w:rPr>
              <w:t xml:space="preserve">, </w:t>
            </w:r>
            <w:r>
              <w:rPr>
                <w:rFonts w:ascii="Calibri" w:hAnsi="Calibri" w:cs="Calibri" w:eastAsia="Calibri"/>
                <w:b/>
                <w:sz w:val="18"/>
              </w:rPr>
              <w:t>hai mesh riêng biệt</w:t>
            </w:r>
          </w:p>
        </w:tc>
        <w:tc>
          <w:tcPr>
            <w:tcW w:type="dxa" w:w="3154"/>
            <w:vAlign w:val="top"/>
          </w:tcPr>
          <w:p>
            <w:pPr>
              <w:spacing w:after="20"/>
            </w:pPr>
            <w:r>
              <w:rPr>
                <w:rFonts w:ascii="Consolas" w:hAnsi="Consolas" w:cs="Consolas" w:eastAsia="Consolas"/>
                <w:color w:val="A84A18"/>
                <w:sz w:val="16"/>
              </w:rPr>
              <w:t>floo_axi_router.sv</w:t>
            </w:r>
          </w:p>
        </w:tc>
      </w:tr>
      <w:tr>
        <w:trPr>
          <w:cantSplit/>
        </w:trPr>
        <w:tc>
          <w:tcPr>
            <w:tcW w:type="dxa" w:w="3154"/>
            <w:vAlign w:val="top"/>
          </w:tcPr>
          <w:p>
            <w:pPr>
              <w:spacing w:after="20"/>
            </w:pPr>
            <w:r>
              <w:rPr>
                <w:rFonts w:ascii="Calibri" w:hAnsi="Calibri" w:cs="Calibri" w:eastAsia="Calibri"/>
                <w:sz w:val="18"/>
              </w:rPr>
              <w:t>Flow control</w:t>
            </w:r>
          </w:p>
        </w:tc>
        <w:tc>
          <w:tcPr>
            <w:tcW w:type="dxa" w:w="3154"/>
            <w:vAlign w:val="top"/>
          </w:tcPr>
          <w:p>
            <w:pPr>
              <w:spacing w:after="20"/>
            </w:pPr>
            <w:r>
              <w:rPr>
                <w:rFonts w:ascii="Calibri" w:hAnsi="Calibri" w:cs="Calibri" w:eastAsia="Calibri"/>
                <w:sz w:val="18"/>
              </w:rPr>
              <w:t>ready/valid</w:t>
            </w:r>
          </w:p>
        </w:tc>
        <w:tc>
          <w:tcPr>
            <w:tcW w:type="dxa" w:w="3154"/>
            <w:vAlign w:val="top"/>
          </w:tcPr>
          <w:p>
            <w:pPr>
              <w:spacing w:after="20"/>
            </w:pPr>
            <w:r>
              <w:rPr>
                <w:rFonts w:ascii="Calibri" w:hAnsi="Calibri" w:cs="Calibri" w:eastAsia="Calibri"/>
                <w:sz w:val="18"/>
              </w:rPr>
              <w:t>—</w:t>
            </w:r>
          </w:p>
        </w:tc>
      </w:tr>
      <w:tr>
        <w:trPr>
          <w:cantSplit/>
        </w:trPr>
        <w:tc>
          <w:tcPr>
            <w:tcW w:type="dxa" w:w="3154"/>
            <w:vAlign w:val="top"/>
          </w:tcPr>
          <w:p>
            <w:pPr>
              <w:spacing w:after="20"/>
            </w:pPr>
            <w:r>
              <w:rPr>
                <w:rFonts w:ascii="Calibri" w:hAnsi="Calibri" w:cs="Calibri" w:eastAsia="Calibri"/>
                <w:sz w:val="18"/>
              </w:rPr>
              <w:t>Virtual channel</w:t>
            </w:r>
          </w:p>
        </w:tc>
        <w:tc>
          <w:tcPr>
            <w:tcW w:type="dxa" w:w="3154"/>
            <w:vAlign w:val="top"/>
          </w:tcPr>
          <w:p>
            <w:pPr>
              <w:spacing w:after="20"/>
            </w:pPr>
            <w:r>
              <w:rPr>
                <w:rFonts w:ascii="Calibri" w:hAnsi="Calibri" w:cs="Calibri" w:eastAsia="Calibri"/>
                <w:sz w:val="18"/>
              </w:rPr>
              <w:t>không (</w:t>
            </w:r>
            <w:r>
              <w:rPr>
                <w:rFonts w:ascii="Consolas" w:hAnsi="Consolas" w:cs="Consolas" w:eastAsia="Consolas"/>
                <w:color w:val="A84A18"/>
                <w:sz w:val="16"/>
              </w:rPr>
              <w:t>NumVirtChannels = NumPhysChannels = 1</w:t>
            </w:r>
            <w:r>
              <w:rPr>
                <w:rFonts w:ascii="Calibri" w:hAnsi="Calibri" w:cs="Calibri" w:eastAsia="Calibri"/>
                <w:sz w:val="18"/>
              </w:rPr>
              <w:t>)</w:t>
            </w:r>
          </w:p>
        </w:tc>
        <w:tc>
          <w:tcPr>
            <w:tcW w:type="dxa" w:w="3154"/>
            <w:vAlign w:val="top"/>
          </w:tcPr>
          <w:p>
            <w:pPr>
              <w:spacing w:after="20"/>
            </w:pPr>
            <w:r>
              <w:rPr>
                <w:rFonts w:ascii="Consolas" w:hAnsi="Consolas" w:cs="Consolas" w:eastAsia="Consolas"/>
                <w:color w:val="A84A18"/>
                <w:sz w:val="16"/>
              </w:rPr>
              <w:t>VcImpl = VcNaive</w:t>
            </w:r>
          </w:p>
        </w:tc>
      </w:tr>
      <w:tr>
        <w:trPr>
          <w:cantSplit/>
        </w:trPr>
        <w:tc>
          <w:tcPr>
            <w:tcW w:type="dxa" w:w="3154"/>
            <w:vAlign w:val="top"/>
          </w:tcPr>
          <w:p>
            <w:pPr>
              <w:spacing w:after="20"/>
            </w:pPr>
            <w:r>
              <w:rPr>
                <w:rFonts w:ascii="Calibri" w:hAnsi="Calibri" w:cs="Calibri" w:eastAsia="Calibri"/>
                <w:sz w:val="18"/>
              </w:rPr>
              <w:t>Router port</w:t>
            </w:r>
          </w:p>
        </w:tc>
        <w:tc>
          <w:tcPr>
            <w:tcW w:type="dxa" w:w="3154"/>
            <w:vAlign w:val="top"/>
          </w:tcPr>
          <w:p>
            <w:pPr>
              <w:spacing w:after="20"/>
            </w:pPr>
            <w:r>
              <w:rPr>
                <w:rFonts w:ascii="Calibri" w:hAnsi="Calibri" w:cs="Calibri" w:eastAsia="Calibri"/>
                <w:sz w:val="18"/>
              </w:rPr>
              <w:t>North, East, South, West, Eject</w:t>
            </w:r>
          </w:p>
        </w:tc>
        <w:tc>
          <w:tcPr>
            <w:tcW w:type="dxa" w:w="3154"/>
            <w:vAlign w:val="top"/>
          </w:tcPr>
          <w:p>
            <w:pPr>
              <w:spacing w:after="20"/>
            </w:pPr>
            <w:r>
              <w:rPr>
                <w:rFonts w:ascii="Consolas" w:hAnsi="Consolas" w:cs="Consolas" w:eastAsia="Consolas"/>
                <w:color w:val="A84A18"/>
                <w:sz w:val="16"/>
              </w:rPr>
              <w:t>route_direction_e</w:t>
            </w:r>
          </w:p>
        </w:tc>
      </w:tr>
      <w:tr>
        <w:trPr>
          <w:cantSplit/>
        </w:trPr>
        <w:tc>
          <w:tcPr>
            <w:tcW w:type="dxa" w:w="3154"/>
            <w:vAlign w:val="top"/>
          </w:tcPr>
          <w:p>
            <w:pPr>
              <w:spacing w:after="20"/>
            </w:pPr>
            <w:r>
              <w:rPr>
                <w:rFonts w:ascii="Consolas" w:hAnsi="Consolas" w:cs="Consolas" w:eastAsia="Consolas"/>
                <w:color w:val="A84A18"/>
                <w:sz w:val="16"/>
              </w:rPr>
              <w:t>InFifoDepth</w:t>
            </w:r>
          </w:p>
        </w:tc>
        <w:tc>
          <w:tcPr>
            <w:tcW w:type="dxa" w:w="3154"/>
            <w:vAlign w:val="top"/>
          </w:tcPr>
          <w:p>
            <w:pPr>
              <w:spacing w:after="20"/>
            </w:pPr>
            <w:r>
              <w:rPr>
                <w:rFonts w:ascii="Calibri" w:hAnsi="Calibri" w:cs="Calibri" w:eastAsia="Calibri"/>
                <w:sz w:val="18"/>
              </w:rPr>
              <w:t>2 → chọn nhánh spill register của RTL wrap</w:t>
            </w:r>
          </w:p>
        </w:tc>
        <w:tc>
          <w:tcPr>
            <w:tcW w:type="dxa" w:w="3154"/>
            <w:vAlign w:val="top"/>
          </w:tcPr>
          <w:p>
            <w:pPr>
              <w:spacing w:after="20"/>
            </w:pPr>
            <w:r>
              <w:rPr>
                <w:rFonts w:ascii="Consolas" w:hAnsi="Consolas" w:cs="Consolas" w:eastAsia="Consolas"/>
                <w:color w:val="A84A18"/>
                <w:sz w:val="16"/>
              </w:rPr>
              <w:t>floo_router.sv</w:t>
            </w:r>
          </w:p>
        </w:tc>
      </w:tr>
      <w:tr>
        <w:trPr>
          <w:cantSplit/>
        </w:trPr>
        <w:tc>
          <w:tcPr>
            <w:tcW w:type="dxa" w:w="3154"/>
            <w:vAlign w:val="top"/>
          </w:tcPr>
          <w:p>
            <w:pPr>
              <w:spacing w:after="20"/>
            </w:pPr>
            <w:r>
              <w:rPr>
                <w:rFonts w:ascii="Consolas" w:hAnsi="Consolas" w:cs="Consolas" w:eastAsia="Consolas"/>
                <w:color w:val="A84A18"/>
                <w:sz w:val="16"/>
              </w:rPr>
              <w:t>OutFifoDepth</w:t>
            </w:r>
          </w:p>
        </w:tc>
        <w:tc>
          <w:tcPr>
            <w:tcW w:type="dxa" w:w="3154"/>
            <w:vAlign w:val="top"/>
          </w:tcPr>
          <w:p>
            <w:pPr>
              <w:spacing w:after="20"/>
            </w:pPr>
            <w:r>
              <w:rPr>
                <w:rFonts w:ascii="Calibri" w:hAnsi="Calibri" w:cs="Calibri" w:eastAsia="Calibri"/>
                <w:b/>
                <w:sz w:val="18"/>
              </w:rPr>
              <w:t>2</w:t>
            </w:r>
          </w:p>
        </w:tc>
        <w:tc>
          <w:tcPr>
            <w:tcW w:type="dxa" w:w="3154"/>
            <w:vAlign w:val="top"/>
          </w:tcPr>
          <w:p>
            <w:pPr>
              <w:spacing w:after="20"/>
            </w:pPr>
            <w:r>
              <w:rPr>
                <w:rFonts w:ascii="Calibri" w:hAnsi="Calibri" w:cs="Calibri" w:eastAsia="Calibri"/>
                <w:sz w:val="18"/>
              </w:rPr>
              <w:t>mọi FlooGen router template hardcode</w:t>
            </w:r>
          </w:p>
        </w:tc>
      </w:tr>
      <w:tr>
        <w:trPr>
          <w:cantSplit/>
        </w:trPr>
        <w:tc>
          <w:tcPr>
            <w:tcW w:type="dxa" w:w="3154"/>
            <w:vAlign w:val="top"/>
          </w:tcPr>
          <w:p>
            <w:pPr>
              <w:spacing w:after="20"/>
            </w:pPr>
            <w:r>
              <w:rPr>
                <w:rFonts w:ascii="Consolas" w:hAnsi="Consolas" w:cs="Consolas" w:eastAsia="Consolas"/>
                <w:color w:val="A84A18"/>
                <w:sz w:val="16"/>
              </w:rPr>
              <w:t>MaxUniqueIds</w:t>
            </w:r>
          </w:p>
        </w:tc>
        <w:tc>
          <w:tcPr>
            <w:tcW w:type="dxa" w:w="3154"/>
            <w:vAlign w:val="top"/>
          </w:tcPr>
          <w:p>
            <w:pPr>
              <w:spacing w:after="20"/>
            </w:pPr>
            <w:r>
              <w:rPr>
                <w:rFonts w:ascii="Calibri" w:hAnsi="Calibri" w:cs="Calibri" w:eastAsia="Calibri"/>
                <w:sz w:val="18"/>
              </w:rPr>
              <w:t>1 → metadata là plain in-order FIFO</w:t>
            </w:r>
          </w:p>
        </w:tc>
        <w:tc>
          <w:tcPr>
            <w:tcW w:type="dxa" w:w="3154"/>
            <w:vAlign w:val="top"/>
          </w:tcPr>
          <w:p>
            <w:pPr>
              <w:spacing w:after="20"/>
            </w:pPr>
            <w:r>
              <w:rPr>
                <w:rFonts w:ascii="Consolas" w:hAnsi="Consolas" w:cs="Consolas" w:eastAsia="Consolas"/>
                <w:color w:val="A84A18"/>
                <w:sz w:val="16"/>
              </w:rPr>
              <w:t>ChimneyDefaultCfg</w:t>
            </w:r>
          </w:p>
        </w:tc>
      </w:tr>
      <w:tr>
        <w:trPr>
          <w:cantSplit/>
        </w:trPr>
        <w:tc>
          <w:tcPr>
            <w:tcW w:type="dxa" w:w="3154"/>
            <w:vAlign w:val="top"/>
          </w:tcPr>
          <w:p>
            <w:pPr>
              <w:spacing w:after="20"/>
            </w:pPr>
            <w:r>
              <w:rPr>
                <w:rFonts w:ascii="Consolas" w:hAnsi="Consolas" w:cs="Consolas" w:eastAsia="Consolas"/>
                <w:color w:val="A84A18"/>
                <w:sz w:val="16"/>
              </w:rPr>
              <w:t>MaxTxns</w:t>
            </w:r>
          </w:p>
        </w:tc>
        <w:tc>
          <w:tcPr>
            <w:tcW w:type="dxa" w:w="3154"/>
            <w:vAlign w:val="top"/>
          </w:tcPr>
          <w:p>
            <w:pPr>
              <w:spacing w:after="20"/>
            </w:pPr>
            <w:r>
              <w:rPr>
                <w:rFonts w:ascii="Calibri" w:hAnsi="Calibri" w:cs="Calibri" w:eastAsia="Calibri"/>
                <w:sz w:val="18"/>
              </w:rPr>
              <w:t>32</w:t>
            </w:r>
          </w:p>
        </w:tc>
        <w:tc>
          <w:tcPr>
            <w:tcW w:type="dxa" w:w="3154"/>
            <w:vAlign w:val="top"/>
          </w:tcPr>
          <w:p>
            <w:pPr>
              <w:spacing w:after="20"/>
            </w:pPr>
            <w:r>
              <w:rPr>
                <w:rFonts w:ascii="Consolas" w:hAnsi="Consolas" w:cs="Consolas" w:eastAsia="Consolas"/>
                <w:color w:val="A84A18"/>
                <w:sz w:val="16"/>
              </w:rPr>
              <w:t>ChimneyDefaultCfg</w:t>
            </w:r>
          </w:p>
        </w:tc>
      </w:tr>
      <w:tr>
        <w:trPr>
          <w:cantSplit/>
        </w:trPr>
        <w:tc>
          <w:tcPr>
            <w:tcW w:type="dxa" w:w="3154"/>
            <w:vAlign w:val="top"/>
          </w:tcPr>
          <w:p>
            <w:pPr>
              <w:spacing w:after="20"/>
            </w:pPr>
            <w:r>
              <w:rPr>
                <w:rFonts w:ascii="Calibri" w:hAnsi="Calibri" w:cs="Calibri" w:eastAsia="Calibri"/>
                <w:sz w:val="18"/>
              </w:rPr>
              <w:t>RoB type</w:t>
            </w:r>
          </w:p>
        </w:tc>
        <w:tc>
          <w:tcPr>
            <w:tcW w:type="dxa" w:w="3154"/>
            <w:vAlign w:val="top"/>
          </w:tcPr>
          <w:p>
            <w:pPr>
              <w:spacing w:after="20"/>
            </w:pPr>
            <w:r>
              <w:rPr>
                <w:rFonts w:ascii="Consolas" w:hAnsi="Consolas" w:cs="Consolas" w:eastAsia="Consolas"/>
                <w:color w:val="A84A18"/>
                <w:sz w:val="16"/>
              </w:rPr>
              <w:t>NoRoB</w:t>
            </w:r>
          </w:p>
        </w:tc>
        <w:tc>
          <w:tcPr>
            <w:tcW w:type="dxa" w:w="3154"/>
            <w:vAlign w:val="top"/>
          </w:tcPr>
          <w:p>
            <w:pPr>
              <w:spacing w:after="20"/>
            </w:pPr>
            <w:r>
              <w:rPr>
                <w:rFonts w:ascii="Consolas" w:hAnsi="Consolas" w:cs="Consolas" w:eastAsia="Consolas"/>
                <w:color w:val="A84A18"/>
                <w:sz w:val="16"/>
              </w:rPr>
              <w:t>floo_rob_wrapper.sv</w:t>
            </w:r>
          </w:p>
        </w:tc>
      </w:tr>
      <w:tr>
        <w:trPr>
          <w:cantSplit/>
        </w:trPr>
        <w:tc>
          <w:tcPr>
            <w:tcW w:type="dxa" w:w="3154"/>
            <w:vAlign w:val="top"/>
          </w:tcPr>
          <w:p>
            <w:pPr>
              <w:spacing w:after="20"/>
            </w:pPr>
            <w:r>
              <w:rPr>
                <w:rFonts w:ascii="Consolas" w:hAnsi="Consolas" w:cs="Consolas" w:eastAsia="Consolas"/>
                <w:color w:val="A84A18"/>
                <w:sz w:val="16"/>
              </w:rPr>
              <w:t>NoLoopback</w:t>
            </w:r>
          </w:p>
        </w:tc>
        <w:tc>
          <w:tcPr>
            <w:tcW w:type="dxa" w:w="3154"/>
            <w:vAlign w:val="top"/>
          </w:tcPr>
          <w:p>
            <w:pPr>
              <w:spacing w:after="20"/>
            </w:pPr>
            <w:r>
              <w:rPr>
                <w:rFonts w:ascii="Calibri" w:hAnsi="Calibri" w:cs="Calibri" w:eastAsia="Calibri"/>
                <w:sz w:val="18"/>
              </w:rPr>
              <w:t>1</w:t>
            </w:r>
          </w:p>
        </w:tc>
        <w:tc>
          <w:tcPr>
            <w:tcW w:type="dxa" w:w="3154"/>
            <w:vAlign w:val="top"/>
          </w:tcPr>
          <w:p>
            <w:pPr>
              <w:spacing w:after="20"/>
            </w:pPr>
            <w:r>
              <w:rPr>
                <w:rFonts w:ascii="Consolas" w:hAnsi="Consolas" w:cs="Consolas" w:eastAsia="Consolas"/>
                <w:color w:val="A84A18"/>
                <w:sz w:val="16"/>
              </w:rPr>
              <w:t>floo_router.sv</w:t>
            </w:r>
            <w:r>
              <w:rPr>
                <w:rFonts w:ascii="Calibri" w:hAnsi="Calibri" w:cs="Calibri" w:eastAsia="Calibri"/>
                <w:sz w:val="18"/>
              </w:rPr>
              <w:t xml:space="preserve"> default</w:t>
            </w:r>
          </w:p>
        </w:tc>
      </w:tr>
      <w:tr>
        <w:trPr>
          <w:cantSplit/>
        </w:trPr>
        <w:tc>
          <w:tcPr>
            <w:tcW w:type="dxa" w:w="3154"/>
            <w:vAlign w:val="top"/>
          </w:tcPr>
          <w:p>
            <w:pPr>
              <w:spacing w:after="20"/>
            </w:pPr>
            <w:r>
              <w:rPr>
                <w:rFonts w:ascii="Consolas" w:hAnsi="Consolas" w:cs="Consolas" w:eastAsia="Consolas"/>
                <w:color w:val="A84A18"/>
                <w:sz w:val="16"/>
              </w:rPr>
              <w:t>XYRouteOpt</w:t>
            </w:r>
          </w:p>
        </w:tc>
        <w:tc>
          <w:tcPr>
            <w:tcW w:type="dxa" w:w="3154"/>
            <w:vAlign w:val="top"/>
          </w:tcPr>
          <w:p>
            <w:pPr>
              <w:spacing w:after="20"/>
            </w:pPr>
            <w:r>
              <w:rPr>
                <w:rFonts w:ascii="Calibri" w:hAnsi="Calibri" w:cs="Calibri" w:eastAsia="Calibri"/>
                <w:sz w:val="18"/>
              </w:rPr>
              <w:t>1</w:t>
            </w:r>
          </w:p>
        </w:tc>
        <w:tc>
          <w:tcPr>
            <w:tcW w:type="dxa" w:w="3154"/>
            <w:vAlign w:val="top"/>
          </w:tcPr>
          <w:p>
            <w:pPr>
              <w:spacing w:after="20"/>
            </w:pPr>
            <w:r>
              <w:rPr>
                <w:rFonts w:ascii="Consolas" w:hAnsi="Consolas" w:cs="Consolas" w:eastAsia="Consolas"/>
                <w:color w:val="A84A18"/>
                <w:sz w:val="16"/>
              </w:rPr>
              <w:t>floo_router.sv</w:t>
            </w:r>
            <w:r>
              <w:rPr>
                <w:rFonts w:ascii="Calibri" w:hAnsi="Calibri" w:cs="Calibri" w:eastAsia="Calibri"/>
                <w:sz w:val="18"/>
              </w:rPr>
              <w:t xml:space="preserve"> default</w:t>
            </w:r>
          </w:p>
        </w:tc>
      </w:tr>
      <w:tr>
        <w:trPr>
          <w:cantSplit/>
        </w:trPr>
        <w:tc>
          <w:tcPr>
            <w:tcW w:type="dxa" w:w="3154"/>
            <w:vAlign w:val="top"/>
          </w:tcPr>
          <w:p>
            <w:pPr>
              <w:spacing w:after="20"/>
            </w:pPr>
            <w:r>
              <w:rPr>
                <w:rFonts w:ascii="Calibri" w:hAnsi="Calibri" w:cs="Calibri" w:eastAsia="Calibri"/>
                <w:sz w:val="18"/>
              </w:rPr>
              <w:t>Topology</w:t>
            </w:r>
          </w:p>
        </w:tc>
        <w:tc>
          <w:tcPr>
            <w:tcW w:type="dxa" w:w="3154"/>
            <w:vAlign w:val="top"/>
          </w:tcPr>
          <w:p>
            <w:pPr>
              <w:spacing w:after="20"/>
            </w:pPr>
            <w:r>
              <w:rPr>
                <w:rFonts w:ascii="Calibri" w:hAnsi="Calibri" w:cs="Calibri" w:eastAsia="Calibri"/>
                <w:sz w:val="18"/>
              </w:rPr>
              <w:t>rectangular 2-D mesh</w:t>
            </w:r>
          </w:p>
        </w:tc>
        <w:tc>
          <w:tcPr>
            <w:tcW w:type="dxa" w:w="3154"/>
            <w:vAlign w:val="top"/>
          </w:tcPr>
          <w:p>
            <w:pPr>
              <w:spacing w:after="20"/>
            </w:pPr>
            <w:r>
              <w:rPr>
                <w:rFonts w:ascii="Calibri" w:hAnsi="Calibri" w:cs="Calibri" w:eastAsia="Calibri"/>
                <w:sz w:val="18"/>
              </w:rPr>
              <w:t>FlooGen</w:t>
            </w:r>
          </w:p>
        </w:tc>
      </w:tr>
    </w:tbl>
    <w:p>
      <w:pPr>
        <w:spacing w:after="180"/>
      </w:pPr>
    </w:p>
    <w:p>
      <w:pPr>
        <w:spacing w:after="140"/>
      </w:pPr>
      <w:r>
        <w:rPr>
          <w:rFonts w:ascii="Consolas" w:hAnsi="Consolas" w:cs="Consolas" w:eastAsia="Consolas"/>
          <w:color w:val="A84A18"/>
          <w:sz w:val="19"/>
        </w:rPr>
        <w:t>OutFifoDepth = 2</w:t>
      </w:r>
      <w:r>
        <w:rPr>
          <w:rFonts w:ascii="Calibri" w:hAnsi="Calibri" w:cs="Calibri" w:eastAsia="Calibri"/>
          <w:sz w:val="21"/>
        </w:rPr>
        <w:t xml:space="preserve"> </w:t>
      </w:r>
      <w:r>
        <w:rPr>
          <w:rFonts w:ascii="Calibri" w:hAnsi="Calibri" w:cs="Calibri" w:eastAsia="Calibri"/>
          <w:b/>
          <w:sz w:val="21"/>
        </w:rPr>
        <w:t>không phải tùy chọn</w:t>
      </w:r>
      <w:r>
        <w:rPr>
          <w:rFonts w:ascii="Calibri" w:hAnsi="Calibri" w:cs="Calibri" w:eastAsia="Calibri"/>
          <w:sz w:val="21"/>
        </w:rPr>
        <w:t xml:space="preserve">. Trong 5 step đầu model bị xây thiếu output FIFO vì một revision cũ của tài liệu ghi nhầm là "disabled" — con số đó đến từ lựa chọn trong router testbench, không phải từ IP. Mọi FlooGen template đều hardcode </w:t>
      </w:r>
      <w:r>
        <w:rPr>
          <w:rFonts w:ascii="Consolas" w:hAnsi="Consolas" w:cs="Consolas" w:eastAsia="Consolas"/>
          <w:color w:val="A84A18"/>
          <w:sz w:val="19"/>
        </w:rPr>
        <w:t>.OutFifoDepth (2)</w:t>
      </w:r>
      <w:r>
        <w:rPr>
          <w:rFonts w:ascii="Calibri" w:hAnsi="Calibri" w:cs="Calibri" w:eastAsia="Calibri"/>
          <w:sz w:val="21"/>
        </w:rPr>
        <w:t>. Hậu quả: thiếu đúng một cycle mỗi hop, và latency trong abstraction/test ở giai đoạn đó từng bị ghi nhận thấp hơn (7 và 16 cycle thay vì 11 và 30 ở chính harness cũ). Sau A-3, production TLM integration được calibration lại và dùng contract 10/30 trình bày ở mục 3.9; không trộn hai boundary đo này.</w:t>
      </w:r>
    </w:p>
    <w:p>
      <w:pPr>
        <w:spacing w:after="140"/>
      </w:pPr>
      <w:r>
        <w:rPr>
          <w:rFonts w:ascii="Calibri" w:hAnsi="Calibri" w:cs="Calibri" w:eastAsia="Calibri"/>
          <w:b/>
          <w:sz w:val="21"/>
        </w:rPr>
        <w:t>Deferred</w:t>
      </w:r>
      <w:r>
        <w:rPr>
          <w:rFonts w:ascii="Calibri" w:hAnsi="Calibri" w:cs="Calibri" w:eastAsia="Calibri"/>
          <w:sz w:val="21"/>
        </w:rPr>
        <w:t xml:space="preserve"> — chưa model, và không được suy ra là đã hỗ trợ: narrow-wide AXI và kênh </w:t>
      </w:r>
      <w:r>
        <w:rPr>
          <w:rFonts w:ascii="Consolas" w:hAnsi="Consolas" w:cs="Consolas" w:eastAsia="Consolas"/>
          <w:color w:val="A84A18"/>
          <w:sz w:val="19"/>
        </w:rPr>
        <w:t>wide</w:t>
      </w:r>
      <w:r>
        <w:rPr>
          <w:rFonts w:ascii="Calibri" w:hAnsi="Calibri" w:cs="Calibri" w:eastAsia="Calibri"/>
          <w:sz w:val="21"/>
        </w:rPr>
        <w:t xml:space="preserve">; YX / source / table-based routing; virtual channel và credit flow control; multicast, synchronization, reduction; AXI ATOP; các RoB mode khác; </w:t>
      </w:r>
      <w:r>
        <w:rPr>
          <w:rFonts w:ascii="Consolas" w:hAnsi="Consolas" w:cs="Consolas" w:eastAsia="Consolas"/>
          <w:color w:val="A84A18"/>
          <w:sz w:val="19"/>
        </w:rPr>
        <w:t>MaxUniqueIds &gt; 1</w:t>
      </w:r>
      <w:r>
        <w:rPr>
          <w:rFonts w:ascii="Calibri" w:hAnsi="Calibri" w:cs="Calibri" w:eastAsia="Calibri"/>
          <w:sz w:val="21"/>
        </w:rPr>
        <w:t>; CDC link và asynchronous clock domain; nhiều local Eject port; topology bất quy tắc; explicit link pipeline.</w:t>
      </w:r>
    </w:p>
    <w:p>
      <w:pPr>
        <w:pStyle w:val="Heading3"/>
        <w:spacing w:before="320" w:after="100"/>
        <w:keepNext w:val="true"/>
        <w:keepLines w:val="true"/>
      </w:pPr>
      <w:r>
        <w:rPr>
          <w:rFonts w:ascii="Cambria" w:hAnsi="Cambria" w:cs="Cambria" w:eastAsia="Cambria"/>
          <w:b/>
          <w:color w:val="171C24"/>
          <w:sz w:val="22"/>
        </w:rPr>
        <w:t>Hợp đồng interface và cấu hình platform</w:t>
      </w:r>
    </w:p>
    <w:p>
      <w:pPr>
        <w:pStyle w:val="Caption"/>
        <w:spacing w:before="100" w:after="60"/>
        <w:keepNext w:val="true"/>
        <w:keepLines w:val="true"/>
      </w:pPr>
      <w:r>
        <w:rPr>
          <w:rFonts w:ascii="Calibri" w:hAnsi="Calibri" w:cs="Calibri" w:eastAsia="Calibri"/>
          <w:color w:val="6B7683"/>
          <w:sz w:val="18"/>
        </w:rPr>
        <w:t>Bảng 4 — Hợp đồng interface và cấu hình platform</w:t>
      </w:r>
    </w:p>
    <w:tbl>
      <w:tblPr>
        <w:tblStyle w:val="TableGrid"/>
        <w:tblW w:type="auto" w:w="0"/>
        <w:jc w:val="left"/>
        <w:tblLayout w:type="autofit"/>
        <w:tblLook w:firstColumn="1" w:firstRow="1" w:lastColumn="0" w:lastRow="0" w:noHBand="0" w:noVBand="1" w:val="04A0"/>
      </w:tblPr>
      <w:tblGrid>
        <w:gridCol w:w="4730"/>
        <w:gridCol w:w="4730"/>
      </w:tblGrid>
      <w:tr>
        <w:trPr>
          <w:tblHeader/>
          <w:cantSplit/>
        </w:trPr>
        <w:tc>
          <w:tcPr>
            <w:tcW w:type="dxa" w:w="4730"/>
            <w:vAlign w:val="center"/>
            <w:shd w:val="clear" w:color="auto" w:fill="DFE5EC"/>
          </w:tcPr>
          <w:p>
            <w:pPr>
              <w:spacing w:after="20"/>
            </w:pPr>
            <w:r>
              <w:rPr>
                <w:rFonts w:ascii="Calibri" w:hAnsi="Calibri" w:cs="Calibri" w:eastAsia="Calibri"/>
                <w:b/>
                <w:sz w:val="18"/>
              </w:rPr>
              <w:t>Hạng mục</w:t>
            </w:r>
          </w:p>
        </w:tc>
        <w:tc>
          <w:tcPr>
            <w:tcW w:type="dxa" w:w="4730"/>
            <w:vAlign w:val="center"/>
            <w:shd w:val="clear" w:color="auto" w:fill="DFE5EC"/>
          </w:tcPr>
          <w:p>
            <w:pPr>
              <w:spacing w:after="20"/>
            </w:pPr>
            <w:r>
              <w:rPr>
                <w:rFonts w:ascii="Calibri" w:hAnsi="Calibri" w:cs="Calibri" w:eastAsia="Calibri"/>
                <w:b/>
                <w:sz w:val="18"/>
              </w:rPr>
              <w:t>Hợp đồng v0</w:t>
            </w:r>
          </w:p>
        </w:tc>
      </w:tr>
      <w:tr>
        <w:trPr>
          <w:cantSplit/>
        </w:trPr>
        <w:tc>
          <w:tcPr>
            <w:tcW w:type="dxa" w:w="4730"/>
            <w:vAlign w:val="top"/>
          </w:tcPr>
          <w:p>
            <w:pPr>
              <w:spacing w:after="20"/>
            </w:pPr>
            <w:r>
              <w:rPr>
                <w:rFonts w:ascii="Calibri" w:hAnsi="Calibri" w:cs="Calibri" w:eastAsia="Calibri"/>
                <w:sz w:val="18"/>
              </w:rPr>
              <w:t>TLM upstream</w:t>
            </w:r>
          </w:p>
        </w:tc>
        <w:tc>
          <w:tcPr>
            <w:tcW w:type="dxa" w:w="4730"/>
            <w:vAlign w:val="top"/>
          </w:tcPr>
          <w:p>
            <w:pPr>
              <w:spacing w:after="20"/>
            </w:pPr>
            <w:r>
              <w:rPr>
                <w:rFonts w:ascii="Calibri" w:hAnsi="Calibri" w:cs="Calibri" w:eastAsia="Calibri"/>
                <w:sz w:val="18"/>
              </w:rPr>
              <w:t>Tối đa 8 tagged initiator port; mỗi port có bounded outstanding queue 1..32</w:t>
            </w:r>
          </w:p>
        </w:tc>
      </w:tr>
      <w:tr>
        <w:trPr>
          <w:cantSplit/>
        </w:trPr>
        <w:tc>
          <w:tcPr>
            <w:tcW w:type="dxa" w:w="4730"/>
            <w:vAlign w:val="top"/>
          </w:tcPr>
          <w:p>
            <w:pPr>
              <w:spacing w:after="20"/>
            </w:pPr>
            <w:r>
              <w:rPr>
                <w:rFonts w:ascii="Calibri" w:hAnsi="Calibri" w:cs="Calibri" w:eastAsia="Calibri"/>
                <w:sz w:val="18"/>
              </w:rPr>
              <w:t>TLM downstream</w:t>
            </w:r>
          </w:p>
        </w:tc>
        <w:tc>
          <w:tcPr>
            <w:tcW w:type="dxa" w:w="4730"/>
            <w:vAlign w:val="top"/>
          </w:tcPr>
          <w:p>
            <w:pPr>
              <w:spacing w:after="20"/>
            </w:pPr>
            <w:r>
              <w:rPr>
                <w:rFonts w:ascii="Calibri" w:hAnsi="Calibri" w:cs="Calibri" w:eastAsia="Calibri"/>
                <w:sz w:val="18"/>
              </w:rPr>
              <w:t xml:space="preserve">Address region </w:t>
            </w:r>
            <w:r>
              <w:rPr>
                <w:rFonts w:ascii="Consolas" w:hAnsi="Consolas" w:cs="Consolas" w:eastAsia="Consolas"/>
                <w:color w:val="A84A18"/>
                <w:sz w:val="16"/>
              </w:rPr>
              <w:t>[base, base + size)</w:t>
            </w:r>
            <w:r>
              <w:rPr>
                <w:rFonts w:ascii="Calibri" w:hAnsi="Calibri" w:cs="Calibri" w:eastAsia="Calibri"/>
                <w:sz w:val="18"/>
              </w:rPr>
              <w:t>, không zero-size, wrap hoặc overlap</w:t>
            </w:r>
          </w:p>
        </w:tc>
      </w:tr>
      <w:tr>
        <w:trPr>
          <w:cantSplit/>
        </w:trPr>
        <w:tc>
          <w:tcPr>
            <w:tcW w:type="dxa" w:w="4730"/>
            <w:vAlign w:val="top"/>
          </w:tcPr>
          <w:p>
            <w:pPr>
              <w:spacing w:after="20"/>
            </w:pPr>
            <w:r>
              <w:rPr>
                <w:rFonts w:ascii="Calibri" w:hAnsi="Calibri" w:cs="Calibri" w:eastAsia="Calibri"/>
                <w:sz w:val="18"/>
              </w:rPr>
              <w:t>AXI manager identity</w:t>
            </w:r>
          </w:p>
        </w:tc>
        <w:tc>
          <w:tcPr>
            <w:tcW w:type="dxa" w:w="4730"/>
            <w:vAlign w:val="top"/>
          </w:tcPr>
          <w:p>
            <w:pPr>
              <w:spacing w:after="20"/>
            </w:pPr>
            <w:r>
              <w:rPr>
                <w:rFonts w:ascii="Calibri" w:hAnsi="Calibri" w:cs="Calibri" w:eastAsia="Calibri"/>
                <w:sz w:val="18"/>
              </w:rPr>
              <w:t xml:space="preserve">ID rộng 3 bit; production adapter giữ one-ID-per-manager policy phù hợp </w:t>
            </w:r>
            <w:r>
              <w:rPr>
                <w:rFonts w:ascii="Consolas" w:hAnsi="Consolas" w:cs="Consolas" w:eastAsia="Consolas"/>
                <w:color w:val="A84A18"/>
                <w:sz w:val="16"/>
              </w:rPr>
              <w:t>MaxUniqueIds = 1</w:t>
            </w:r>
          </w:p>
        </w:tc>
      </w:tr>
      <w:tr>
        <w:trPr>
          <w:cantSplit/>
        </w:trPr>
        <w:tc>
          <w:tcPr>
            <w:tcW w:type="dxa" w:w="4730"/>
            <w:vAlign w:val="top"/>
          </w:tcPr>
          <w:p>
            <w:pPr>
              <w:spacing w:after="20"/>
            </w:pPr>
            <w:r>
              <w:rPr>
                <w:rFonts w:ascii="Calibri" w:hAnsi="Calibri" w:cs="Calibri" w:eastAsia="Calibri"/>
                <w:sz w:val="18"/>
              </w:rPr>
              <w:t>Placement</w:t>
            </w:r>
          </w:p>
        </w:tc>
        <w:tc>
          <w:tcPr>
            <w:tcW w:type="dxa" w:w="4730"/>
            <w:vAlign w:val="top"/>
          </w:tcPr>
          <w:p>
            <w:pPr>
              <w:spacing w:after="20"/>
            </w:pPr>
            <w:r>
              <w:rPr>
                <w:rFonts w:ascii="Calibri" w:hAnsi="Calibri" w:cs="Calibri" w:eastAsia="Calibri"/>
                <w:sz w:val="18"/>
              </w:rPr>
              <w:t xml:space="preserve">Manager và target không được cùng node khi </w:t>
            </w:r>
            <w:r>
              <w:rPr>
                <w:rFonts w:ascii="Consolas" w:hAnsi="Consolas" w:cs="Consolas" w:eastAsia="Consolas"/>
                <w:color w:val="A84A18"/>
                <w:sz w:val="16"/>
              </w:rPr>
              <w:t>NoLoopback = 1</w:t>
            </w:r>
            <w:r>
              <w:rPr>
                <w:rFonts w:ascii="Calibri" w:hAnsi="Calibri" w:cs="Calibri" w:eastAsia="Calibri"/>
                <w:sz w:val="18"/>
              </w:rPr>
              <w:t>; constructor từ chối cấu hình sai</w:t>
            </w:r>
          </w:p>
        </w:tc>
      </w:tr>
      <w:tr>
        <w:trPr>
          <w:cantSplit/>
        </w:trPr>
        <w:tc>
          <w:tcPr>
            <w:tcW w:type="dxa" w:w="4730"/>
            <w:vAlign w:val="top"/>
          </w:tcPr>
          <w:p>
            <w:pPr>
              <w:spacing w:after="20"/>
            </w:pPr>
            <w:r>
              <w:rPr>
                <w:rFonts w:ascii="Calibri" w:hAnsi="Calibri" w:cs="Calibri" w:eastAsia="Calibri"/>
                <w:sz w:val="18"/>
              </w:rPr>
              <w:t>Clock/reset</w:t>
            </w:r>
          </w:p>
        </w:tc>
        <w:tc>
          <w:tcPr>
            <w:tcW w:type="dxa" w:w="4730"/>
            <w:vAlign w:val="top"/>
          </w:tcPr>
          <w:p>
            <w:pPr>
              <w:spacing w:after="20"/>
            </w:pPr>
            <w:r>
              <w:rPr>
                <w:rFonts w:ascii="Calibri" w:hAnsi="Calibri" w:cs="Calibri" w:eastAsia="Calibri"/>
                <w:sz w:val="18"/>
              </w:rPr>
              <w:t>NoC period mặc định 1 ns; reset xoá FIFO/state; detailed clock chỉ gate khi wrapper, chimney và cả hai mesh quiescent</w:t>
            </w:r>
          </w:p>
        </w:tc>
      </w:tr>
      <w:tr>
        <w:trPr>
          <w:cantSplit/>
        </w:trPr>
        <w:tc>
          <w:tcPr>
            <w:tcW w:type="dxa" w:w="4730"/>
            <w:vAlign w:val="top"/>
          </w:tcPr>
          <w:p>
            <w:pPr>
              <w:spacing w:after="20"/>
            </w:pPr>
            <w:r>
              <w:rPr>
                <w:rFonts w:ascii="Calibri" w:hAnsi="Calibri" w:cs="Calibri" w:eastAsia="Calibri"/>
                <w:sz w:val="18"/>
              </w:rPr>
              <w:t>Target delay</w:t>
            </w:r>
          </w:p>
        </w:tc>
        <w:tc>
          <w:tcPr>
            <w:tcW w:type="dxa" w:w="4730"/>
            <w:vAlign w:val="top"/>
          </w:tcPr>
          <w:p>
            <w:pPr>
              <w:spacing w:after="20"/>
            </w:pPr>
            <w:r>
              <w:rPr>
                <w:rFonts w:ascii="Calibri" w:hAnsi="Calibri" w:cs="Calibri" w:eastAsia="Calibri"/>
                <w:sz w:val="18"/>
              </w:rPr>
              <w:t xml:space="preserve">Được target trả về qua TLM delay; không được tính vào </w:t>
            </w:r>
            <w:r>
              <w:rPr>
                <w:rFonts w:ascii="Consolas" w:hAnsi="Consolas" w:cs="Consolas" w:eastAsia="Consolas"/>
                <w:color w:val="A84A18"/>
                <w:sz w:val="16"/>
              </w:rPr>
              <w:t>latency_cycles</w:t>
            </w:r>
            <w:r>
              <w:rPr>
                <w:rFonts w:ascii="Calibri" w:hAnsi="Calibri" w:cs="Calibri" w:eastAsia="Calibri"/>
                <w:sz w:val="18"/>
              </w:rPr>
              <w:t xml:space="preserve"> của riêng NoC</w:t>
            </w:r>
          </w:p>
        </w:tc>
      </w:tr>
      <w:tr>
        <w:trPr>
          <w:cantSplit/>
        </w:trPr>
        <w:tc>
          <w:tcPr>
            <w:tcW w:type="dxa" w:w="4730"/>
            <w:vAlign w:val="top"/>
          </w:tcPr>
          <w:p>
            <w:pPr>
              <w:spacing w:after="20"/>
            </w:pPr>
            <w:r>
              <w:rPr>
                <w:rFonts w:ascii="Calibri" w:hAnsi="Calibri" w:cs="Calibri" w:eastAsia="Calibri"/>
                <w:sz w:val="18"/>
              </w:rPr>
              <w:t>Error mapping</w:t>
            </w:r>
          </w:p>
        </w:tc>
        <w:tc>
          <w:tcPr>
            <w:tcW w:type="dxa" w:w="4730"/>
            <w:vAlign w:val="top"/>
          </w:tcPr>
          <w:p>
            <w:pPr>
              <w:spacing w:after="20"/>
            </w:pPr>
            <w:r>
              <w:rPr>
                <w:rFonts w:ascii="Calibri" w:hAnsi="Calibri" w:cs="Calibri" w:eastAsia="Calibri"/>
                <w:sz w:val="18"/>
              </w:rPr>
              <w:t>Unmapped/range-crossing và target failure được ánh xạ thành AXI/TLM response tương ứng, không biến thành timeout im lặng</w:t>
            </w:r>
          </w:p>
        </w:tc>
      </w:tr>
    </w:tbl>
    <w:p>
      <w:pPr>
        <w:spacing w:after="180"/>
      </w:pPr>
    </w:p>
    <w:p>
      <w:pPr>
        <w:pStyle w:val="Heading2"/>
        <w:spacing w:before="320" w:after="100"/>
        <w:keepNext w:val="true"/>
        <w:keepLines w:val="true"/>
      </w:pPr>
      <w:r>
        <w:rPr>
          <w:rFonts w:ascii="Cambria" w:hAnsi="Cambria" w:cs="Cambria" w:eastAsia="Cambria"/>
          <w:b/>
          <w:color w:val="171C24"/>
          <w:sz w:val="25"/>
        </w:rPr>
        <w:t>1.5 Hai timing backend</w:t>
      </w:r>
    </w:p>
    <w:p>
      <w:pPr>
        <w:spacing w:after="140"/>
      </w:pPr>
      <w:r>
        <w:rPr>
          <w:rFonts w:ascii="Calibri" w:hAnsi="Calibri" w:cs="Calibri" w:eastAsia="Calibri"/>
          <w:sz w:val="21"/>
        </w:rPr>
        <w:t>Chọn lúc construct, cùng một class, cùng address map và socket:</w:t>
      </w:r>
    </w:p>
    <w:p>
      <w:pPr>
        <w:pStyle w:val="Caption"/>
        <w:spacing w:before="100" w:after="60"/>
        <w:keepNext w:val="true"/>
        <w:keepLines w:val="true"/>
      </w:pPr>
      <w:r>
        <w:rPr>
          <w:rFonts w:ascii="Calibri" w:hAnsi="Calibri" w:cs="Calibri" w:eastAsia="Calibri"/>
          <w:color w:val="6B7683"/>
          <w:sz w:val="18"/>
        </w:rPr>
        <w:t>Bảng 5 — 1.5 Hai timing backend</w:t>
      </w:r>
    </w:p>
    <w:tbl>
      <w:tblPr>
        <w:tblStyle w:val="TableGrid"/>
        <w:tblW w:type="auto" w:w="0"/>
        <w:jc w:val="left"/>
        <w:tblLayout w:type="autofit"/>
        <w:tblLook w:firstColumn="1" w:firstRow="1" w:lastColumn="0" w:lastRow="0" w:noHBand="0" w:noVBand="1" w:val="04A0"/>
      </w:tblPr>
      <w:tblGrid>
        <w:gridCol w:w="3154"/>
        <w:gridCol w:w="3154"/>
        <w:gridCol w:w="3154"/>
      </w:tblGrid>
      <w:tr>
        <w:trPr>
          <w:tblHeader/>
          <w:cantSplit/>
        </w:trPr>
        <w:tc>
          <w:tcPr>
            <w:tcW w:type="dxa" w:w="3154"/>
            <w:vAlign w:val="center"/>
            <w:shd w:val="clear" w:color="auto" w:fill="DFE5EC"/>
          </w:tcPr>
          <w:p>
            <w:pPr>
              <w:spacing w:after="20"/>
            </w:pPr>
            <w:r>
              <w:rPr>
                <w:rFonts w:ascii="Calibri" w:hAnsi="Calibri" w:cs="Calibri" w:eastAsia="Calibri"/>
                <w:b/>
                <w:sz w:val="18"/>
              </w:rPr>
            </w:r>
          </w:p>
        </w:tc>
        <w:tc>
          <w:tcPr>
            <w:tcW w:type="dxa" w:w="3154"/>
            <w:vAlign w:val="center"/>
            <w:shd w:val="clear" w:color="auto" w:fill="DFE5EC"/>
          </w:tcPr>
          <w:p>
            <w:pPr>
              <w:spacing w:after="20"/>
            </w:pPr>
            <w:r>
              <w:rPr>
                <w:rFonts w:ascii="Calibri" w:hAnsi="Calibri" w:cs="Calibri" w:eastAsia="Calibri"/>
                <w:b/>
                <w:sz w:val="18"/>
              </w:rPr>
              <w:t>`detailed`</w:t>
            </w:r>
          </w:p>
        </w:tc>
        <w:tc>
          <w:tcPr>
            <w:tcW w:type="dxa" w:w="3154"/>
            <w:vAlign w:val="center"/>
            <w:shd w:val="clear" w:color="auto" w:fill="DFE5EC"/>
          </w:tcPr>
          <w:p>
            <w:pPr>
              <w:spacing w:after="20"/>
            </w:pPr>
            <w:r>
              <w:rPr>
                <w:rFonts w:ascii="Calibri" w:hAnsi="Calibri" w:cs="Calibri" w:eastAsia="Calibri"/>
                <w:b/>
                <w:sz w:val="18"/>
              </w:rPr>
              <w:t>`fast`</w:t>
            </w:r>
          </w:p>
        </w:tc>
      </w:tr>
      <w:tr>
        <w:trPr>
          <w:cantSplit/>
        </w:trPr>
        <w:tc>
          <w:tcPr>
            <w:tcW w:type="dxa" w:w="3154"/>
            <w:vAlign w:val="top"/>
          </w:tcPr>
          <w:p>
            <w:pPr>
              <w:spacing w:after="20"/>
            </w:pPr>
            <w:r>
              <w:rPr>
                <w:rFonts w:ascii="Calibri" w:hAnsi="Calibri" w:cs="Calibri" w:eastAsia="Calibri"/>
                <w:sz w:val="18"/>
              </w:rPr>
              <w:t>Mesh</w:t>
            </w:r>
          </w:p>
        </w:tc>
        <w:tc>
          <w:tcPr>
            <w:tcW w:type="dxa" w:w="3154"/>
            <w:vAlign w:val="top"/>
          </w:tcPr>
          <w:p>
            <w:pPr>
              <w:spacing w:after="20"/>
            </w:pPr>
            <w:r>
              <w:rPr>
                <w:rFonts w:ascii="Calibri" w:hAnsi="Calibri" w:cs="Calibri" w:eastAsia="Calibri"/>
                <w:sz w:val="18"/>
              </w:rPr>
              <w:t>chạy từng cycle</w:t>
            </w:r>
          </w:p>
        </w:tc>
        <w:tc>
          <w:tcPr>
            <w:tcW w:type="dxa" w:w="3154"/>
            <w:vAlign w:val="top"/>
          </w:tcPr>
          <w:p>
            <w:pPr>
              <w:spacing w:after="20"/>
            </w:pPr>
            <w:r>
              <w:rPr>
                <w:rFonts w:ascii="Calibri" w:hAnsi="Calibri" w:cs="Calibri" w:eastAsia="Calibri"/>
                <w:sz w:val="18"/>
              </w:rPr>
              <w:t>bypass hoàn toàn</w:t>
            </w:r>
          </w:p>
        </w:tc>
      </w:tr>
      <w:tr>
        <w:trPr>
          <w:cantSplit/>
        </w:trPr>
        <w:tc>
          <w:tcPr>
            <w:tcW w:type="dxa" w:w="3154"/>
            <w:vAlign w:val="top"/>
          </w:tcPr>
          <w:p>
            <w:pPr>
              <w:spacing w:after="20"/>
            </w:pPr>
            <w:r>
              <w:rPr>
                <w:rFonts w:ascii="Consolas" w:hAnsi="Consolas" w:cs="Consolas" w:eastAsia="Consolas"/>
                <w:color w:val="A84A18"/>
                <w:sz w:val="16"/>
              </w:rPr>
              <w:t>b_transport</w:t>
            </w:r>
          </w:p>
        </w:tc>
        <w:tc>
          <w:tcPr>
            <w:tcW w:type="dxa" w:w="3154"/>
            <w:vAlign w:val="top"/>
          </w:tcPr>
          <w:p>
            <w:pPr>
              <w:spacing w:after="20"/>
            </w:pPr>
            <w:r>
              <w:rPr>
                <w:rFonts w:ascii="Calibri" w:hAnsi="Calibri" w:cs="Calibri" w:eastAsia="Calibri"/>
                <w:sz w:val="18"/>
              </w:rPr>
              <w:t xml:space="preserve">tiêu thời gian, trả </w:t>
            </w:r>
            <w:r>
              <w:rPr>
                <w:rFonts w:ascii="Consolas" w:hAnsi="Consolas" w:cs="Consolas" w:eastAsia="Consolas"/>
                <w:color w:val="A84A18"/>
                <w:sz w:val="16"/>
              </w:rPr>
              <w:t>delay = 0</w:t>
            </w:r>
          </w:p>
        </w:tc>
        <w:tc>
          <w:tcPr>
            <w:tcW w:type="dxa" w:w="3154"/>
            <w:vAlign w:val="top"/>
          </w:tcPr>
          <w:p>
            <w:pPr>
              <w:spacing w:after="20"/>
            </w:pPr>
            <w:r>
              <w:rPr>
                <w:rFonts w:ascii="Calibri" w:hAnsi="Calibri" w:cs="Calibri" w:eastAsia="Calibri"/>
                <w:sz w:val="18"/>
              </w:rPr>
              <w:t>giữ nguyên annotation, cộng estimate</w:t>
            </w:r>
          </w:p>
        </w:tc>
      </w:tr>
      <w:tr>
        <w:trPr>
          <w:cantSplit/>
        </w:trPr>
        <w:tc>
          <w:tcPr>
            <w:tcW w:type="dxa" w:w="3154"/>
            <w:vAlign w:val="top"/>
          </w:tcPr>
          <w:p>
            <w:pPr>
              <w:spacing w:after="20"/>
            </w:pPr>
            <w:r>
              <w:rPr>
                <w:rFonts w:ascii="Calibri" w:hAnsi="Calibri" w:cs="Calibri" w:eastAsia="Calibri"/>
                <w:sz w:val="18"/>
              </w:rPr>
              <w:t>Contention</w:t>
            </w:r>
          </w:p>
        </w:tc>
        <w:tc>
          <w:tcPr>
            <w:tcW w:type="dxa" w:w="3154"/>
            <w:vAlign w:val="top"/>
          </w:tcPr>
          <w:p>
            <w:pPr>
              <w:spacing w:after="20"/>
            </w:pPr>
            <w:r>
              <w:rPr>
                <w:rFonts w:ascii="Calibri" w:hAnsi="Calibri" w:cs="Calibri" w:eastAsia="Calibri"/>
                <w:sz w:val="18"/>
              </w:rPr>
              <w:t>có model</w:t>
            </w:r>
          </w:p>
        </w:tc>
        <w:tc>
          <w:tcPr>
            <w:tcW w:type="dxa" w:w="3154"/>
            <w:vAlign w:val="top"/>
          </w:tcPr>
          <w:p>
            <w:pPr>
              <w:spacing w:after="20"/>
            </w:pPr>
            <w:r>
              <w:rPr>
                <w:rFonts w:ascii="Calibri" w:hAnsi="Calibri" w:cs="Calibri" w:eastAsia="Calibri"/>
                <w:b/>
                <w:sz w:val="18"/>
              </w:rPr>
              <w:t>không</w:t>
            </w:r>
          </w:p>
        </w:tc>
      </w:tr>
      <w:tr>
        <w:trPr>
          <w:cantSplit/>
        </w:trPr>
        <w:tc>
          <w:tcPr>
            <w:tcW w:type="dxa" w:w="3154"/>
            <w:vAlign w:val="top"/>
          </w:tcPr>
          <w:p>
            <w:pPr>
              <w:spacing w:after="20"/>
            </w:pPr>
            <w:r>
              <w:rPr>
                <w:rFonts w:ascii="Calibri" w:hAnsi="Calibri" w:cs="Calibri" w:eastAsia="Calibri"/>
                <w:sz w:val="18"/>
              </w:rPr>
              <w:t>Dùng cho</w:t>
            </w:r>
          </w:p>
        </w:tc>
        <w:tc>
          <w:tcPr>
            <w:tcW w:type="dxa" w:w="3154"/>
            <w:vAlign w:val="top"/>
          </w:tcPr>
          <w:p>
            <w:pPr>
              <w:spacing w:after="20"/>
            </w:pPr>
            <w:r>
              <w:rPr>
                <w:rFonts w:ascii="Calibri" w:hAnsi="Calibri" w:cs="Calibri" w:eastAsia="Calibri"/>
                <w:sz w:val="18"/>
              </w:rPr>
              <w:t>calibration, đo utilisation/stall/occupancy, DSE</w:t>
            </w:r>
          </w:p>
        </w:tc>
        <w:tc>
          <w:tcPr>
            <w:tcW w:type="dxa" w:w="3154"/>
            <w:vAlign w:val="top"/>
          </w:tcPr>
          <w:p>
            <w:pPr>
              <w:spacing w:after="20"/>
            </w:pPr>
            <w:r>
              <w:rPr>
                <w:rFonts w:ascii="Calibri" w:hAnsi="Calibri" w:cs="Calibri" w:eastAsia="Calibri"/>
                <w:sz w:val="18"/>
              </w:rPr>
              <w:t>firmware run dài</w:t>
            </w:r>
          </w:p>
        </w:tc>
      </w:tr>
    </w:tbl>
    <w:p>
      <w:pPr>
        <w:spacing w:after="180"/>
      </w:pPr>
    </w:p>
    <w:p>
      <w:pPr>
        <w:spacing w:after="140"/>
      </w:pPr>
      <w:r>
        <w:rPr>
          <w:rFonts w:ascii="Calibri" w:hAnsi="Calibri" w:cs="Calibri" w:eastAsia="Calibri"/>
          <w:sz w:val="21"/>
        </w:rPr>
        <w:t>Công thức no-contention của fast mode:</w:t>
      </w:r>
    </w:p>
    <w:p>
      <w:pPr>
        <w:spacing w:before="80" w:after="200"/>
        <w:ind w:left="230"/>
        <w:shd w:val="clear" w:color="auto" w:fill="EAEEF3"/>
      </w:pPr>
      <w:r>
        <w:rPr>
          <w:rFonts w:ascii="Consolas" w:hAnsi="Consolas" w:cs="Consolas" w:eastAsia="Consolas"/>
          <w:sz w:val="17"/>
        </w:rPr>
        <w:t>read  cycles = 4 * Manhattan_hops + 6 + (beats - 1)</w:t>
      </w:r>
      <w:r>
        <w:br/>
      </w:r>
      <w:r>
        <w:rPr>
          <w:rFonts w:ascii="Consolas" w:hAnsi="Consolas" w:cs="Consolas" w:eastAsia="Consolas"/>
          <w:sz w:val="17"/>
        </w:rPr>
        <w:t>write cycles = 4 * Manhattan_hops + 6 + beats</w:t>
      </w:r>
    </w:p>
    <w:p>
      <w:pPr>
        <w:spacing w:after="140"/>
      </w:pPr>
      <w:r>
        <w:rPr>
          <w:rFonts w:ascii="Calibri" w:hAnsi="Calibri" w:cs="Calibri" w:eastAsia="Calibri"/>
          <w:sz w:val="21"/>
        </w:rPr>
        <w:t>Được hiệu chuẩn theo baseline detailed 10 cycle một hop và 30 cycle sáu hop. Sai số kiểm tra với tolerance cứng một cycle.</w:t>
      </w:r>
    </w:p>
    <w:p>
      <w:pPr>
        <w:spacing w:after="140"/>
      </w:pPr>
      <w:r>
        <w:rPr>
          <w:rFonts w:ascii="Calibri" w:hAnsi="Calibri" w:cs="Calibri" w:eastAsia="Calibri"/>
          <w:sz w:val="21"/>
        </w:rPr>
        <w:t xml:space="preserve">Điểm dễ vấp: hai mode có </w:t>
      </w:r>
      <w:r>
        <w:rPr>
          <w:rFonts w:ascii="Calibri" w:hAnsi="Calibri" w:cs="Calibri" w:eastAsia="Calibri"/>
          <w:b/>
          <w:sz w:val="21"/>
        </w:rPr>
        <w:t>hợp đồng đồng bộ khác nhau</w:t>
      </w:r>
      <w:r>
        <w:rPr>
          <w:rFonts w:ascii="Calibri" w:hAnsi="Calibri" w:cs="Calibri" w:eastAsia="Calibri"/>
          <w:sz w:val="21"/>
        </w:rPr>
        <w:t>. Detailed tiêu thời gian và trả về 0, nên caller nào yêu cầu quantum keeper annotation không giảm (như Bremen RISC-V ISS) thì không dùng được detailed. Firmware chạy fast là vì lý do này, không phải vì tốc độ.</w:t>
      </w:r>
    </w:p>
    <w:p>
      <w:pPr>
        <w:pStyle w:val="Heading2"/>
        <w:spacing w:before="320" w:after="100"/>
        <w:keepNext w:val="true"/>
        <w:keepLines w:val="true"/>
      </w:pPr>
      <w:r>
        <w:rPr>
          <w:rFonts w:ascii="Cambria" w:hAnsi="Cambria" w:cs="Cambria" w:eastAsia="Cambria"/>
          <w:b/>
          <w:color w:val="171C24"/>
          <w:sz w:val="25"/>
        </w:rPr>
        <w:t>1.6 Mức độ tin cậy — cái gì đã signed, cái gì không</w:t>
      </w:r>
    </w:p>
    <w:p>
      <w:pPr>
        <w:spacing w:after="140"/>
      </w:pPr>
      <w:r>
        <w:rPr>
          <w:rFonts w:ascii="Calibri" w:hAnsi="Calibri" w:cs="Calibri" w:eastAsia="Calibri"/>
          <w:b/>
          <w:sz w:val="21"/>
        </w:rPr>
        <w:t>12/12 RTL cross-check đã được chạy lại và signed</w:t>
      </w:r>
      <w:r>
        <w:rPr>
          <w:rFonts w:ascii="Calibri" w:hAnsi="Calibri" w:cs="Calibri" w:eastAsia="Calibri"/>
          <w:sz w:val="21"/>
        </w:rPr>
        <w:t xml:space="preserve"> giữa SystemC snapshot v1.4 và RTL gốc không sửa đổi; aggregate kết thúc lúc 2026-08-07 11:07:14 +07:00 với exit code 0. Chín cái so sánh </w:t>
      </w:r>
      <w:r>
        <w:rPr>
          <w:rFonts w:ascii="Calibri" w:hAnsi="Calibri" w:cs="Calibri" w:eastAsia="Calibri"/>
          <w:b/>
          <w:sz w:val="21"/>
        </w:rPr>
        <w:t>từng cycle</w:t>
      </w:r>
      <w:r>
        <w:rPr>
          <w:rFonts w:ascii="Calibri" w:hAnsi="Calibri" w:cs="Calibri" w:eastAsia="Calibri"/>
          <w:sz w:val="21"/>
        </w:rPr>
        <w:t xml:space="preserve">; ba cái so sánh </w:t>
      </w:r>
      <w:r>
        <w:rPr>
          <w:rFonts w:ascii="Calibri" w:hAnsi="Calibri" w:cs="Calibri" w:eastAsia="Calibri"/>
          <w:b/>
          <w:sz w:val="21"/>
        </w:rPr>
        <w:t>nội dung</w:t>
      </w:r>
      <w:r>
        <w:rPr>
          <w:rFonts w:ascii="Calibri" w:hAnsi="Calibri" w:cs="Calibri" w:eastAsia="Calibri"/>
          <w:sz w:val="21"/>
        </w:rPr>
        <w:t xml:space="preserve"> vì compile của chúng không có clock edge để sample — sizing là hàm thuần, còn hai cross-check chimney content so danh sách flit phát ra theo thứ tự. Phân biệt này là của chính rule 9b trong </w:t>
      </w:r>
      <w:r>
        <w:rPr>
          <w:rFonts w:ascii="Consolas" w:hAnsi="Consolas" w:cs="Consolas" w:eastAsia="Consolas"/>
          <w:color w:val="A84A18"/>
          <w:sz w:val="19"/>
        </w:rPr>
        <w:t>AI_HANDOFF_CONTEXT.md</w:t>
      </w:r>
      <w:r>
        <w:rPr>
          <w:rFonts w:ascii="Calibri" w:hAnsi="Calibri" w:cs="Calibri" w:eastAsia="Calibri"/>
          <w:sz w:val="21"/>
        </w:rPr>
        <w:t>, không phải chú thích thêm:</w:t>
      </w:r>
    </w:p>
    <w:p>
      <w:pPr>
        <w:pStyle w:val="Caption"/>
        <w:spacing w:before="100" w:after="60"/>
        <w:keepNext w:val="true"/>
        <w:keepLines w:val="true"/>
      </w:pPr>
      <w:r>
        <w:rPr>
          <w:rFonts w:ascii="Calibri" w:hAnsi="Calibri" w:cs="Calibri" w:eastAsia="Calibri"/>
          <w:color w:val="6B7683"/>
          <w:sz w:val="18"/>
        </w:rPr>
        <w:t>Bảng 6 — 1.6 Mức độ tin cậy — cái gì đã signed, cái gì không</w:t>
      </w:r>
    </w:p>
    <w:tbl>
      <w:tblPr>
        <w:tblStyle w:val="TableGrid"/>
        <w:tblW w:type="auto" w:w="0"/>
        <w:jc w:val="left"/>
        <w:tblLayout w:type="autofit"/>
        <w:tblLook w:firstColumn="1" w:firstRow="1" w:lastColumn="0" w:lastRow="0" w:noHBand="0" w:noVBand="1" w:val="04A0"/>
      </w:tblPr>
      <w:tblGrid>
        <w:gridCol w:w="3154"/>
        <w:gridCol w:w="3154"/>
        <w:gridCol w:w="3154"/>
      </w:tblGrid>
      <w:tr>
        <w:trPr>
          <w:tblHeader/>
          <w:cantSplit/>
        </w:trPr>
        <w:tc>
          <w:tcPr>
            <w:tcW w:type="dxa" w:w="3154"/>
            <w:vAlign w:val="center"/>
            <w:shd w:val="clear" w:color="auto" w:fill="DFE5EC"/>
          </w:tcPr>
          <w:p>
            <w:pPr>
              <w:spacing w:after="20"/>
            </w:pPr>
            <w:r>
              <w:rPr>
                <w:rFonts w:ascii="Calibri" w:hAnsi="Calibri" w:cs="Calibri" w:eastAsia="Calibri"/>
                <w:b/>
                <w:sz w:val="18"/>
              </w:rPr>
              <w:t>Block</w:t>
            </w:r>
          </w:p>
        </w:tc>
        <w:tc>
          <w:tcPr>
            <w:tcW w:type="dxa" w:w="3154"/>
            <w:vAlign w:val="center"/>
            <w:shd w:val="clear" w:color="auto" w:fill="DFE5EC"/>
          </w:tcPr>
          <w:p>
            <w:pPr>
              <w:spacing w:after="20"/>
            </w:pPr>
            <w:r>
              <w:rPr>
                <w:rFonts w:ascii="Calibri" w:hAnsi="Calibri" w:cs="Calibri" w:eastAsia="Calibri"/>
                <w:b/>
                <w:sz w:val="18"/>
              </w:rPr>
              <w:t>Kiểu so sánh</w:t>
            </w:r>
          </w:p>
        </w:tc>
        <w:tc>
          <w:tcPr>
            <w:tcW w:type="dxa" w:w="3154"/>
            <w:vAlign w:val="center"/>
            <w:shd w:val="clear" w:color="auto" w:fill="DFE5EC"/>
          </w:tcPr>
          <w:p>
            <w:pPr>
              <w:spacing w:after="20"/>
            </w:pPr>
            <w:r>
              <w:rPr>
                <w:rFonts w:ascii="Calibri" w:hAnsi="Calibri" w:cs="Calibri" w:eastAsia="Calibri"/>
                <w:b/>
                <w:sz w:val="18"/>
              </w:rPr>
              <w:t>Bằng chứng</w:t>
            </w:r>
          </w:p>
        </w:tc>
      </w:tr>
      <w:tr>
        <w:trPr>
          <w:cantSplit/>
        </w:trPr>
        <w:tc>
          <w:tcPr>
            <w:tcW w:type="dxa" w:w="3154"/>
            <w:vAlign w:val="top"/>
          </w:tcPr>
          <w:p>
            <w:pPr>
              <w:spacing w:after="20"/>
            </w:pPr>
            <w:r>
              <w:rPr>
                <w:rFonts w:ascii="Calibri" w:hAnsi="Calibri" w:cs="Calibri" w:eastAsia="Calibri"/>
                <w:sz w:val="18"/>
              </w:rPr>
              <w:t>XY route selector</w:t>
            </w:r>
          </w:p>
        </w:tc>
        <w:tc>
          <w:tcPr>
            <w:tcW w:type="dxa" w:w="3154"/>
            <w:vAlign w:val="top"/>
          </w:tcPr>
          <w:p>
            <w:pPr>
              <w:spacing w:after="20"/>
            </w:pPr>
            <w:r>
              <w:rPr>
                <w:rFonts w:ascii="Calibri" w:hAnsi="Calibri" w:cs="Calibri" w:eastAsia="Calibri"/>
                <w:sz w:val="18"/>
              </w:rPr>
              <w:t>cycle</w:t>
            </w:r>
          </w:p>
        </w:tc>
        <w:tc>
          <w:tcPr>
            <w:tcW w:type="dxa" w:w="3154"/>
            <w:vAlign w:val="top"/>
          </w:tcPr>
          <w:p>
            <w:pPr>
              <w:spacing w:after="20"/>
            </w:pPr>
            <w:r>
              <w:rPr>
                <w:rFonts w:ascii="Calibri" w:hAnsi="Calibri" w:cs="Calibri" w:eastAsia="Calibri"/>
                <w:sz w:val="18"/>
              </w:rPr>
              <w:t>12 cycle exact, pre-edge và post-edge</w:t>
            </w:r>
          </w:p>
        </w:tc>
      </w:tr>
      <w:tr>
        <w:trPr>
          <w:cantSplit/>
        </w:trPr>
        <w:tc>
          <w:tcPr>
            <w:tcW w:type="dxa" w:w="3154"/>
            <w:vAlign w:val="top"/>
          </w:tcPr>
          <w:p>
            <w:pPr>
              <w:spacing w:after="20"/>
            </w:pPr>
            <w:r>
              <w:rPr>
                <w:rFonts w:ascii="Calibri" w:hAnsi="Calibri" w:cs="Calibri" w:eastAsia="Calibri"/>
                <w:sz w:val="18"/>
              </w:rPr>
              <w:t>Input FIFO wrap</w:t>
            </w:r>
          </w:p>
        </w:tc>
        <w:tc>
          <w:tcPr>
            <w:tcW w:type="dxa" w:w="3154"/>
            <w:vAlign w:val="top"/>
          </w:tcPr>
          <w:p>
            <w:pPr>
              <w:spacing w:after="20"/>
            </w:pPr>
            <w:r>
              <w:rPr>
                <w:rFonts w:ascii="Calibri" w:hAnsi="Calibri" w:cs="Calibri" w:eastAsia="Calibri"/>
                <w:sz w:val="18"/>
              </w:rPr>
              <w:t>cycle</w:t>
            </w:r>
          </w:p>
        </w:tc>
        <w:tc>
          <w:tcPr>
            <w:tcW w:type="dxa" w:w="3154"/>
            <w:vAlign w:val="top"/>
          </w:tcPr>
          <w:p>
            <w:pPr>
              <w:spacing w:after="20"/>
            </w:pPr>
            <w:r>
              <w:rPr>
                <w:rFonts w:ascii="Calibri" w:hAnsi="Calibri" w:cs="Calibri" w:eastAsia="Calibri"/>
                <w:sz w:val="18"/>
              </w:rPr>
              <w:t>133 cycle, depth 2 và 4</w:t>
            </w:r>
          </w:p>
        </w:tc>
      </w:tr>
      <w:tr>
        <w:trPr>
          <w:cantSplit/>
        </w:trPr>
        <w:tc>
          <w:tcPr>
            <w:tcW w:type="dxa" w:w="3154"/>
            <w:vAlign w:val="top"/>
          </w:tcPr>
          <w:p>
            <w:pPr>
              <w:spacing w:after="20"/>
            </w:pPr>
            <w:r>
              <w:rPr>
                <w:rFonts w:ascii="Calibri" w:hAnsi="Calibri" w:cs="Calibri" w:eastAsia="Calibri"/>
                <w:sz w:val="18"/>
              </w:rPr>
              <w:t>Wormhole arbiter</w:t>
            </w:r>
          </w:p>
        </w:tc>
        <w:tc>
          <w:tcPr>
            <w:tcW w:type="dxa" w:w="3154"/>
            <w:vAlign w:val="top"/>
          </w:tcPr>
          <w:p>
            <w:pPr>
              <w:spacing w:after="20"/>
            </w:pPr>
            <w:r>
              <w:rPr>
                <w:rFonts w:ascii="Calibri" w:hAnsi="Calibri" w:cs="Calibri" w:eastAsia="Calibri"/>
                <w:sz w:val="18"/>
              </w:rPr>
              <w:t>cycle</w:t>
            </w:r>
          </w:p>
        </w:tc>
        <w:tc>
          <w:tcPr>
            <w:tcW w:type="dxa" w:w="3154"/>
            <w:vAlign w:val="top"/>
          </w:tcPr>
          <w:p>
            <w:pPr>
              <w:spacing w:after="20"/>
            </w:pPr>
            <w:r>
              <w:rPr>
                <w:rFonts w:ascii="Calibri" w:hAnsi="Calibri" w:cs="Calibri" w:eastAsia="Calibri"/>
                <w:sz w:val="18"/>
              </w:rPr>
              <w:t xml:space="preserve">152 cycle, </w:t>
            </w:r>
            <w:r>
              <w:rPr>
                <w:rFonts w:ascii="Consolas" w:hAnsi="Consolas" w:cs="Consolas" w:eastAsia="Consolas"/>
                <w:color w:val="A84A18"/>
                <w:sz w:val="16"/>
              </w:rPr>
              <w:t>NumRoutes</w:t>
            </w:r>
            <w:r>
              <w:rPr>
                <w:rFonts w:ascii="Calibri" w:hAnsi="Calibri" w:cs="Calibri" w:eastAsia="Calibri"/>
                <w:sz w:val="18"/>
              </w:rPr>
              <w:t xml:space="preserve"> = 5, 4, 2</w:t>
            </w:r>
          </w:p>
        </w:tc>
      </w:tr>
      <w:tr>
        <w:trPr>
          <w:cantSplit/>
        </w:trPr>
        <w:tc>
          <w:tcPr>
            <w:tcW w:type="dxa" w:w="3154"/>
            <w:vAlign w:val="top"/>
          </w:tcPr>
          <w:p>
            <w:pPr>
              <w:spacing w:after="20"/>
            </w:pPr>
            <w:r>
              <w:rPr>
                <w:rFonts w:ascii="Calibri" w:hAnsi="Calibri" w:cs="Calibri" w:eastAsia="Calibri"/>
                <w:sz w:val="18"/>
              </w:rPr>
              <w:t>Five-port router</w:t>
            </w:r>
          </w:p>
        </w:tc>
        <w:tc>
          <w:tcPr>
            <w:tcW w:type="dxa" w:w="3154"/>
            <w:vAlign w:val="top"/>
          </w:tcPr>
          <w:p>
            <w:pPr>
              <w:spacing w:after="20"/>
            </w:pPr>
            <w:r>
              <w:rPr>
                <w:rFonts w:ascii="Calibri" w:hAnsi="Calibri" w:cs="Calibri" w:eastAsia="Calibri"/>
                <w:sz w:val="18"/>
              </w:rPr>
              <w:t>cycle</w:t>
            </w:r>
          </w:p>
        </w:tc>
        <w:tc>
          <w:tcPr>
            <w:tcW w:type="dxa" w:w="3154"/>
            <w:vAlign w:val="top"/>
          </w:tcPr>
          <w:p>
            <w:pPr>
              <w:spacing w:after="20"/>
            </w:pPr>
            <w:r>
              <w:rPr>
                <w:rFonts w:ascii="Calibri" w:hAnsi="Calibri" w:cs="Calibri" w:eastAsia="Calibri"/>
                <w:sz w:val="18"/>
              </w:rPr>
              <w:t xml:space="preserve">214 cycle, </w:t>
            </w:r>
            <w:r>
              <w:rPr>
                <w:rFonts w:ascii="Consolas" w:hAnsi="Consolas" w:cs="Consolas" w:eastAsia="Consolas"/>
                <w:color w:val="A84A18"/>
                <w:sz w:val="16"/>
              </w:rPr>
              <w:t>OutFifoDepth</w:t>
            </w:r>
            <w:r>
              <w:rPr>
                <w:rFonts w:ascii="Calibri" w:hAnsi="Calibri" w:cs="Calibri" w:eastAsia="Calibri"/>
                <w:sz w:val="18"/>
              </w:rPr>
              <w:t xml:space="preserve"> = 2 và 0</w:t>
            </w:r>
          </w:p>
        </w:tc>
      </w:tr>
      <w:tr>
        <w:trPr>
          <w:cantSplit/>
        </w:trPr>
        <w:tc>
          <w:tcPr>
            <w:tcW w:type="dxa" w:w="3154"/>
            <w:vAlign w:val="top"/>
          </w:tcPr>
          <w:p>
            <w:pPr>
              <w:spacing w:after="20"/>
            </w:pPr>
            <w:r>
              <w:rPr>
                <w:rFonts w:ascii="Consolas" w:hAnsi="Consolas" w:cs="Consolas" w:eastAsia="Consolas"/>
                <w:color w:val="A84A18"/>
                <w:sz w:val="16"/>
              </w:rPr>
              <w:t>NoRoB</w:t>
            </w:r>
            <w:r>
              <w:rPr>
                <w:rFonts w:ascii="Calibri" w:hAnsi="Calibri" w:cs="Calibri" w:eastAsia="Calibri"/>
                <w:sz w:val="18"/>
              </w:rPr>
              <w:t xml:space="preserve"> ordering rule</w:t>
            </w:r>
          </w:p>
        </w:tc>
        <w:tc>
          <w:tcPr>
            <w:tcW w:type="dxa" w:w="3154"/>
            <w:vAlign w:val="top"/>
          </w:tcPr>
          <w:p>
            <w:pPr>
              <w:spacing w:after="20"/>
            </w:pPr>
            <w:r>
              <w:rPr>
                <w:rFonts w:ascii="Calibri" w:hAnsi="Calibri" w:cs="Calibri" w:eastAsia="Calibri"/>
                <w:sz w:val="18"/>
              </w:rPr>
              <w:t>cycle</w:t>
            </w:r>
          </w:p>
        </w:tc>
        <w:tc>
          <w:tcPr>
            <w:tcW w:type="dxa" w:w="3154"/>
            <w:vAlign w:val="top"/>
          </w:tcPr>
          <w:p>
            <w:pPr>
              <w:spacing w:after="20"/>
            </w:pPr>
            <w:r>
              <w:rPr>
                <w:rFonts w:ascii="Calibri" w:hAnsi="Calibri" w:cs="Calibri" w:eastAsia="Calibri"/>
                <w:sz w:val="18"/>
              </w:rPr>
              <w:t>127 cycle</w:t>
            </w:r>
          </w:p>
        </w:tc>
      </w:tr>
      <w:tr>
        <w:trPr>
          <w:cantSplit/>
        </w:trPr>
        <w:tc>
          <w:tcPr>
            <w:tcW w:type="dxa" w:w="3154"/>
            <w:vAlign w:val="top"/>
          </w:tcPr>
          <w:p>
            <w:pPr>
              <w:spacing w:after="20"/>
            </w:pPr>
            <w:r>
              <w:rPr>
                <w:rFonts w:ascii="Calibri" w:hAnsi="Calibri" w:cs="Calibri" w:eastAsia="Calibri"/>
                <w:sz w:val="18"/>
              </w:rPr>
              <w:t>Chimney request timing</w:t>
            </w:r>
          </w:p>
        </w:tc>
        <w:tc>
          <w:tcPr>
            <w:tcW w:type="dxa" w:w="3154"/>
            <w:vAlign w:val="top"/>
          </w:tcPr>
          <w:p>
            <w:pPr>
              <w:spacing w:after="20"/>
            </w:pPr>
            <w:r>
              <w:rPr>
                <w:rFonts w:ascii="Calibri" w:hAnsi="Calibri" w:cs="Calibri" w:eastAsia="Calibri"/>
                <w:sz w:val="18"/>
              </w:rPr>
              <w:t>cycle</w:t>
            </w:r>
          </w:p>
        </w:tc>
        <w:tc>
          <w:tcPr>
            <w:tcW w:type="dxa" w:w="3154"/>
            <w:vAlign w:val="top"/>
          </w:tcPr>
          <w:p>
            <w:pPr>
              <w:spacing w:after="20"/>
            </w:pPr>
            <w:r>
              <w:rPr>
                <w:rFonts w:ascii="Calibri" w:hAnsi="Calibri" w:cs="Calibri" w:eastAsia="Calibri"/>
                <w:sz w:val="18"/>
              </w:rPr>
              <w:t>141 cycle</w:t>
            </w:r>
          </w:p>
        </w:tc>
      </w:tr>
      <w:tr>
        <w:trPr>
          <w:cantSplit/>
        </w:trPr>
        <w:tc>
          <w:tcPr>
            <w:tcW w:type="dxa" w:w="3154"/>
            <w:vAlign w:val="top"/>
          </w:tcPr>
          <w:p>
            <w:pPr>
              <w:spacing w:after="20"/>
            </w:pPr>
            <w:r>
              <w:rPr>
                <w:rFonts w:ascii="Calibri" w:hAnsi="Calibri" w:cs="Calibri" w:eastAsia="Calibri"/>
                <w:sz w:val="18"/>
              </w:rPr>
              <w:t>Chimney subordinate side</w:t>
            </w:r>
          </w:p>
        </w:tc>
        <w:tc>
          <w:tcPr>
            <w:tcW w:type="dxa" w:w="3154"/>
            <w:vAlign w:val="top"/>
          </w:tcPr>
          <w:p>
            <w:pPr>
              <w:spacing w:after="20"/>
            </w:pPr>
            <w:r>
              <w:rPr>
                <w:rFonts w:ascii="Calibri" w:hAnsi="Calibri" w:cs="Calibri" w:eastAsia="Calibri"/>
                <w:sz w:val="18"/>
              </w:rPr>
              <w:t>cycle</w:t>
            </w:r>
          </w:p>
        </w:tc>
        <w:tc>
          <w:tcPr>
            <w:tcW w:type="dxa" w:w="3154"/>
            <w:vAlign w:val="top"/>
          </w:tcPr>
          <w:p>
            <w:pPr>
              <w:spacing w:after="20"/>
            </w:pPr>
            <w:r>
              <w:rPr>
                <w:rFonts w:ascii="Calibri" w:hAnsi="Calibri" w:cs="Calibri" w:eastAsia="Calibri"/>
                <w:sz w:val="18"/>
              </w:rPr>
              <w:t>221 cycle</w:t>
            </w:r>
          </w:p>
        </w:tc>
      </w:tr>
      <w:tr>
        <w:trPr>
          <w:cantSplit/>
        </w:trPr>
        <w:tc>
          <w:tcPr>
            <w:tcW w:type="dxa" w:w="3154"/>
            <w:vAlign w:val="top"/>
          </w:tcPr>
          <w:p>
            <w:pPr>
              <w:spacing w:after="20"/>
            </w:pPr>
            <w:r>
              <w:rPr>
                <w:rFonts w:ascii="Calibri" w:hAnsi="Calibri" w:cs="Calibri" w:eastAsia="Calibri"/>
                <w:sz w:val="18"/>
              </w:rPr>
              <w:t>Chimney manager response</w:t>
            </w:r>
          </w:p>
        </w:tc>
        <w:tc>
          <w:tcPr>
            <w:tcW w:type="dxa" w:w="3154"/>
            <w:vAlign w:val="top"/>
          </w:tcPr>
          <w:p>
            <w:pPr>
              <w:spacing w:after="20"/>
            </w:pPr>
            <w:r>
              <w:rPr>
                <w:rFonts w:ascii="Calibri" w:hAnsi="Calibri" w:cs="Calibri" w:eastAsia="Calibri"/>
                <w:sz w:val="18"/>
              </w:rPr>
              <w:t>cycle</w:t>
            </w:r>
          </w:p>
        </w:tc>
        <w:tc>
          <w:tcPr>
            <w:tcW w:type="dxa" w:w="3154"/>
            <w:vAlign w:val="top"/>
          </w:tcPr>
          <w:p>
            <w:pPr>
              <w:spacing w:after="20"/>
            </w:pPr>
            <w:r>
              <w:rPr>
                <w:rFonts w:ascii="Calibri" w:hAnsi="Calibri" w:cs="Calibri" w:eastAsia="Calibri"/>
                <w:sz w:val="18"/>
              </w:rPr>
              <w:t>78 cycle</w:t>
            </w:r>
          </w:p>
        </w:tc>
      </w:tr>
      <w:tr>
        <w:trPr>
          <w:cantSplit/>
        </w:trPr>
        <w:tc>
          <w:tcPr>
            <w:tcW w:type="dxa" w:w="3154"/>
            <w:vAlign w:val="top"/>
          </w:tcPr>
          <w:p>
            <w:pPr>
              <w:spacing w:after="20"/>
            </w:pPr>
            <w:r>
              <w:rPr>
                <w:rFonts w:ascii="Calibri" w:hAnsi="Calibri" w:cs="Calibri" w:eastAsia="Calibri"/>
                <w:sz w:val="18"/>
              </w:rPr>
              <w:t>Inter-node mesh timing</w:t>
            </w:r>
          </w:p>
        </w:tc>
        <w:tc>
          <w:tcPr>
            <w:tcW w:type="dxa" w:w="3154"/>
            <w:vAlign w:val="top"/>
          </w:tcPr>
          <w:p>
            <w:pPr>
              <w:spacing w:after="20"/>
            </w:pPr>
            <w:r>
              <w:rPr>
                <w:rFonts w:ascii="Calibri" w:hAnsi="Calibri" w:cs="Calibri" w:eastAsia="Calibri"/>
                <w:sz w:val="18"/>
              </w:rPr>
              <w:t>cycle</w:t>
            </w:r>
          </w:p>
        </w:tc>
        <w:tc>
          <w:tcPr>
            <w:tcW w:type="dxa" w:w="3154"/>
            <w:vAlign w:val="top"/>
          </w:tcPr>
          <w:p>
            <w:pPr>
              <w:spacing w:after="20"/>
            </w:pPr>
            <w:r>
              <w:rPr>
                <w:rFonts w:ascii="Calibri" w:hAnsi="Calibri" w:cs="Calibri" w:eastAsia="Calibri"/>
                <w:sz w:val="18"/>
              </w:rPr>
              <w:t>1872 node-cycle</w:t>
            </w:r>
          </w:p>
        </w:tc>
      </w:tr>
      <w:tr>
        <w:trPr>
          <w:cantSplit/>
        </w:trPr>
        <w:tc>
          <w:tcPr>
            <w:tcW w:type="dxa" w:w="3154"/>
            <w:vAlign w:val="top"/>
          </w:tcPr>
          <w:p>
            <w:pPr>
              <w:spacing w:after="20"/>
            </w:pPr>
            <w:r>
              <w:rPr>
                <w:rFonts w:ascii="Calibri" w:hAnsi="Calibri" w:cs="Calibri" w:eastAsia="Calibri"/>
                <w:sz w:val="18"/>
              </w:rPr>
              <w:t>AXI flit sizing</w:t>
            </w:r>
          </w:p>
        </w:tc>
        <w:tc>
          <w:tcPr>
            <w:tcW w:type="dxa" w:w="3154"/>
            <w:vAlign w:val="top"/>
          </w:tcPr>
          <w:p>
            <w:pPr>
              <w:spacing w:after="20"/>
            </w:pPr>
            <w:r>
              <w:rPr>
                <w:rFonts w:ascii="Calibri" w:hAnsi="Calibri" w:cs="Calibri" w:eastAsia="Calibri"/>
                <w:sz w:val="18"/>
              </w:rPr>
              <w:t>nội dung</w:t>
            </w:r>
          </w:p>
        </w:tc>
        <w:tc>
          <w:tcPr>
            <w:tcW w:type="dxa" w:w="3154"/>
            <w:vAlign w:val="top"/>
          </w:tcPr>
          <w:p>
            <w:pPr>
              <w:spacing w:after="20"/>
            </w:pPr>
            <w:r>
              <w:rPr>
                <w:rFonts w:ascii="Calibri" w:hAnsi="Calibri" w:cs="Calibri" w:eastAsia="Calibri"/>
                <w:sz w:val="18"/>
              </w:rPr>
              <w:t>8 configuration, hàm thuần</w:t>
            </w:r>
          </w:p>
        </w:tc>
      </w:tr>
      <w:tr>
        <w:trPr>
          <w:cantSplit/>
        </w:trPr>
        <w:tc>
          <w:tcPr>
            <w:tcW w:type="dxa" w:w="3154"/>
            <w:vAlign w:val="top"/>
          </w:tcPr>
          <w:p>
            <w:pPr>
              <w:spacing w:after="20"/>
            </w:pPr>
            <w:r>
              <w:rPr>
                <w:rFonts w:ascii="Calibri" w:hAnsi="Calibri" w:cs="Calibri" w:eastAsia="Calibri"/>
                <w:sz w:val="18"/>
              </w:rPr>
              <w:t>Chimney request content</w:t>
            </w:r>
          </w:p>
        </w:tc>
        <w:tc>
          <w:tcPr>
            <w:tcW w:type="dxa" w:w="3154"/>
            <w:vAlign w:val="top"/>
          </w:tcPr>
          <w:p>
            <w:pPr>
              <w:spacing w:after="20"/>
            </w:pPr>
            <w:r>
              <w:rPr>
                <w:rFonts w:ascii="Calibri" w:hAnsi="Calibri" w:cs="Calibri" w:eastAsia="Calibri"/>
                <w:sz w:val="18"/>
              </w:rPr>
              <w:t>nội dung</w:t>
            </w:r>
          </w:p>
        </w:tc>
        <w:tc>
          <w:tcPr>
            <w:tcW w:type="dxa" w:w="3154"/>
            <w:vAlign w:val="top"/>
          </w:tcPr>
          <w:p>
            <w:pPr>
              <w:spacing w:after="20"/>
            </w:pPr>
            <w:r>
              <w:rPr>
                <w:rFonts w:ascii="Calibri" w:hAnsi="Calibri" w:cs="Calibri" w:eastAsia="Calibri"/>
                <w:sz w:val="18"/>
              </w:rPr>
              <w:t>16 flit, đúng thứ tự</w:t>
            </w:r>
          </w:p>
        </w:tc>
      </w:tr>
      <w:tr>
        <w:trPr>
          <w:cantSplit/>
        </w:trPr>
        <w:tc>
          <w:tcPr>
            <w:tcW w:type="dxa" w:w="3154"/>
            <w:vAlign w:val="top"/>
          </w:tcPr>
          <w:p>
            <w:pPr>
              <w:spacing w:after="20"/>
            </w:pPr>
            <w:r>
              <w:rPr>
                <w:rFonts w:ascii="Calibri" w:hAnsi="Calibri" w:cs="Calibri" w:eastAsia="Calibri"/>
                <w:sz w:val="18"/>
              </w:rPr>
              <w:t>Chimney response content</w:t>
            </w:r>
          </w:p>
        </w:tc>
        <w:tc>
          <w:tcPr>
            <w:tcW w:type="dxa" w:w="3154"/>
            <w:vAlign w:val="top"/>
          </w:tcPr>
          <w:p>
            <w:pPr>
              <w:spacing w:after="20"/>
            </w:pPr>
            <w:r>
              <w:rPr>
                <w:rFonts w:ascii="Calibri" w:hAnsi="Calibri" w:cs="Calibri" w:eastAsia="Calibri"/>
                <w:sz w:val="18"/>
              </w:rPr>
              <w:t>nội dung</w:t>
            </w:r>
          </w:p>
        </w:tc>
        <w:tc>
          <w:tcPr>
            <w:tcW w:type="dxa" w:w="3154"/>
            <w:vAlign w:val="top"/>
          </w:tcPr>
          <w:p>
            <w:pPr>
              <w:spacing w:after="20"/>
            </w:pPr>
            <w:r>
              <w:rPr>
                <w:rFonts w:ascii="Calibri" w:hAnsi="Calibri" w:cs="Calibri" w:eastAsia="Calibri"/>
                <w:sz w:val="18"/>
              </w:rPr>
              <w:t>8 flit, đúng thứ tự</w:t>
            </w:r>
          </w:p>
        </w:tc>
      </w:tr>
    </w:tbl>
    <w:p>
      <w:pPr>
        <w:spacing w:after="180"/>
      </w:pPr>
    </w:p>
    <w:p>
      <w:pPr>
        <w:spacing w:after="140"/>
      </w:pPr>
      <w:r>
        <w:rPr>
          <w:rFonts w:ascii="Calibri" w:hAnsi="Calibri" w:cs="Calibri" w:eastAsia="Calibri"/>
          <w:sz w:val="21"/>
        </w:rPr>
        <w:t xml:space="preserve">Ba cross-check nội dung vẫn phải chứng minh được là bắt lỗi: mỗi cái có negative control ghi trong </w:t>
      </w:r>
      <w:r>
        <w:rPr>
          <w:rFonts w:ascii="Consolas" w:hAnsi="Consolas" w:cs="Consolas" w:eastAsia="Consolas"/>
          <w:color w:val="A84A18"/>
          <w:sz w:val="19"/>
        </w:rPr>
        <w:t>docs/STATUS.md</w:t>
      </w:r>
      <w:r>
        <w:rPr>
          <w:rFonts w:ascii="Calibri" w:hAnsi="Calibri" w:cs="Calibri" w:eastAsia="Calibri"/>
          <w:sz w:val="21"/>
        </w:rPr>
        <w:t>.</w:t>
      </w:r>
    </w:p>
    <w:p>
      <w:pPr>
        <w:spacing w:after="140"/>
      </w:pPr>
      <w:r>
        <w:rPr>
          <w:rFonts w:ascii="Calibri" w:hAnsi="Calibri" w:cs="Calibri" w:eastAsia="Calibri"/>
          <w:b/>
          <w:sz w:val="21"/>
        </w:rPr>
        <w:t>Cái không signed trực tiếp với RTL</w:t>
      </w:r>
      <w:r>
        <w:rPr>
          <w:rFonts w:ascii="Calibri" w:hAnsi="Calibri" w:cs="Calibri" w:eastAsia="Calibri"/>
          <w:sz w:val="21"/>
        </w:rPr>
        <w:t xml:space="preserve">: lớp TLM-to-AXI adapter trong </w:t>
      </w:r>
      <w:r>
        <w:rPr>
          <w:rFonts w:ascii="Consolas" w:hAnsi="Consolas" w:cs="Consolas" w:eastAsia="Consolas"/>
          <w:color w:val="A84A18"/>
          <w:sz w:val="19"/>
        </w:rPr>
        <w:t>noc_interconnect</w:t>
      </w:r>
      <w:r>
        <w:rPr>
          <w:rFonts w:ascii="Calibri" w:hAnsi="Calibri" w:cs="Calibri" w:eastAsia="Calibri"/>
          <w:sz w:val="21"/>
        </w:rPr>
        <w:t>. Nó không có RTL counterpart — nó là driver và collector nằm phía trên các boundary AXI đã signed. Lớp này được phủ bằng model-level integration test, stress ba manager và mutation control, nhưng không được gọi là RTL equivalence.</w:t>
      </w:r>
    </w:p>
    <w:p>
      <w:pPr>
        <w:spacing w:after="140"/>
      </w:pPr>
      <w:r>
        <w:rPr>
          <w:rFonts w:ascii="Calibri" w:hAnsi="Calibri" w:cs="Calibri" w:eastAsia="Calibri"/>
          <w:sz w:val="21"/>
        </w:rPr>
        <w:t>Cũng chưa có: một harness RTL duy nhất cho toàn bộ đường composed từ manager AXI port tới subordinate AXI port. Từng block trên đường đó đã signed riêng lẻ.</w:t>
      </w:r>
    </w:p>
    <w:p>
      <w:r>
        <w:br w:type="page"/>
      </w:r>
    </w:p>
    <w:p>
      <w:pPr>
        <w:pStyle w:val="Heading1"/>
        <w:spacing w:before="320" w:after="100"/>
        <w:keepNext w:val="true"/>
        <w:keepLines w:val="true"/>
      </w:pPr>
      <w:r>
        <w:rPr>
          <w:rFonts w:ascii="Cambria" w:hAnsi="Cambria" w:cs="Cambria" w:eastAsia="Cambria"/>
          <w:b/>
          <w:color w:val="A84A18"/>
          <w:sz w:val="30"/>
        </w:rPr>
        <w:t>2. Block diagram của NoC đã model</w:t>
      </w:r>
    </w:p>
    <w:p>
      <w:pPr>
        <w:pStyle w:val="Heading2"/>
        <w:spacing w:before="320" w:after="100"/>
        <w:keepNext w:val="true"/>
        <w:keepLines w:val="true"/>
      </w:pPr>
      <w:r>
        <w:rPr>
          <w:rFonts w:ascii="Cambria" w:hAnsi="Cambria" w:cs="Cambria" w:eastAsia="Cambria"/>
          <w:b/>
          <w:color w:val="171C24"/>
          <w:sz w:val="25"/>
        </w:rPr>
        <w:t>2.1 Phân lớp</w:t>
      </w:r>
    </w:p>
    <w:p>
      <w:pPr>
        <w:spacing w:before="120" w:after="60"/>
        <w:jc w:val="center"/>
        <w:keepNext w:val="true"/>
        <w:keepLines w:val="true"/>
      </w:pPr>
      <w:r>
        <w:drawing>
          <wp:inline xmlns:a="http://schemas.openxmlformats.org/drawingml/2006/main" xmlns:pic="http://schemas.openxmlformats.org/drawingml/2006/picture">
            <wp:extent cx="5760720" cy="4286868"/>
            <wp:docPr id="1" name="Picture 1" descr="Hình 1 — 2.1 Phân lớp" title="Hình 1 — 2.1 Phân lớp"/>
            <wp:cNvGraphicFramePr>
              <a:graphicFrameLocks noChangeAspect="1"/>
            </wp:cNvGraphicFramePr>
            <a:graphic>
              <a:graphicData uri="http://schemas.openxmlformats.org/drawingml/2006/picture">
                <pic:pic>
                  <pic:nvPicPr>
                    <pic:cNvPr id="0" name="diagram-1.png"/>
                    <pic:cNvPicPr/>
                  </pic:nvPicPr>
                  <pic:blipFill>
                    <a:blip r:embed="rId11"/>
                    <a:stretch>
                      <a:fillRect/>
                    </a:stretch>
                  </pic:blipFill>
                  <pic:spPr>
                    <a:xfrm>
                      <a:off x="0" y="0"/>
                      <a:ext cx="5760720" cy="4286868"/>
                    </a:xfrm>
                    <a:prstGeom prst="rect"/>
                  </pic:spPr>
                </pic:pic>
              </a:graphicData>
            </a:graphic>
          </wp:inline>
        </w:drawing>
      </w:r>
    </w:p>
    <w:p>
      <w:pPr>
        <w:pStyle w:val="Caption"/>
        <w:spacing w:after="200"/>
        <w:jc w:val="center"/>
      </w:pPr>
      <w:r>
        <w:rPr>
          <w:rFonts w:ascii="Calibri" w:hAnsi="Calibri" w:cs="Calibri" w:eastAsia="Calibri"/>
          <w:color w:val="6B7683"/>
          <w:sz w:val="18"/>
        </w:rPr>
        <w:t>Hình 1 — 2.1 Phân lớp</w:t>
      </w:r>
    </w:p>
    <w:p>
      <w:pPr>
        <w:spacing w:after="140"/>
      </w:pPr>
      <w:r>
        <w:rPr>
          <w:rFonts w:ascii="Calibri" w:hAnsi="Calibri" w:cs="Calibri" w:eastAsia="Calibri"/>
          <w:sz w:val="21"/>
        </w:rPr>
        <w:t xml:space="preserve">Ranh giới đáng chú ý nhất nằm giữa </w:t>
      </w:r>
      <w:r>
        <w:rPr>
          <w:rFonts w:ascii="Consolas" w:hAnsi="Consolas" w:cs="Consolas" w:eastAsia="Consolas"/>
          <w:color w:val="A84A18"/>
          <w:sz w:val="19"/>
        </w:rPr>
        <w:t>noc_interconnect</w:t>
      </w:r>
      <w:r>
        <w:rPr>
          <w:rFonts w:ascii="Calibri" w:hAnsi="Calibri" w:cs="Calibri" w:eastAsia="Calibri"/>
          <w:sz w:val="21"/>
        </w:rPr>
        <w:t xml:space="preserve"> và </w:t>
      </w:r>
      <w:r>
        <w:rPr>
          <w:rFonts w:ascii="Consolas" w:hAnsi="Consolas" w:cs="Consolas" w:eastAsia="Consolas"/>
          <w:color w:val="A84A18"/>
          <w:sz w:val="19"/>
        </w:rPr>
        <w:t>axi_noc</w:t>
      </w:r>
      <w:r>
        <w:rPr>
          <w:rFonts w:ascii="Calibri" w:hAnsi="Calibri" w:cs="Calibri" w:eastAsia="Calibri"/>
          <w:sz w:val="21"/>
        </w:rPr>
        <w:t>. Phía trên là code không có RTL tương ứng; phía dưới là các block đã so sánh từng cycle với RTL. Mọi phát biểu về độ chính xác timing đều phải nói rõ nó thuộc phía nào.</w:t>
      </w:r>
    </w:p>
    <w:p>
      <w:pPr>
        <w:pStyle w:val="Heading3"/>
        <w:spacing w:before="320" w:after="100"/>
        <w:keepNext w:val="true"/>
        <w:keepLines w:val="true"/>
      </w:pPr>
      <w:r>
        <w:rPr>
          <w:rFonts w:ascii="Cambria" w:hAnsi="Cambria" w:cs="Cambria" w:eastAsia="Cambria"/>
          <w:b/>
          <w:color w:val="171C24"/>
          <w:sz w:val="22"/>
        </w:rPr>
        <w:t>Tín hiệu không đi qua NoC</w:t>
      </w:r>
    </w:p>
    <w:p>
      <w:pPr>
        <w:spacing w:after="140"/>
      </w:pPr>
      <w:r>
        <w:rPr>
          <w:rFonts w:ascii="Calibri" w:hAnsi="Calibri" w:cs="Calibri" w:eastAsia="Calibri"/>
          <w:sz w:val="21"/>
        </w:rPr>
        <w:t>Đây là câu hỏi đầu tiên khi nhìn sơ đồ trên, và câu trả lời ảnh hưởng trực tiếp tới cách đọc số liệu interrupt latency.</w:t>
      </w:r>
    </w:p>
    <w:p>
      <w:pPr>
        <w:pStyle w:val="Caption"/>
        <w:spacing w:before="100" w:after="60"/>
        <w:keepNext w:val="true"/>
        <w:keepLines w:val="true"/>
      </w:pPr>
      <w:r>
        <w:rPr>
          <w:rFonts w:ascii="Calibri" w:hAnsi="Calibri" w:cs="Calibri" w:eastAsia="Calibri"/>
          <w:color w:val="6B7683"/>
          <w:sz w:val="18"/>
        </w:rPr>
        <w:t>Bảng 7 — Tín hiệu không đi qua NoC</w:t>
      </w:r>
    </w:p>
    <w:tbl>
      <w:tblPr>
        <w:tblStyle w:val="TableGrid"/>
        <w:tblW w:type="auto" w:w="0"/>
        <w:jc w:val="left"/>
        <w:tblLayout w:type="autofit"/>
        <w:tblLook w:firstColumn="1" w:firstRow="1" w:lastColumn="0" w:lastRow="0" w:noHBand="0" w:noVBand="1" w:val="04A0"/>
      </w:tblPr>
      <w:tblGrid>
        <w:gridCol w:w="3154"/>
        <w:gridCol w:w="3154"/>
        <w:gridCol w:w="3154"/>
      </w:tblGrid>
      <w:tr>
        <w:trPr>
          <w:tblHeader/>
          <w:cantSplit/>
        </w:trPr>
        <w:tc>
          <w:tcPr>
            <w:tcW w:type="dxa" w:w="3154"/>
            <w:vAlign w:val="center"/>
            <w:shd w:val="clear" w:color="auto" w:fill="DFE5EC"/>
          </w:tcPr>
          <w:p>
            <w:pPr>
              <w:spacing w:after="20"/>
            </w:pPr>
            <w:r>
              <w:rPr>
                <w:rFonts w:ascii="Calibri" w:hAnsi="Calibri" w:cs="Calibri" w:eastAsia="Calibri"/>
                <w:b/>
                <w:sz w:val="18"/>
              </w:rPr>
              <w:t>Đường</w:t>
            </w:r>
          </w:p>
        </w:tc>
        <w:tc>
          <w:tcPr>
            <w:tcW w:type="dxa" w:w="3154"/>
            <w:vAlign w:val="center"/>
            <w:shd w:val="clear" w:color="auto" w:fill="DFE5EC"/>
          </w:tcPr>
          <w:p>
            <w:pPr>
              <w:spacing w:after="20"/>
            </w:pPr>
            <w:r>
              <w:rPr>
                <w:rFonts w:ascii="Calibri" w:hAnsi="Calibri" w:cs="Calibri" w:eastAsia="Calibri"/>
                <w:b/>
                <w:sz w:val="18"/>
              </w:rPr>
              <w:t>Đi qua NoC?</w:t>
            </w:r>
          </w:p>
        </w:tc>
        <w:tc>
          <w:tcPr>
            <w:tcW w:type="dxa" w:w="3154"/>
            <w:vAlign w:val="center"/>
            <w:shd w:val="clear" w:color="auto" w:fill="DFE5EC"/>
          </w:tcPr>
          <w:p>
            <w:pPr>
              <w:spacing w:after="20"/>
            </w:pPr>
            <w:r>
              <w:rPr>
                <w:rFonts w:ascii="Calibri" w:hAnsi="Calibri" w:cs="Calibri" w:eastAsia="Calibri"/>
                <w:b/>
                <w:sz w:val="18"/>
              </w:rPr>
              <w:t>Cơ chế trong model</w:t>
            </w:r>
          </w:p>
        </w:tc>
      </w:tr>
      <w:tr>
        <w:trPr>
          <w:cantSplit/>
        </w:trPr>
        <w:tc>
          <w:tcPr>
            <w:tcW w:type="dxa" w:w="3154"/>
            <w:vAlign w:val="top"/>
          </w:tcPr>
          <w:p>
            <w:pPr>
              <w:spacing w:after="20"/>
            </w:pPr>
            <w:r>
              <w:rPr>
                <w:rFonts w:ascii="Calibri" w:hAnsi="Calibri" w:cs="Calibri" w:eastAsia="Calibri"/>
                <w:sz w:val="18"/>
              </w:rPr>
              <w:t>Truy cập thanh ghi PLIC (claim/complete)</w:t>
            </w:r>
          </w:p>
        </w:tc>
        <w:tc>
          <w:tcPr>
            <w:tcW w:type="dxa" w:w="3154"/>
            <w:vAlign w:val="top"/>
          </w:tcPr>
          <w:p>
            <w:pPr>
              <w:spacing w:after="20"/>
            </w:pPr>
            <w:r>
              <w:rPr>
                <w:rFonts w:ascii="Calibri" w:hAnsi="Calibri" w:cs="Calibri" w:eastAsia="Calibri"/>
                <w:b/>
                <w:sz w:val="18"/>
              </w:rPr>
              <w:t>có</w:t>
            </w:r>
          </w:p>
        </w:tc>
        <w:tc>
          <w:tcPr>
            <w:tcW w:type="dxa" w:w="3154"/>
            <w:vAlign w:val="top"/>
          </w:tcPr>
          <w:p>
            <w:pPr>
              <w:spacing w:after="20"/>
            </w:pPr>
            <w:r>
              <w:rPr>
                <w:rFonts w:ascii="Calibri" w:hAnsi="Calibri" w:cs="Calibri" w:eastAsia="Calibri"/>
                <w:sz w:val="18"/>
              </w:rPr>
              <w:t>AXI transaction tới target PLIC ở node (3,0)</w:t>
            </w:r>
          </w:p>
        </w:tc>
      </w:tr>
      <w:tr>
        <w:trPr>
          <w:cantSplit/>
        </w:trPr>
        <w:tc>
          <w:tcPr>
            <w:tcW w:type="dxa" w:w="3154"/>
            <w:vAlign w:val="top"/>
          </w:tcPr>
          <w:p>
            <w:pPr>
              <w:spacing w:after="20"/>
            </w:pPr>
            <w:r>
              <w:rPr>
                <w:rFonts w:ascii="Calibri" w:hAnsi="Calibri" w:cs="Calibri" w:eastAsia="Calibri"/>
                <w:sz w:val="18"/>
              </w:rPr>
              <w:t>Truy cập thanh ghi CLINT (</w:t>
            </w:r>
            <w:r>
              <w:rPr>
                <w:rFonts w:ascii="Consolas" w:hAnsi="Consolas" w:cs="Consolas" w:eastAsia="Consolas"/>
                <w:color w:val="A84A18"/>
                <w:sz w:val="16"/>
              </w:rPr>
              <w:t>mtime</w:t>
            </w:r>
            <w:r>
              <w:rPr>
                <w:rFonts w:ascii="Calibri" w:hAnsi="Calibri" w:cs="Calibri" w:eastAsia="Calibri"/>
                <w:sz w:val="18"/>
              </w:rPr>
              <w:t xml:space="preserve">, </w:t>
            </w:r>
            <w:r>
              <w:rPr>
                <w:rFonts w:ascii="Consolas" w:hAnsi="Consolas" w:cs="Consolas" w:eastAsia="Consolas"/>
                <w:color w:val="A84A18"/>
                <w:sz w:val="16"/>
              </w:rPr>
              <w:t>mtimecmp</w:t>
            </w:r>
            <w:r>
              <w:rPr>
                <w:rFonts w:ascii="Calibri" w:hAnsi="Calibri" w:cs="Calibri" w:eastAsia="Calibri"/>
                <w:sz w:val="18"/>
              </w:rPr>
              <w:t>)</w:t>
            </w:r>
          </w:p>
        </w:tc>
        <w:tc>
          <w:tcPr>
            <w:tcW w:type="dxa" w:w="3154"/>
            <w:vAlign w:val="top"/>
          </w:tcPr>
          <w:p>
            <w:pPr>
              <w:spacing w:after="20"/>
            </w:pPr>
            <w:r>
              <w:rPr>
                <w:rFonts w:ascii="Calibri" w:hAnsi="Calibri" w:cs="Calibri" w:eastAsia="Calibri"/>
                <w:b/>
                <w:sz w:val="18"/>
              </w:rPr>
              <w:t>có</w:t>
            </w:r>
          </w:p>
        </w:tc>
        <w:tc>
          <w:tcPr>
            <w:tcW w:type="dxa" w:w="3154"/>
            <w:vAlign w:val="top"/>
          </w:tcPr>
          <w:p>
            <w:pPr>
              <w:spacing w:after="20"/>
            </w:pPr>
            <w:r>
              <w:rPr>
                <w:rFonts w:ascii="Calibri" w:hAnsi="Calibri" w:cs="Calibri" w:eastAsia="Calibri"/>
                <w:sz w:val="18"/>
              </w:rPr>
              <w:t>AXI transaction tới target CLINT ở node (1,0)</w:t>
            </w:r>
          </w:p>
        </w:tc>
      </w:tr>
      <w:tr>
        <w:trPr>
          <w:cantSplit/>
        </w:trPr>
        <w:tc>
          <w:tcPr>
            <w:tcW w:type="dxa" w:w="3154"/>
            <w:vAlign w:val="top"/>
          </w:tcPr>
          <w:p>
            <w:pPr>
              <w:spacing w:after="20"/>
            </w:pPr>
            <w:r>
              <w:rPr>
                <w:rFonts w:ascii="Calibri" w:hAnsi="Calibri" w:cs="Calibri" w:eastAsia="Calibri"/>
                <w:sz w:val="18"/>
              </w:rPr>
              <w:t>Dây IRQ từ peripheral tới PLIC</w:t>
            </w:r>
          </w:p>
        </w:tc>
        <w:tc>
          <w:tcPr>
            <w:tcW w:type="dxa" w:w="3154"/>
            <w:vAlign w:val="top"/>
          </w:tcPr>
          <w:p>
            <w:pPr>
              <w:spacing w:after="20"/>
            </w:pPr>
            <w:r>
              <w:rPr>
                <w:rFonts w:ascii="Calibri" w:hAnsi="Calibri" w:cs="Calibri" w:eastAsia="Calibri"/>
                <w:sz w:val="18"/>
              </w:rPr>
              <w:t>không</w:t>
            </w:r>
          </w:p>
        </w:tc>
        <w:tc>
          <w:tcPr>
            <w:tcW w:type="dxa" w:w="3154"/>
            <w:vAlign w:val="top"/>
          </w:tcPr>
          <w:p>
            <w:pPr>
              <w:spacing w:after="20"/>
            </w:pPr>
            <w:r>
              <w:rPr>
                <w:rFonts w:ascii="Consolas" w:hAnsi="Consolas" w:cs="Consolas" w:eastAsia="Consolas"/>
                <w:color w:val="A84A18"/>
                <w:sz w:val="16"/>
              </w:rPr>
              <w:t>sc_signal</w:t>
            </w:r>
            <w:r>
              <w:rPr>
                <w:rFonts w:ascii="Calibri" w:hAnsi="Calibri" w:cs="Calibri" w:eastAsia="Calibri"/>
                <w:sz w:val="18"/>
              </w:rPr>
              <w:t xml:space="preserve"> nối thẳng, ví dụ </w:t>
            </w:r>
            <w:r>
              <w:rPr>
                <w:rFonts w:ascii="Consolas" w:hAnsi="Consolas" w:cs="Consolas" w:eastAsia="Consolas"/>
                <w:color w:val="A84A18"/>
                <w:sz w:val="16"/>
              </w:rPr>
              <w:t>plic.irq_in[3](timer0_irq)</w:t>
            </w:r>
          </w:p>
        </w:tc>
      </w:tr>
      <w:tr>
        <w:trPr>
          <w:cantSplit/>
        </w:trPr>
        <w:tc>
          <w:tcPr>
            <w:tcW w:type="dxa" w:w="3154"/>
            <w:vAlign w:val="top"/>
          </w:tcPr>
          <w:p>
            <w:pPr>
              <w:spacing w:after="20"/>
            </w:pPr>
            <w:r>
              <w:rPr>
                <w:rFonts w:ascii="Calibri" w:hAnsi="Calibri" w:cs="Calibri" w:eastAsia="Calibri"/>
                <w:sz w:val="18"/>
              </w:rPr>
              <w:t>PLIC báo external interrupt cho CPU</w:t>
            </w:r>
          </w:p>
        </w:tc>
        <w:tc>
          <w:tcPr>
            <w:tcW w:type="dxa" w:w="3154"/>
            <w:vAlign w:val="top"/>
          </w:tcPr>
          <w:p>
            <w:pPr>
              <w:spacing w:after="20"/>
            </w:pPr>
            <w:r>
              <w:rPr>
                <w:rFonts w:ascii="Calibri" w:hAnsi="Calibri" w:cs="Calibri" w:eastAsia="Calibri"/>
                <w:sz w:val="18"/>
              </w:rPr>
              <w:t>không</w:t>
            </w:r>
          </w:p>
        </w:tc>
        <w:tc>
          <w:tcPr>
            <w:tcW w:type="dxa" w:w="3154"/>
            <w:vAlign w:val="top"/>
          </w:tcPr>
          <w:p>
            <w:pPr>
              <w:spacing w:after="20"/>
            </w:pPr>
            <w:r>
              <w:rPr>
                <w:rFonts w:ascii="Consolas" w:hAnsi="Consolas" w:cs="Consolas" w:eastAsia="Consolas"/>
                <w:color w:val="A84A18"/>
                <w:sz w:val="16"/>
              </w:rPr>
              <w:t>plic_tlm</w:t>
            </w:r>
            <w:r>
              <w:rPr>
                <w:rFonts w:ascii="Calibri" w:hAnsi="Calibri" w:cs="Calibri" w:eastAsia="Calibri"/>
                <w:sz w:val="18"/>
              </w:rPr>
              <w:t xml:space="preserve"> nhận </w:t>
            </w:r>
            <w:r>
              <w:rPr>
                <w:rFonts w:ascii="Consolas" w:hAnsi="Consolas" w:cs="Consolas" w:eastAsia="Consolas"/>
                <w:color w:val="A84A18"/>
                <w:sz w:val="16"/>
              </w:rPr>
              <w:t>cpu_base&amp;</w:t>
            </w:r>
            <w:r>
              <w:rPr>
                <w:rFonts w:ascii="Calibri" w:hAnsi="Calibri" w:cs="Calibri" w:eastAsia="Calibri"/>
                <w:sz w:val="18"/>
              </w:rPr>
              <w:t xml:space="preserve"> và assert trực tiếp</w:t>
            </w:r>
          </w:p>
        </w:tc>
      </w:tr>
      <w:tr>
        <w:trPr>
          <w:cantSplit/>
        </w:trPr>
        <w:tc>
          <w:tcPr>
            <w:tcW w:type="dxa" w:w="3154"/>
            <w:vAlign w:val="top"/>
          </w:tcPr>
          <w:p>
            <w:pPr>
              <w:spacing w:after="20"/>
            </w:pPr>
            <w:r>
              <w:rPr>
                <w:rFonts w:ascii="Calibri" w:hAnsi="Calibri" w:cs="Calibri" w:eastAsia="Calibri"/>
                <w:sz w:val="18"/>
              </w:rPr>
              <w:t>CLINT báo timer/software interrupt cho CPU</w:t>
            </w:r>
          </w:p>
        </w:tc>
        <w:tc>
          <w:tcPr>
            <w:tcW w:type="dxa" w:w="3154"/>
            <w:vAlign w:val="top"/>
          </w:tcPr>
          <w:p>
            <w:pPr>
              <w:spacing w:after="20"/>
            </w:pPr>
            <w:r>
              <w:rPr>
                <w:rFonts w:ascii="Calibri" w:hAnsi="Calibri" w:cs="Calibri" w:eastAsia="Calibri"/>
                <w:sz w:val="18"/>
              </w:rPr>
              <w:t>không</w:t>
            </w:r>
          </w:p>
        </w:tc>
        <w:tc>
          <w:tcPr>
            <w:tcW w:type="dxa" w:w="3154"/>
            <w:vAlign w:val="top"/>
          </w:tcPr>
          <w:p>
            <w:pPr>
              <w:spacing w:after="20"/>
            </w:pPr>
            <w:r>
              <w:rPr>
                <w:rFonts w:ascii="Consolas" w:hAnsi="Consolas" w:cs="Consolas" w:eastAsia="Consolas"/>
                <w:color w:val="A84A18"/>
                <w:sz w:val="16"/>
              </w:rPr>
              <w:t>clint_tlm</w:t>
            </w:r>
            <w:r>
              <w:rPr>
                <w:rFonts w:ascii="Calibri" w:hAnsi="Calibri" w:cs="Calibri" w:eastAsia="Calibri"/>
                <w:sz w:val="18"/>
              </w:rPr>
              <w:t xml:space="preserve"> nhận </w:t>
            </w:r>
            <w:r>
              <w:rPr>
                <w:rFonts w:ascii="Consolas" w:hAnsi="Consolas" w:cs="Consolas" w:eastAsia="Consolas"/>
                <w:color w:val="A84A18"/>
                <w:sz w:val="16"/>
              </w:rPr>
              <w:t>cpu_base&amp;</w:t>
            </w:r>
            <w:r>
              <w:rPr>
                <w:rFonts w:ascii="Calibri" w:hAnsi="Calibri" w:cs="Calibri" w:eastAsia="Calibri"/>
                <w:sz w:val="18"/>
              </w:rPr>
              <w:t xml:space="preserve"> và assert trực tiếp</w:t>
            </w:r>
          </w:p>
        </w:tc>
      </w:tr>
      <w:tr>
        <w:trPr>
          <w:cantSplit/>
        </w:trPr>
        <w:tc>
          <w:tcPr>
            <w:tcW w:type="dxa" w:w="3154"/>
            <w:vAlign w:val="top"/>
          </w:tcPr>
          <w:p>
            <w:pPr>
              <w:spacing w:after="20"/>
            </w:pPr>
            <w:r>
              <w:rPr>
                <w:rFonts w:ascii="Calibri" w:hAnsi="Calibri" w:cs="Calibri" w:eastAsia="Calibri"/>
                <w:sz w:val="18"/>
              </w:rPr>
              <w:t>Clock và reset của mesh</w:t>
            </w:r>
          </w:p>
        </w:tc>
        <w:tc>
          <w:tcPr>
            <w:tcW w:type="dxa" w:w="3154"/>
            <w:vAlign w:val="top"/>
          </w:tcPr>
          <w:p>
            <w:pPr>
              <w:spacing w:after="20"/>
            </w:pPr>
            <w:r>
              <w:rPr>
                <w:rFonts w:ascii="Calibri" w:hAnsi="Calibri" w:cs="Calibri" w:eastAsia="Calibri"/>
                <w:sz w:val="18"/>
              </w:rPr>
              <w:t>không</w:t>
            </w:r>
          </w:p>
        </w:tc>
        <w:tc>
          <w:tcPr>
            <w:tcW w:type="dxa" w:w="3154"/>
            <w:vAlign w:val="top"/>
          </w:tcPr>
          <w:p>
            <w:pPr>
              <w:spacing w:after="20"/>
            </w:pPr>
            <w:r>
              <w:rPr>
                <w:rFonts w:ascii="Consolas" w:hAnsi="Consolas" w:cs="Consolas" w:eastAsia="Consolas"/>
                <w:color w:val="A84A18"/>
                <w:sz w:val="16"/>
              </w:rPr>
              <w:t>sc_signal</w:t>
            </w:r>
            <w:r>
              <w:rPr>
                <w:rFonts w:ascii="Calibri" w:hAnsi="Calibri" w:cs="Calibri" w:eastAsia="Calibri"/>
                <w:sz w:val="18"/>
              </w:rPr>
              <w:t xml:space="preserve"> do wrapper drive</w:t>
            </w:r>
          </w:p>
        </w:tc>
      </w:tr>
    </w:tbl>
    <w:p>
      <w:pPr>
        <w:spacing w:after="180"/>
      </w:pPr>
    </w:p>
    <w:p>
      <w:pPr>
        <w:spacing w:after="140"/>
      </w:pPr>
      <w:r>
        <w:rPr>
          <w:rFonts w:ascii="Calibri" w:hAnsi="Calibri" w:cs="Calibri" w:eastAsia="Calibri"/>
          <w:sz w:val="21"/>
        </w:rPr>
        <w:t xml:space="preserve">Hệ quả khi đọc metrics: interrupt latency mà firmware cảm nhận </w:t>
      </w:r>
      <w:r>
        <w:rPr>
          <w:rFonts w:ascii="Calibri" w:hAnsi="Calibri" w:cs="Calibri" w:eastAsia="Calibri"/>
          <w:b/>
          <w:sz w:val="21"/>
        </w:rPr>
        <w:t>không</w:t>
      </w:r>
      <w:r>
        <w:rPr>
          <w:rFonts w:ascii="Calibri" w:hAnsi="Calibri" w:cs="Calibri" w:eastAsia="Calibri"/>
          <w:sz w:val="21"/>
        </w:rPr>
        <w:t xml:space="preserve"> nằm trọn trong NoC. Phần đi qua fabric chỉ là read claim và write complete; việc dây IRQ nhấc lên tốn 0 cycle NoC. Vì thế </w:t>
      </w:r>
      <w:r>
        <w:rPr>
          <w:rFonts w:ascii="Consolas" w:hAnsi="Consolas" w:cs="Consolas" w:eastAsia="Consolas"/>
          <w:color w:val="A84A18"/>
          <w:sz w:val="19"/>
        </w:rPr>
        <w:t>[3] LATENCY DASHBOARD</w:t>
      </w:r>
      <w:r>
        <w:rPr>
          <w:rFonts w:ascii="Calibri" w:hAnsi="Calibri" w:cs="Calibri" w:eastAsia="Calibri"/>
          <w:sz w:val="21"/>
        </w:rPr>
        <w:t xml:space="preserve"> tách riêng </w:t>
      </w:r>
      <w:r>
        <w:rPr>
          <w:rFonts w:ascii="Consolas" w:hAnsi="Consolas" w:cs="Consolas" w:eastAsia="Consolas"/>
          <w:color w:val="A84A18"/>
          <w:sz w:val="19"/>
        </w:rPr>
        <w:t>PLIC claim</w:t>
      </w:r>
      <w:r>
        <w:rPr>
          <w:rFonts w:ascii="Calibri" w:hAnsi="Calibri" w:cs="Calibri" w:eastAsia="Calibri"/>
          <w:sz w:val="21"/>
        </w:rPr>
        <w:t xml:space="preserve"> và </w:t>
      </w:r>
      <w:r>
        <w:rPr>
          <w:rFonts w:ascii="Consolas" w:hAnsi="Consolas" w:cs="Consolas" w:eastAsia="Consolas"/>
          <w:color w:val="A84A18"/>
          <w:sz w:val="19"/>
        </w:rPr>
        <w:t>PLIC complete</w:t>
      </w:r>
      <w:r>
        <w:rPr>
          <w:rFonts w:ascii="Calibri" w:hAnsi="Calibri" w:cs="Calibri" w:eastAsia="Calibri"/>
          <w:sz w:val="21"/>
        </w:rPr>
        <w:t xml:space="preserve"> — đó là toàn bộ phần interrupt mà NoC chịu trách nhiệm.</w:t>
      </w:r>
    </w:p>
    <w:p>
      <w:pPr>
        <w:spacing w:after="140"/>
      </w:pPr>
      <w:r>
        <w:rPr>
          <w:rFonts w:ascii="Calibri" w:hAnsi="Calibri" w:cs="Calibri" w:eastAsia="Calibri"/>
          <w:sz w:val="21"/>
        </w:rPr>
        <w:t>Đây là lựa chọn của platform chứ không phải giới hạn của FlooNoC: FlooNoC truyền AXI, còn interrupt trong SoC này là dây riêng, đúng như phần lớn thiết kế RISC-V dùng PLIC/CLINT.</w:t>
      </w:r>
    </w:p>
    <w:p>
      <w:pPr>
        <w:pStyle w:val="Heading2"/>
        <w:spacing w:before="320" w:after="100"/>
        <w:keepNext w:val="true"/>
        <w:keepLines w:val="true"/>
      </w:pPr>
      <w:r>
        <w:rPr>
          <w:rFonts w:ascii="Cambria" w:hAnsi="Cambria" w:cs="Cambria" w:eastAsia="Cambria"/>
          <w:b/>
          <w:color w:val="171C24"/>
          <w:sz w:val="25"/>
        </w:rPr>
        <w:t>2.2 Floorplan noc_soc 4x4</w:t>
      </w:r>
    </w:p>
    <w:p>
      <w:pPr>
        <w:spacing w:after="140"/>
      </w:pPr>
      <w:r>
        <w:rPr>
          <w:rFonts w:ascii="Calibri" w:hAnsi="Calibri" w:cs="Calibri" w:eastAsia="Calibri"/>
          <w:sz w:val="21"/>
        </w:rPr>
        <w:t xml:space="preserve">Ô </w:t>
      </w:r>
      <w:r>
        <w:rPr>
          <w:rFonts w:ascii="Consolas" w:hAnsi="Consolas" w:cs="Consolas" w:eastAsia="Consolas"/>
          <w:color w:val="A84A18"/>
          <w:sz w:val="19"/>
        </w:rPr>
        <w:t>*</w:t>
      </w:r>
      <w:r>
        <w:rPr>
          <w:rFonts w:ascii="Calibri" w:hAnsi="Calibri" w:cs="Calibri" w:eastAsia="Calibri"/>
          <w:sz w:val="21"/>
        </w:rPr>
        <w:t xml:space="preserve"> là AXI manager port. </w:t>
      </w:r>
      <w:r>
        <w:rPr>
          <w:rFonts w:ascii="Calibri" w:hAnsi="Calibri" w:cs="Calibri" w:eastAsia="Calibri"/>
          <w:b/>
          <w:sz w:val="21"/>
        </w:rPr>
        <w:t>Không target nào được đặt chung node với manager</w:t>
      </w:r>
      <w:r>
        <w:rPr>
          <w:rFonts w:ascii="Calibri" w:hAnsi="Calibri" w:cs="Calibri" w:eastAsia="Calibri"/>
          <w:sz w:val="21"/>
        </w:rPr>
        <w:t xml:space="preserve">: </w:t>
      </w:r>
      <w:r>
        <w:rPr>
          <w:rFonts w:ascii="Consolas" w:hAnsi="Consolas" w:cs="Consolas" w:eastAsia="Consolas"/>
          <w:color w:val="A84A18"/>
          <w:sz w:val="19"/>
        </w:rPr>
        <w:t>NoLoopback = 1</w:t>
      </w:r>
      <w:r>
        <w:rPr>
          <w:rFonts w:ascii="Calibri" w:hAnsi="Calibri" w:cs="Calibri" w:eastAsia="Calibri"/>
          <w:sz w:val="21"/>
        </w:rPr>
        <w:t xml:space="preserve"> khiến flit tự gửi cho chính node mình không bao giờ tới nơi và làm kẹt port đó vĩnh viễn. Wrapper từ chối cấu hình này ngay lúc construct.</w:t>
      </w:r>
    </w:p>
    <w:p>
      <w:pPr>
        <w:spacing w:before="120" w:after="60"/>
        <w:jc w:val="center"/>
        <w:keepNext w:val="true"/>
        <w:keepLines w:val="true"/>
      </w:pPr>
      <w:r>
        <w:drawing>
          <wp:inline xmlns:a="http://schemas.openxmlformats.org/drawingml/2006/main" xmlns:pic="http://schemas.openxmlformats.org/drawingml/2006/picture">
            <wp:extent cx="5760720" cy="3157589"/>
            <wp:docPr id="2" name="Picture 2" descr="Hình 2 — 2.2 Floorplan noc_soc 4x4" title="Hình 2 — 2.2 Floorplan noc_soc 4x4"/>
            <wp:cNvGraphicFramePr>
              <a:graphicFrameLocks noChangeAspect="1"/>
            </wp:cNvGraphicFramePr>
            <a:graphic>
              <a:graphicData uri="http://schemas.openxmlformats.org/drawingml/2006/picture">
                <pic:pic>
                  <pic:nvPicPr>
                    <pic:cNvPr id="0" name="diagram-2.png"/>
                    <pic:cNvPicPr/>
                  </pic:nvPicPr>
                  <pic:blipFill>
                    <a:blip r:embed="rId12"/>
                    <a:stretch>
                      <a:fillRect/>
                    </a:stretch>
                  </pic:blipFill>
                  <pic:spPr>
                    <a:xfrm>
                      <a:off x="0" y="0"/>
                      <a:ext cx="5760720" cy="3157589"/>
                    </a:xfrm>
                    <a:prstGeom prst="rect"/>
                  </pic:spPr>
                </pic:pic>
              </a:graphicData>
            </a:graphic>
          </wp:inline>
        </w:drawing>
      </w:r>
    </w:p>
    <w:p>
      <w:pPr>
        <w:pStyle w:val="Caption"/>
        <w:spacing w:after="200"/>
        <w:jc w:val="center"/>
      </w:pPr>
      <w:r>
        <w:rPr>
          <w:rFonts w:ascii="Calibri" w:hAnsi="Calibri" w:cs="Calibri" w:eastAsia="Calibri"/>
          <w:color w:val="6B7683"/>
          <w:sz w:val="18"/>
        </w:rPr>
        <w:t>Hình 2 — 2.2 Floorplan noc_soc 4x4</w:t>
      </w:r>
    </w:p>
    <w:p>
      <w:pPr>
        <w:spacing w:after="140"/>
      </w:pPr>
      <w:r>
        <w:rPr>
          <w:rFonts w:ascii="Calibri" w:hAnsi="Calibri" w:cs="Calibri" w:eastAsia="Calibri"/>
          <w:sz w:val="21"/>
        </w:rPr>
        <w:t>Chú giải màu trong hình:</w:t>
      </w:r>
    </w:p>
    <w:p>
      <w:pPr>
        <w:pStyle w:val="Caption"/>
        <w:spacing w:before="100" w:after="60"/>
        <w:keepNext w:val="true"/>
        <w:keepLines w:val="true"/>
      </w:pPr>
      <w:r>
        <w:rPr>
          <w:rFonts w:ascii="Calibri" w:hAnsi="Calibri" w:cs="Calibri" w:eastAsia="Calibri"/>
          <w:color w:val="6B7683"/>
          <w:sz w:val="18"/>
        </w:rPr>
        <w:t>Bảng 8 — 2.2 Floorplan noc_soc 4x4</w:t>
      </w:r>
    </w:p>
    <w:tbl>
      <w:tblPr>
        <w:tblStyle w:val="TableGrid"/>
        <w:tblW w:type="auto" w:w="0"/>
        <w:jc w:val="left"/>
        <w:tblLayout w:type="autofit"/>
        <w:tblLook w:firstColumn="1" w:firstRow="1" w:lastColumn="0" w:lastRow="0" w:noHBand="0" w:noVBand="1" w:val="04A0"/>
      </w:tblPr>
      <w:tblGrid>
        <w:gridCol w:w="4730"/>
        <w:gridCol w:w="4730"/>
      </w:tblGrid>
      <w:tr>
        <w:trPr>
          <w:tblHeader/>
          <w:cantSplit/>
        </w:trPr>
        <w:tc>
          <w:tcPr>
            <w:tcW w:type="dxa" w:w="4730"/>
            <w:vAlign w:val="center"/>
            <w:shd w:val="clear" w:color="auto" w:fill="DFE5EC"/>
          </w:tcPr>
          <w:p>
            <w:pPr>
              <w:spacing w:after="20"/>
            </w:pPr>
            <w:r>
              <w:rPr>
                <w:rFonts w:ascii="Calibri" w:hAnsi="Calibri" w:cs="Calibri" w:eastAsia="Calibri"/>
                <w:b/>
                <w:sz w:val="18"/>
              </w:rPr>
              <w:t>Màu</w:t>
            </w:r>
          </w:p>
        </w:tc>
        <w:tc>
          <w:tcPr>
            <w:tcW w:type="dxa" w:w="4730"/>
            <w:vAlign w:val="center"/>
            <w:shd w:val="clear" w:color="auto" w:fill="DFE5EC"/>
          </w:tcPr>
          <w:p>
            <w:pPr>
              <w:spacing w:after="20"/>
            </w:pPr>
            <w:r>
              <w:rPr>
                <w:rFonts w:ascii="Calibri" w:hAnsi="Calibri" w:cs="Calibri" w:eastAsia="Calibri"/>
                <w:b/>
                <w:sz w:val="18"/>
              </w:rPr>
              <w:t>Ý nghĩa</w:t>
            </w:r>
          </w:p>
        </w:tc>
      </w:tr>
      <w:tr>
        <w:trPr>
          <w:cantSplit/>
        </w:trPr>
        <w:tc>
          <w:tcPr>
            <w:tcW w:type="dxa" w:w="4730"/>
            <w:vAlign w:val="top"/>
          </w:tcPr>
          <w:p>
            <w:pPr>
              <w:spacing w:after="20"/>
            </w:pPr>
            <w:r>
              <w:rPr>
                <w:rFonts w:ascii="Calibri" w:hAnsi="Calibri" w:cs="Calibri" w:eastAsia="Calibri"/>
                <w:sz w:val="18"/>
              </w:rPr>
              <w:t xml:space="preserve">Viền cam, chữ đậm, có dấu </w:t>
            </w:r>
            <w:r>
              <w:rPr>
                <w:rFonts w:ascii="Consolas" w:hAnsi="Consolas" w:cs="Consolas" w:eastAsia="Consolas"/>
                <w:color w:val="A84A18"/>
                <w:sz w:val="16"/>
              </w:rPr>
              <w:t>*</w:t>
            </w:r>
          </w:p>
        </w:tc>
        <w:tc>
          <w:tcPr>
            <w:tcW w:type="dxa" w:w="4730"/>
            <w:vAlign w:val="top"/>
          </w:tcPr>
          <w:p>
            <w:pPr>
              <w:spacing w:after="20"/>
            </w:pPr>
            <w:r>
              <w:rPr>
                <w:rFonts w:ascii="Calibri" w:hAnsi="Calibri" w:cs="Calibri" w:eastAsia="Calibri"/>
                <w:sz w:val="18"/>
              </w:rPr>
              <w:t xml:space="preserve">AXI manager port: </w:t>
            </w:r>
            <w:r>
              <w:rPr>
                <w:rFonts w:ascii="Consolas" w:hAnsi="Consolas" w:cs="Consolas" w:eastAsia="Consolas"/>
                <w:color w:val="A84A18"/>
                <w:sz w:val="16"/>
              </w:rPr>
              <w:t>cpu</w:t>
            </w:r>
            <w:r>
              <w:rPr>
                <w:rFonts w:ascii="Calibri" w:hAnsi="Calibri" w:cs="Calibri" w:eastAsia="Calibri"/>
                <w:sz w:val="18"/>
              </w:rPr>
              <w:t xml:space="preserve"> (0,0), </w:t>
            </w:r>
            <w:r>
              <w:rPr>
                <w:rFonts w:ascii="Consolas" w:hAnsi="Consolas" w:cs="Consolas" w:eastAsia="Consolas"/>
                <w:color w:val="A84A18"/>
                <w:sz w:val="16"/>
              </w:rPr>
              <w:t>dma</w:t>
            </w:r>
            <w:r>
              <w:rPr>
                <w:rFonts w:ascii="Calibri" w:hAnsi="Calibri" w:cs="Calibri" w:eastAsia="Calibri"/>
                <w:sz w:val="18"/>
              </w:rPr>
              <w:t xml:space="preserve"> (0,3), </w:t>
            </w:r>
            <w:r>
              <w:rPr>
                <w:rFonts w:ascii="Consolas" w:hAnsi="Consolas" w:cs="Consolas" w:eastAsia="Consolas"/>
                <w:color w:val="A84A18"/>
                <w:sz w:val="16"/>
              </w:rPr>
              <w:t>probe</w:t>
            </w:r>
            <w:r>
              <w:rPr>
                <w:rFonts w:ascii="Calibri" w:hAnsi="Calibri" w:cs="Calibri" w:eastAsia="Calibri"/>
                <w:sz w:val="18"/>
              </w:rPr>
              <w:t xml:space="preserve"> (3,3)</w:t>
            </w:r>
          </w:p>
        </w:tc>
      </w:tr>
      <w:tr>
        <w:trPr>
          <w:cantSplit/>
        </w:trPr>
        <w:tc>
          <w:tcPr>
            <w:tcW w:type="dxa" w:w="4730"/>
            <w:vAlign w:val="top"/>
          </w:tcPr>
          <w:p>
            <w:pPr>
              <w:spacing w:after="20"/>
            </w:pPr>
            <w:r>
              <w:rPr>
                <w:rFonts w:ascii="Calibri" w:hAnsi="Calibri" w:cs="Calibri" w:eastAsia="Calibri"/>
                <w:sz w:val="18"/>
              </w:rPr>
              <w:t>Viền teal</w:t>
            </w:r>
          </w:p>
        </w:tc>
        <w:tc>
          <w:tcPr>
            <w:tcW w:type="dxa" w:w="4730"/>
            <w:vAlign w:val="top"/>
          </w:tcPr>
          <w:p>
            <w:pPr>
              <w:spacing w:after="20"/>
            </w:pPr>
            <w:r>
              <w:rPr>
                <w:rFonts w:ascii="Consolas" w:hAnsi="Consolas" w:cs="Consolas" w:eastAsia="Consolas"/>
                <w:color w:val="A84A18"/>
                <w:sz w:val="16"/>
              </w:rPr>
              <w:t>ram</w:t>
            </w:r>
            <w:r>
              <w:rPr>
                <w:rFonts w:ascii="Calibri" w:hAnsi="Calibri" w:cs="Calibri" w:eastAsia="Calibri"/>
                <w:sz w:val="18"/>
              </w:rPr>
              <w:t xml:space="preserve"> (0,1) — target mang 98,5 % traffic trong workload đã đo ở mục 4.3</w:t>
            </w:r>
          </w:p>
        </w:tc>
      </w:tr>
      <w:tr>
        <w:trPr>
          <w:cantSplit/>
        </w:trPr>
        <w:tc>
          <w:tcPr>
            <w:tcW w:type="dxa" w:w="4730"/>
            <w:vAlign w:val="top"/>
          </w:tcPr>
          <w:p>
            <w:pPr>
              <w:spacing w:after="20"/>
            </w:pPr>
            <w:r>
              <w:rPr>
                <w:rFonts w:ascii="Calibri" w:hAnsi="Calibri" w:cs="Calibri" w:eastAsia="Calibri"/>
                <w:sz w:val="18"/>
              </w:rPr>
              <w:t>Viền xám</w:t>
            </w:r>
          </w:p>
        </w:tc>
        <w:tc>
          <w:tcPr>
            <w:tcW w:type="dxa" w:w="4730"/>
            <w:vAlign w:val="top"/>
          </w:tcPr>
          <w:p>
            <w:pPr>
              <w:spacing w:after="20"/>
            </w:pPr>
            <w:r>
              <w:rPr>
                <w:rFonts w:ascii="Calibri" w:hAnsi="Calibri" w:cs="Calibri" w:eastAsia="Calibri"/>
                <w:sz w:val="18"/>
              </w:rPr>
              <w:t>Target thường</w:t>
            </w:r>
          </w:p>
        </w:tc>
      </w:tr>
    </w:tbl>
    <w:p>
      <w:pPr>
        <w:spacing w:after="180"/>
      </w:pPr>
    </w:p>
    <w:p>
      <w:pPr>
        <w:spacing w:after="140"/>
      </w:pPr>
      <w:r>
        <w:rPr>
          <w:rFonts w:ascii="Calibri" w:hAnsi="Calibri" w:cs="Calibri" w:eastAsia="Calibri"/>
          <w:sz w:val="21"/>
        </w:rPr>
        <w:t xml:space="preserve">Nguyên tắc đặt: CPU ở gốc; RAM cách CPU 1 hop vì mang nhiều traffic nhất; peripheral tần suất cao ở gần; block cấu hình một lần đẩy ra góc xa. CLINT nằm cạnh CPU vì tick path và tick hook của firmware truy cập </w:t>
      </w:r>
      <w:r>
        <w:rPr>
          <w:rFonts w:ascii="Consolas" w:hAnsi="Consolas" w:cs="Consolas" w:eastAsia="Consolas"/>
          <w:color w:val="A84A18"/>
          <w:sz w:val="19"/>
        </w:rPr>
        <w:t>mtime</w:t>
      </w:r>
      <w:r>
        <w:rPr>
          <w:rFonts w:ascii="Calibri" w:hAnsi="Calibri" w:cs="Calibri" w:eastAsia="Calibri"/>
          <w:sz w:val="21"/>
        </w:rPr>
        <w:t>/</w:t>
      </w:r>
      <w:r>
        <w:rPr>
          <w:rFonts w:ascii="Consolas" w:hAnsi="Consolas" w:cs="Consolas" w:eastAsia="Consolas"/>
          <w:color w:val="A84A18"/>
          <w:sz w:val="19"/>
        </w:rPr>
        <w:t>mtimecmp</w:t>
      </w:r>
      <w:r>
        <w:rPr>
          <w:rFonts w:ascii="Calibri" w:hAnsi="Calibri" w:cs="Calibri" w:eastAsia="Calibri"/>
          <w:sz w:val="21"/>
        </w:rPr>
        <w:t xml:space="preserve"> thường xuyên; không suy rộng điều này thành mọi trap đều truy cập CLINT.</w:t>
      </w:r>
    </w:p>
    <w:p>
      <w:pPr>
        <w:spacing w:after="140"/>
      </w:pPr>
      <w:r>
        <w:rPr>
          <w:rFonts w:ascii="Calibri" w:hAnsi="Calibri" w:cs="Calibri" w:eastAsia="Calibri"/>
          <w:sz w:val="21"/>
        </w:rPr>
        <w:t>Thứ tự port của mỗi router, xác nhận bằng cách đọc netlist FlooGen sinh ra:</w:t>
      </w:r>
    </w:p>
    <w:p>
      <w:pPr>
        <w:pStyle w:val="Caption"/>
        <w:spacing w:before="100" w:after="60"/>
        <w:keepNext w:val="true"/>
        <w:keepLines w:val="true"/>
      </w:pPr>
      <w:r>
        <w:rPr>
          <w:rFonts w:ascii="Calibri" w:hAnsi="Calibri" w:cs="Calibri" w:eastAsia="Calibri"/>
          <w:color w:val="6B7683"/>
          <w:sz w:val="18"/>
        </w:rPr>
        <w:t>Bảng 9 — 2.2 Floorplan noc_soc 4x4</w:t>
      </w:r>
    </w:p>
    <w:tbl>
      <w:tblPr>
        <w:tblStyle w:val="TableGrid"/>
        <w:tblW w:type="auto" w:w="0"/>
        <w:jc w:val="left"/>
        <w:tblLayout w:type="autofit"/>
        <w:tblLook w:firstColumn="1" w:firstRow="1" w:lastColumn="0" w:lastRow="0" w:noHBand="0" w:noVBand="1" w:val="04A0"/>
      </w:tblPr>
      <w:tblGrid>
        <w:gridCol w:w="3154"/>
        <w:gridCol w:w="3154"/>
        <w:gridCol w:w="3154"/>
      </w:tblGrid>
      <w:tr>
        <w:trPr>
          <w:tblHeader/>
          <w:cantSplit/>
        </w:trPr>
        <w:tc>
          <w:tcPr>
            <w:tcW w:type="dxa" w:w="3154"/>
            <w:vAlign w:val="center"/>
            <w:shd w:val="clear" w:color="auto" w:fill="DFE5EC"/>
          </w:tcPr>
          <w:p>
            <w:pPr>
              <w:spacing w:after="20"/>
            </w:pPr>
            <w:r>
              <w:rPr>
                <w:rFonts w:ascii="Calibri" w:hAnsi="Calibri" w:cs="Calibri" w:eastAsia="Calibri"/>
                <w:b/>
                <w:sz w:val="18"/>
              </w:rPr>
              <w:t>Index</w:t>
            </w:r>
          </w:p>
        </w:tc>
        <w:tc>
          <w:tcPr>
            <w:tcW w:type="dxa" w:w="3154"/>
            <w:vAlign w:val="center"/>
            <w:shd w:val="clear" w:color="auto" w:fill="DFE5EC"/>
          </w:tcPr>
          <w:p>
            <w:pPr>
              <w:spacing w:after="20"/>
            </w:pPr>
            <w:r>
              <w:rPr>
                <w:rFonts w:ascii="Calibri" w:hAnsi="Calibri" w:cs="Calibri" w:eastAsia="Calibri"/>
                <w:b/>
                <w:sz w:val="18"/>
              </w:rPr>
              <w:t>Hướng</w:t>
            </w:r>
          </w:p>
        </w:tc>
        <w:tc>
          <w:tcPr>
            <w:tcW w:type="dxa" w:w="3154"/>
            <w:vAlign w:val="center"/>
            <w:shd w:val="clear" w:color="auto" w:fill="DFE5EC"/>
          </w:tcPr>
          <w:p>
            <w:pPr>
              <w:spacing w:after="20"/>
            </w:pPr>
            <w:r>
              <w:rPr>
                <w:rFonts w:ascii="Calibri" w:hAnsi="Calibri" w:cs="Calibri" w:eastAsia="Calibri"/>
                <w:b/>
                <w:sz w:val="18"/>
              </w:rPr>
              <w:t>Neighbour</w:t>
            </w:r>
          </w:p>
        </w:tc>
      </w:tr>
      <w:tr>
        <w:trPr>
          <w:cantSplit/>
        </w:trPr>
        <w:tc>
          <w:tcPr>
            <w:tcW w:type="dxa" w:w="3154"/>
            <w:vAlign w:val="top"/>
          </w:tcPr>
          <w:p>
            <w:pPr>
              <w:spacing w:after="20"/>
            </w:pPr>
            <w:r>
              <w:rPr>
                <w:rFonts w:ascii="Calibri" w:hAnsi="Calibri" w:cs="Calibri" w:eastAsia="Calibri"/>
                <w:sz w:val="18"/>
              </w:rPr>
              <w:t>0</w:t>
            </w:r>
          </w:p>
        </w:tc>
        <w:tc>
          <w:tcPr>
            <w:tcW w:type="dxa" w:w="3154"/>
            <w:vAlign w:val="top"/>
          </w:tcPr>
          <w:p>
            <w:pPr>
              <w:spacing w:after="20"/>
            </w:pPr>
            <w:r>
              <w:rPr>
                <w:rFonts w:ascii="Calibri" w:hAnsi="Calibri" w:cs="Calibri" w:eastAsia="Calibri"/>
                <w:sz w:val="18"/>
              </w:rPr>
              <w:t>North</w:t>
            </w:r>
          </w:p>
        </w:tc>
        <w:tc>
          <w:tcPr>
            <w:tcW w:type="dxa" w:w="3154"/>
            <w:vAlign w:val="top"/>
          </w:tcPr>
          <w:p>
            <w:pPr>
              <w:spacing w:after="20"/>
            </w:pPr>
            <w:r>
              <w:rPr>
                <w:rFonts w:ascii="Consolas" w:hAnsi="Consolas" w:cs="Consolas" w:eastAsia="Consolas"/>
                <w:color w:val="A84A18"/>
                <w:sz w:val="16"/>
              </w:rPr>
              <w:t>y+1</w:t>
            </w:r>
          </w:p>
        </w:tc>
      </w:tr>
      <w:tr>
        <w:trPr>
          <w:cantSplit/>
        </w:trPr>
        <w:tc>
          <w:tcPr>
            <w:tcW w:type="dxa" w:w="3154"/>
            <w:vAlign w:val="top"/>
          </w:tcPr>
          <w:p>
            <w:pPr>
              <w:spacing w:after="20"/>
            </w:pPr>
            <w:r>
              <w:rPr>
                <w:rFonts w:ascii="Calibri" w:hAnsi="Calibri" w:cs="Calibri" w:eastAsia="Calibri"/>
                <w:sz w:val="18"/>
              </w:rPr>
              <w:t>1</w:t>
            </w:r>
          </w:p>
        </w:tc>
        <w:tc>
          <w:tcPr>
            <w:tcW w:type="dxa" w:w="3154"/>
            <w:vAlign w:val="top"/>
          </w:tcPr>
          <w:p>
            <w:pPr>
              <w:spacing w:after="20"/>
            </w:pPr>
            <w:r>
              <w:rPr>
                <w:rFonts w:ascii="Calibri" w:hAnsi="Calibri" w:cs="Calibri" w:eastAsia="Calibri"/>
                <w:sz w:val="18"/>
              </w:rPr>
              <w:t>East</w:t>
            </w:r>
          </w:p>
        </w:tc>
        <w:tc>
          <w:tcPr>
            <w:tcW w:type="dxa" w:w="3154"/>
            <w:vAlign w:val="top"/>
          </w:tcPr>
          <w:p>
            <w:pPr>
              <w:spacing w:after="20"/>
            </w:pPr>
            <w:r>
              <w:rPr>
                <w:rFonts w:ascii="Consolas" w:hAnsi="Consolas" w:cs="Consolas" w:eastAsia="Consolas"/>
                <w:color w:val="A84A18"/>
                <w:sz w:val="16"/>
              </w:rPr>
              <w:t>x+1</w:t>
            </w:r>
          </w:p>
        </w:tc>
      </w:tr>
      <w:tr>
        <w:trPr>
          <w:cantSplit/>
        </w:trPr>
        <w:tc>
          <w:tcPr>
            <w:tcW w:type="dxa" w:w="3154"/>
            <w:vAlign w:val="top"/>
          </w:tcPr>
          <w:p>
            <w:pPr>
              <w:spacing w:after="20"/>
            </w:pPr>
            <w:r>
              <w:rPr>
                <w:rFonts w:ascii="Calibri" w:hAnsi="Calibri" w:cs="Calibri" w:eastAsia="Calibri"/>
                <w:sz w:val="18"/>
              </w:rPr>
              <w:t>2</w:t>
            </w:r>
          </w:p>
        </w:tc>
        <w:tc>
          <w:tcPr>
            <w:tcW w:type="dxa" w:w="3154"/>
            <w:vAlign w:val="top"/>
          </w:tcPr>
          <w:p>
            <w:pPr>
              <w:spacing w:after="20"/>
            </w:pPr>
            <w:r>
              <w:rPr>
                <w:rFonts w:ascii="Calibri" w:hAnsi="Calibri" w:cs="Calibri" w:eastAsia="Calibri"/>
                <w:sz w:val="18"/>
              </w:rPr>
              <w:t>South</w:t>
            </w:r>
          </w:p>
        </w:tc>
        <w:tc>
          <w:tcPr>
            <w:tcW w:type="dxa" w:w="3154"/>
            <w:vAlign w:val="top"/>
          </w:tcPr>
          <w:p>
            <w:pPr>
              <w:spacing w:after="20"/>
            </w:pPr>
            <w:r>
              <w:rPr>
                <w:rFonts w:ascii="Consolas" w:hAnsi="Consolas" w:cs="Consolas" w:eastAsia="Consolas"/>
                <w:color w:val="A84A18"/>
                <w:sz w:val="16"/>
              </w:rPr>
              <w:t>y-1</w:t>
            </w:r>
          </w:p>
        </w:tc>
      </w:tr>
      <w:tr>
        <w:trPr>
          <w:cantSplit/>
        </w:trPr>
        <w:tc>
          <w:tcPr>
            <w:tcW w:type="dxa" w:w="3154"/>
            <w:vAlign w:val="top"/>
          </w:tcPr>
          <w:p>
            <w:pPr>
              <w:spacing w:after="20"/>
            </w:pPr>
            <w:r>
              <w:rPr>
                <w:rFonts w:ascii="Calibri" w:hAnsi="Calibri" w:cs="Calibri" w:eastAsia="Calibri"/>
                <w:sz w:val="18"/>
              </w:rPr>
              <w:t>3</w:t>
            </w:r>
          </w:p>
        </w:tc>
        <w:tc>
          <w:tcPr>
            <w:tcW w:type="dxa" w:w="3154"/>
            <w:vAlign w:val="top"/>
          </w:tcPr>
          <w:p>
            <w:pPr>
              <w:spacing w:after="20"/>
            </w:pPr>
            <w:r>
              <w:rPr>
                <w:rFonts w:ascii="Calibri" w:hAnsi="Calibri" w:cs="Calibri" w:eastAsia="Calibri"/>
                <w:sz w:val="18"/>
              </w:rPr>
              <w:t>West</w:t>
            </w:r>
          </w:p>
        </w:tc>
        <w:tc>
          <w:tcPr>
            <w:tcW w:type="dxa" w:w="3154"/>
            <w:vAlign w:val="top"/>
          </w:tcPr>
          <w:p>
            <w:pPr>
              <w:spacing w:after="20"/>
            </w:pPr>
            <w:r>
              <w:rPr>
                <w:rFonts w:ascii="Consolas" w:hAnsi="Consolas" w:cs="Consolas" w:eastAsia="Consolas"/>
                <w:color w:val="A84A18"/>
                <w:sz w:val="16"/>
              </w:rPr>
              <w:t>x-1</w:t>
            </w:r>
          </w:p>
        </w:tc>
      </w:tr>
      <w:tr>
        <w:trPr>
          <w:cantSplit/>
        </w:trPr>
        <w:tc>
          <w:tcPr>
            <w:tcW w:type="dxa" w:w="3154"/>
            <w:vAlign w:val="top"/>
          </w:tcPr>
          <w:p>
            <w:pPr>
              <w:spacing w:after="20"/>
            </w:pPr>
            <w:r>
              <w:rPr>
                <w:rFonts w:ascii="Calibri" w:hAnsi="Calibri" w:cs="Calibri" w:eastAsia="Calibri"/>
                <w:sz w:val="18"/>
              </w:rPr>
              <w:t>4</w:t>
            </w:r>
          </w:p>
        </w:tc>
        <w:tc>
          <w:tcPr>
            <w:tcW w:type="dxa" w:w="3154"/>
            <w:vAlign w:val="top"/>
          </w:tcPr>
          <w:p>
            <w:pPr>
              <w:spacing w:after="20"/>
            </w:pPr>
            <w:r>
              <w:rPr>
                <w:rFonts w:ascii="Calibri" w:hAnsi="Calibri" w:cs="Calibri" w:eastAsia="Calibri"/>
                <w:sz w:val="18"/>
              </w:rPr>
              <w:t>Eject</w:t>
            </w:r>
          </w:p>
        </w:tc>
        <w:tc>
          <w:tcPr>
            <w:tcW w:type="dxa" w:w="3154"/>
            <w:vAlign w:val="top"/>
          </w:tcPr>
          <w:p>
            <w:pPr>
              <w:spacing w:after="20"/>
            </w:pPr>
            <w:r>
              <w:rPr>
                <w:rFonts w:ascii="Calibri" w:hAnsi="Calibri" w:cs="Calibri" w:eastAsia="Calibri"/>
                <w:sz w:val="18"/>
              </w:rPr>
              <w:t>local endpoint</w:t>
            </w:r>
          </w:p>
        </w:tc>
      </w:tr>
    </w:tbl>
    <w:p>
      <w:pPr>
        <w:spacing w:after="180"/>
      </w:pPr>
    </w:p>
    <w:p>
      <w:pPr>
        <w:spacing w:after="140"/>
      </w:pPr>
      <w:r>
        <w:rPr>
          <w:rFonts w:ascii="Calibri" w:hAnsi="Calibri" w:cs="Calibri" w:eastAsia="Calibri"/>
          <w:sz w:val="21"/>
        </w:rPr>
        <w:t>Các đường nối trong hình biểu diễn adjacency của topology. Mỗi adjacency tồn tại độc lập trên cả mesh REQ và mesh RSP; hình không có nghĩa hai physical network dùng chung link hoặc arbiter.</w:t>
      </w:r>
    </w:p>
    <w:p>
      <w:pPr>
        <w:pStyle w:val="Heading2"/>
        <w:spacing w:before="320" w:after="100"/>
        <w:keepNext w:val="true"/>
        <w:keepLines w:val="true"/>
      </w:pPr>
      <w:r>
        <w:rPr>
          <w:rFonts w:ascii="Cambria" w:hAnsi="Cambria" w:cs="Cambria" w:eastAsia="Cambria"/>
          <w:b/>
          <w:color w:val="171C24"/>
          <w:sz w:val="25"/>
        </w:rPr>
        <w:t>2.3 Address map</w:t>
      </w:r>
    </w:p>
    <w:p>
      <w:pPr>
        <w:spacing w:after="140"/>
      </w:pPr>
      <w:r>
        <w:rPr>
          <w:rFonts w:ascii="Calibri" w:hAnsi="Calibri" w:cs="Calibri" w:eastAsia="Calibri"/>
          <w:sz w:val="21"/>
        </w:rPr>
        <w:t>Address map là thứ nối mục 2.2 với mục 3: nó quyết định một địa chỉ thuộc node nào, và từ đó quyết định hop count. Trên flat bus bảng này chỉ là chuyện decode; trên mesh nó là một phần của floorplan.</w:t>
      </w:r>
    </w:p>
    <w:p>
      <w:pPr>
        <w:spacing w:after="140"/>
      </w:pPr>
      <w:r>
        <w:rPr>
          <w:rFonts w:ascii="Calibri" w:hAnsi="Calibri" w:cs="Calibri" w:eastAsia="Calibri"/>
          <w:sz w:val="21"/>
        </w:rPr>
        <w:t xml:space="preserve">23 target được đăng ký qua </w:t>
      </w:r>
      <w:r>
        <w:rPr>
          <w:rFonts w:ascii="Consolas" w:hAnsi="Consolas" w:cs="Consolas" w:eastAsia="Consolas"/>
          <w:color w:val="A84A18"/>
          <w:sz w:val="19"/>
        </w:rPr>
        <w:t>add_target(base, size, node)</w:t>
      </w:r>
      <w:r>
        <w:rPr>
          <w:rFonts w:ascii="Calibri" w:hAnsi="Calibri" w:cs="Calibri" w:eastAsia="Calibri"/>
          <w:sz w:val="21"/>
        </w:rPr>
        <w:t>:</w:t>
      </w:r>
    </w:p>
    <w:p>
      <w:pPr>
        <w:pStyle w:val="Caption"/>
        <w:spacing w:before="100" w:after="60"/>
        <w:keepNext w:val="true"/>
        <w:keepLines w:val="true"/>
      </w:pPr>
      <w:r>
        <w:rPr>
          <w:rFonts w:ascii="Calibri" w:hAnsi="Calibri" w:cs="Calibri" w:eastAsia="Calibri"/>
          <w:color w:val="6B7683"/>
          <w:sz w:val="18"/>
        </w:rPr>
        <w:t>Bảng 10 — 2.3 Address map</w:t>
      </w:r>
    </w:p>
    <w:tbl>
      <w:tblPr>
        <w:tblStyle w:val="TableGrid"/>
        <w:tblW w:type="auto" w:w="0"/>
        <w:jc w:val="left"/>
        <w:tblLayout w:type="autofit"/>
        <w:tblLook w:firstColumn="1" w:firstRow="1" w:lastColumn="0" w:lastRow="0" w:noHBand="0" w:noVBand="1" w:val="04A0"/>
      </w:tblPr>
      <w:tblGrid>
        <w:gridCol w:w="1892"/>
        <w:gridCol w:w="1892"/>
        <w:gridCol w:w="1892"/>
        <w:gridCol w:w="1892"/>
        <w:gridCol w:w="1892"/>
      </w:tblGrid>
      <w:tr>
        <w:trPr>
          <w:tblHeader/>
          <w:cantSplit/>
        </w:trPr>
        <w:tc>
          <w:tcPr>
            <w:tcW w:type="dxa" w:w="1892"/>
            <w:vAlign w:val="center"/>
            <w:shd w:val="clear" w:color="auto" w:fill="DFE5EC"/>
          </w:tcPr>
          <w:p>
            <w:pPr>
              <w:spacing w:after="20"/>
            </w:pPr>
            <w:r>
              <w:rPr>
                <w:rFonts w:ascii="Calibri" w:hAnsi="Calibri" w:cs="Calibri" w:eastAsia="Calibri"/>
                <w:b/>
                <w:sz w:val="18"/>
              </w:rPr>
              <w:t>Block</w:t>
            </w:r>
          </w:p>
        </w:tc>
        <w:tc>
          <w:tcPr>
            <w:tcW w:type="dxa" w:w="1892"/>
            <w:vAlign w:val="center"/>
            <w:shd w:val="clear" w:color="auto" w:fill="DFE5EC"/>
          </w:tcPr>
          <w:p>
            <w:pPr>
              <w:spacing w:after="20"/>
            </w:pPr>
            <w:r>
              <w:rPr>
                <w:rFonts w:ascii="Calibri" w:hAnsi="Calibri" w:cs="Calibri" w:eastAsia="Calibri"/>
                <w:b/>
                <w:sz w:val="18"/>
              </w:rPr>
              <w:t>Base</w:t>
            </w:r>
          </w:p>
        </w:tc>
        <w:tc>
          <w:tcPr>
            <w:tcW w:type="dxa" w:w="1892"/>
            <w:vAlign w:val="center"/>
            <w:shd w:val="clear" w:color="auto" w:fill="DFE5EC"/>
          </w:tcPr>
          <w:p>
            <w:pPr>
              <w:spacing w:after="20"/>
            </w:pPr>
            <w:r>
              <w:rPr>
                <w:rFonts w:ascii="Calibri" w:hAnsi="Calibri" w:cs="Calibri" w:eastAsia="Calibri"/>
                <w:b/>
                <w:sz w:val="18"/>
              </w:rPr>
              <w:t>Size</w:t>
            </w:r>
          </w:p>
        </w:tc>
        <w:tc>
          <w:tcPr>
            <w:tcW w:type="dxa" w:w="1892"/>
            <w:vAlign w:val="center"/>
            <w:shd w:val="clear" w:color="auto" w:fill="DFE5EC"/>
          </w:tcPr>
          <w:p>
            <w:pPr>
              <w:spacing w:after="20"/>
            </w:pPr>
            <w:r>
              <w:rPr>
                <w:rFonts w:ascii="Calibri" w:hAnsi="Calibri" w:cs="Calibri" w:eastAsia="Calibri"/>
                <w:b/>
                <w:sz w:val="18"/>
              </w:rPr>
              <w:t>Node</w:t>
            </w:r>
          </w:p>
        </w:tc>
        <w:tc>
          <w:tcPr>
            <w:tcW w:type="dxa" w:w="1892"/>
            <w:vAlign w:val="center"/>
            <w:shd w:val="clear" w:color="auto" w:fill="DFE5EC"/>
          </w:tcPr>
          <w:p>
            <w:pPr>
              <w:spacing w:after="20"/>
            </w:pPr>
            <w:r>
              <w:rPr>
                <w:rFonts w:ascii="Calibri" w:hAnsi="Calibri" w:cs="Calibri" w:eastAsia="Calibri"/>
                <w:b/>
                <w:sz w:val="18"/>
              </w:rPr>
              <w:t>Hops từ CPU (0,0)</w:t>
            </w:r>
          </w:p>
        </w:tc>
      </w:tr>
      <w:tr>
        <w:trPr>
          <w:cantSplit/>
        </w:trPr>
        <w:tc>
          <w:tcPr>
            <w:tcW w:type="dxa" w:w="1892"/>
            <w:vAlign w:val="top"/>
          </w:tcPr>
          <w:p>
            <w:pPr>
              <w:spacing w:after="20"/>
            </w:pPr>
            <w:r>
              <w:rPr>
                <w:rFonts w:ascii="Consolas" w:hAnsi="Consolas" w:cs="Consolas" w:eastAsia="Consolas"/>
                <w:color w:val="A84A18"/>
                <w:sz w:val="16"/>
              </w:rPr>
              <w:t>bootrom</w:t>
            </w:r>
          </w:p>
        </w:tc>
        <w:tc>
          <w:tcPr>
            <w:tcW w:type="dxa" w:w="1892"/>
            <w:vAlign w:val="top"/>
          </w:tcPr>
          <w:p>
            <w:pPr>
              <w:spacing w:after="20"/>
            </w:pPr>
            <w:r>
              <w:rPr>
                <w:rFonts w:ascii="Consolas" w:hAnsi="Consolas" w:cs="Consolas" w:eastAsia="Consolas"/>
                <w:color w:val="A84A18"/>
                <w:sz w:val="16"/>
              </w:rPr>
              <w:t>0x0000_0000</w:t>
            </w:r>
          </w:p>
        </w:tc>
        <w:tc>
          <w:tcPr>
            <w:tcW w:type="dxa" w:w="1892"/>
            <w:vAlign w:val="top"/>
          </w:tcPr>
          <w:p>
            <w:pPr>
              <w:spacing w:after="20"/>
            </w:pPr>
            <w:r>
              <w:rPr>
                <w:rFonts w:ascii="Calibri" w:hAnsi="Calibri" w:cs="Calibri" w:eastAsia="Calibri"/>
                <w:sz w:val="18"/>
              </w:rPr>
              <w:t>64 KiB</w:t>
            </w:r>
          </w:p>
        </w:tc>
        <w:tc>
          <w:tcPr>
            <w:tcW w:type="dxa" w:w="1892"/>
            <w:vAlign w:val="top"/>
          </w:tcPr>
          <w:p>
            <w:pPr>
              <w:spacing w:after="20"/>
            </w:pPr>
            <w:r>
              <w:rPr>
                <w:rFonts w:ascii="Calibri" w:hAnsi="Calibri" w:cs="Calibri" w:eastAsia="Calibri"/>
                <w:sz w:val="18"/>
              </w:rPr>
              <w:t>(3,0)</w:t>
            </w:r>
          </w:p>
        </w:tc>
        <w:tc>
          <w:tcPr>
            <w:tcW w:type="dxa" w:w="1892"/>
            <w:vAlign w:val="top"/>
          </w:tcPr>
          <w:p>
            <w:pPr>
              <w:spacing w:after="20"/>
            </w:pPr>
            <w:r>
              <w:rPr>
                <w:rFonts w:ascii="Calibri" w:hAnsi="Calibri" w:cs="Calibri" w:eastAsia="Calibri"/>
                <w:sz w:val="18"/>
              </w:rPr>
              <w:t>3</w:t>
            </w:r>
          </w:p>
        </w:tc>
      </w:tr>
      <w:tr>
        <w:trPr>
          <w:cantSplit/>
        </w:trPr>
        <w:tc>
          <w:tcPr>
            <w:tcW w:type="dxa" w:w="1892"/>
            <w:vAlign w:val="top"/>
          </w:tcPr>
          <w:p>
            <w:pPr>
              <w:spacing w:after="20"/>
            </w:pPr>
            <w:r>
              <w:rPr>
                <w:rFonts w:ascii="Consolas" w:hAnsi="Consolas" w:cs="Consolas" w:eastAsia="Consolas"/>
                <w:color w:val="A84A18"/>
                <w:sz w:val="16"/>
              </w:rPr>
              <w:t>clint</w:t>
            </w:r>
          </w:p>
        </w:tc>
        <w:tc>
          <w:tcPr>
            <w:tcW w:type="dxa" w:w="1892"/>
            <w:vAlign w:val="top"/>
          </w:tcPr>
          <w:p>
            <w:pPr>
              <w:spacing w:after="20"/>
            </w:pPr>
            <w:r>
              <w:rPr>
                <w:rFonts w:ascii="Consolas" w:hAnsi="Consolas" w:cs="Consolas" w:eastAsia="Consolas"/>
                <w:color w:val="A84A18"/>
                <w:sz w:val="16"/>
              </w:rPr>
              <w:t>0x0200_0000</w:t>
            </w:r>
          </w:p>
        </w:tc>
        <w:tc>
          <w:tcPr>
            <w:tcW w:type="dxa" w:w="1892"/>
            <w:vAlign w:val="top"/>
          </w:tcPr>
          <w:p>
            <w:pPr>
              <w:spacing w:after="20"/>
            </w:pPr>
            <w:r>
              <w:rPr>
                <w:rFonts w:ascii="Calibri" w:hAnsi="Calibri" w:cs="Calibri" w:eastAsia="Calibri"/>
                <w:sz w:val="18"/>
              </w:rPr>
              <w:t>64 KiB</w:t>
            </w:r>
          </w:p>
        </w:tc>
        <w:tc>
          <w:tcPr>
            <w:tcW w:type="dxa" w:w="1892"/>
            <w:vAlign w:val="top"/>
          </w:tcPr>
          <w:p>
            <w:pPr>
              <w:spacing w:after="20"/>
            </w:pPr>
            <w:r>
              <w:rPr>
                <w:rFonts w:ascii="Calibri" w:hAnsi="Calibri" w:cs="Calibri" w:eastAsia="Calibri"/>
                <w:sz w:val="18"/>
              </w:rPr>
              <w:t>(1,0)</w:t>
            </w:r>
          </w:p>
        </w:tc>
        <w:tc>
          <w:tcPr>
            <w:tcW w:type="dxa" w:w="1892"/>
            <w:vAlign w:val="top"/>
          </w:tcPr>
          <w:p>
            <w:pPr>
              <w:spacing w:after="20"/>
            </w:pPr>
            <w:r>
              <w:rPr>
                <w:rFonts w:ascii="Calibri" w:hAnsi="Calibri" w:cs="Calibri" w:eastAsia="Calibri"/>
                <w:sz w:val="18"/>
              </w:rPr>
              <w:t>1</w:t>
            </w:r>
          </w:p>
        </w:tc>
      </w:tr>
      <w:tr>
        <w:trPr>
          <w:cantSplit/>
        </w:trPr>
        <w:tc>
          <w:tcPr>
            <w:tcW w:type="dxa" w:w="1892"/>
            <w:vAlign w:val="top"/>
          </w:tcPr>
          <w:p>
            <w:pPr>
              <w:spacing w:after="20"/>
            </w:pPr>
            <w:r>
              <w:rPr>
                <w:rFonts w:ascii="Consolas" w:hAnsi="Consolas" w:cs="Consolas" w:eastAsia="Consolas"/>
                <w:color w:val="A84A18"/>
                <w:sz w:val="16"/>
              </w:rPr>
              <w:t>plic</w:t>
            </w:r>
          </w:p>
        </w:tc>
        <w:tc>
          <w:tcPr>
            <w:tcW w:type="dxa" w:w="1892"/>
            <w:vAlign w:val="top"/>
          </w:tcPr>
          <w:p>
            <w:pPr>
              <w:spacing w:after="20"/>
            </w:pPr>
            <w:r>
              <w:rPr>
                <w:rFonts w:ascii="Consolas" w:hAnsi="Consolas" w:cs="Consolas" w:eastAsia="Consolas"/>
                <w:color w:val="A84A18"/>
                <w:sz w:val="16"/>
              </w:rPr>
              <w:t>0x0C00_0000</w:t>
            </w:r>
          </w:p>
        </w:tc>
        <w:tc>
          <w:tcPr>
            <w:tcW w:type="dxa" w:w="1892"/>
            <w:vAlign w:val="top"/>
          </w:tcPr>
          <w:p>
            <w:pPr>
              <w:spacing w:after="20"/>
            </w:pPr>
            <w:r>
              <w:rPr>
                <w:rFonts w:ascii="Calibri" w:hAnsi="Calibri" w:cs="Calibri" w:eastAsia="Calibri"/>
                <w:sz w:val="18"/>
              </w:rPr>
              <w:t>4 MiB</w:t>
            </w:r>
          </w:p>
        </w:tc>
        <w:tc>
          <w:tcPr>
            <w:tcW w:type="dxa" w:w="1892"/>
            <w:vAlign w:val="top"/>
          </w:tcPr>
          <w:p>
            <w:pPr>
              <w:spacing w:after="20"/>
            </w:pPr>
            <w:r>
              <w:rPr>
                <w:rFonts w:ascii="Calibri" w:hAnsi="Calibri" w:cs="Calibri" w:eastAsia="Calibri"/>
                <w:sz w:val="18"/>
              </w:rPr>
              <w:t>(3,0)</w:t>
            </w:r>
          </w:p>
        </w:tc>
        <w:tc>
          <w:tcPr>
            <w:tcW w:type="dxa" w:w="1892"/>
            <w:vAlign w:val="top"/>
          </w:tcPr>
          <w:p>
            <w:pPr>
              <w:spacing w:after="20"/>
            </w:pPr>
            <w:r>
              <w:rPr>
                <w:rFonts w:ascii="Calibri" w:hAnsi="Calibri" w:cs="Calibri" w:eastAsia="Calibri"/>
                <w:sz w:val="18"/>
              </w:rPr>
              <w:t>3</w:t>
            </w:r>
          </w:p>
        </w:tc>
      </w:tr>
      <w:tr>
        <w:trPr>
          <w:cantSplit/>
        </w:trPr>
        <w:tc>
          <w:tcPr>
            <w:tcW w:type="dxa" w:w="1892"/>
            <w:vAlign w:val="top"/>
          </w:tcPr>
          <w:p>
            <w:pPr>
              <w:spacing w:after="20"/>
            </w:pPr>
            <w:r>
              <w:rPr>
                <w:rFonts w:ascii="Consolas" w:hAnsi="Consolas" w:cs="Consolas" w:eastAsia="Consolas"/>
                <w:color w:val="A84A18"/>
                <w:sz w:val="16"/>
              </w:rPr>
              <w:t>uart0</w:t>
            </w:r>
          </w:p>
        </w:tc>
        <w:tc>
          <w:tcPr>
            <w:tcW w:type="dxa" w:w="1892"/>
            <w:vAlign w:val="top"/>
          </w:tcPr>
          <w:p>
            <w:pPr>
              <w:spacing w:after="20"/>
            </w:pPr>
            <w:r>
              <w:rPr>
                <w:rFonts w:ascii="Consolas" w:hAnsi="Consolas" w:cs="Consolas" w:eastAsia="Consolas"/>
                <w:color w:val="A84A18"/>
                <w:sz w:val="16"/>
              </w:rPr>
              <w:t>0x1000_0000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(1,0)</w:t>
            </w:r>
          </w:p>
        </w:tc>
        <w:tc>
          <w:tcPr>
            <w:tcW w:type="dxa" w:w="1892"/>
            <w:vAlign w:val="top"/>
          </w:tcPr>
          <w:p>
            <w:pPr>
              <w:spacing w:after="20"/>
            </w:pPr>
            <w:r>
              <w:rPr>
                <w:rFonts w:ascii="Calibri" w:hAnsi="Calibri" w:cs="Calibri" w:eastAsia="Calibri"/>
                <w:sz w:val="18"/>
              </w:rPr>
              <w:t>1</w:t>
            </w:r>
          </w:p>
        </w:tc>
      </w:tr>
      <w:tr>
        <w:trPr>
          <w:cantSplit/>
        </w:trPr>
        <w:tc>
          <w:tcPr>
            <w:tcW w:type="dxa" w:w="1892"/>
            <w:vAlign w:val="top"/>
          </w:tcPr>
          <w:p>
            <w:pPr>
              <w:spacing w:after="20"/>
            </w:pPr>
            <w:r>
              <w:rPr>
                <w:rFonts w:ascii="Consolas" w:hAnsi="Consolas" w:cs="Consolas" w:eastAsia="Consolas"/>
                <w:color w:val="A84A18"/>
                <w:sz w:val="16"/>
              </w:rPr>
              <w:t>i2c0</w:t>
            </w:r>
          </w:p>
        </w:tc>
        <w:tc>
          <w:tcPr>
            <w:tcW w:type="dxa" w:w="1892"/>
            <w:vAlign w:val="top"/>
          </w:tcPr>
          <w:p>
            <w:pPr>
              <w:spacing w:after="20"/>
            </w:pPr>
            <w:r>
              <w:rPr>
                <w:rFonts w:ascii="Consolas" w:hAnsi="Consolas" w:cs="Consolas" w:eastAsia="Consolas"/>
                <w:color w:val="A84A18"/>
                <w:sz w:val="16"/>
              </w:rPr>
              <w:t>0x1001_0000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(2,0)</w:t>
            </w:r>
          </w:p>
        </w:tc>
        <w:tc>
          <w:tcPr>
            <w:tcW w:type="dxa" w:w="1892"/>
            <w:vAlign w:val="top"/>
          </w:tcPr>
          <w:p>
            <w:pPr>
              <w:spacing w:after="20"/>
            </w:pPr>
            <w:r>
              <w:rPr>
                <w:rFonts w:ascii="Calibri" w:hAnsi="Calibri" w:cs="Calibri" w:eastAsia="Calibri"/>
                <w:sz w:val="18"/>
              </w:rPr>
              <w:t>2</w:t>
            </w:r>
          </w:p>
        </w:tc>
      </w:tr>
      <w:tr>
        <w:trPr>
          <w:cantSplit/>
        </w:trPr>
        <w:tc>
          <w:tcPr>
            <w:tcW w:type="dxa" w:w="1892"/>
            <w:vAlign w:val="top"/>
          </w:tcPr>
          <w:p>
            <w:pPr>
              <w:spacing w:after="20"/>
            </w:pPr>
            <w:r>
              <w:rPr>
                <w:rFonts w:ascii="Consolas" w:hAnsi="Consolas" w:cs="Consolas" w:eastAsia="Consolas"/>
                <w:color w:val="A84A18"/>
                <w:sz w:val="16"/>
              </w:rPr>
              <w:t>spi0</w:t>
            </w:r>
          </w:p>
        </w:tc>
        <w:tc>
          <w:tcPr>
            <w:tcW w:type="dxa" w:w="1892"/>
            <w:vAlign w:val="top"/>
          </w:tcPr>
          <w:p>
            <w:pPr>
              <w:spacing w:after="20"/>
            </w:pPr>
            <w:r>
              <w:rPr>
                <w:rFonts w:ascii="Consolas" w:hAnsi="Consolas" w:cs="Consolas" w:eastAsia="Consolas"/>
                <w:color w:val="A84A18"/>
                <w:sz w:val="16"/>
              </w:rPr>
              <w:t>0x1002_0000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(2,0)</w:t>
            </w:r>
          </w:p>
        </w:tc>
        <w:tc>
          <w:tcPr>
            <w:tcW w:type="dxa" w:w="1892"/>
            <w:vAlign w:val="top"/>
          </w:tcPr>
          <w:p>
            <w:pPr>
              <w:spacing w:after="20"/>
            </w:pPr>
            <w:r>
              <w:rPr>
                <w:rFonts w:ascii="Calibri" w:hAnsi="Calibri" w:cs="Calibri" w:eastAsia="Calibri"/>
                <w:sz w:val="18"/>
              </w:rPr>
              <w:t>2</w:t>
            </w:r>
          </w:p>
        </w:tc>
      </w:tr>
      <w:tr>
        <w:trPr>
          <w:cantSplit/>
        </w:trPr>
        <w:tc>
          <w:tcPr>
            <w:tcW w:type="dxa" w:w="1892"/>
            <w:vAlign w:val="top"/>
          </w:tcPr>
          <w:p>
            <w:pPr>
              <w:spacing w:after="20"/>
            </w:pPr>
            <w:r>
              <w:rPr>
                <w:rFonts w:ascii="Consolas" w:hAnsi="Consolas" w:cs="Consolas" w:eastAsia="Consolas"/>
                <w:color w:val="A84A18"/>
                <w:sz w:val="16"/>
              </w:rPr>
              <w:t>timer0</w:t>
            </w:r>
          </w:p>
        </w:tc>
        <w:tc>
          <w:tcPr>
            <w:tcW w:type="dxa" w:w="1892"/>
            <w:vAlign w:val="top"/>
          </w:tcPr>
          <w:p>
            <w:pPr>
              <w:spacing w:after="20"/>
            </w:pPr>
            <w:r>
              <w:rPr>
                <w:rFonts w:ascii="Consolas" w:hAnsi="Consolas" w:cs="Consolas" w:eastAsia="Consolas"/>
                <w:color w:val="A84A18"/>
                <w:sz w:val="16"/>
              </w:rPr>
              <w:t>0x1003_0000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(3,1)</w:t>
            </w:r>
          </w:p>
        </w:tc>
        <w:tc>
          <w:tcPr>
            <w:tcW w:type="dxa" w:w="1892"/>
            <w:vAlign w:val="top"/>
          </w:tcPr>
          <w:p>
            <w:pPr>
              <w:spacing w:after="20"/>
            </w:pPr>
            <w:r>
              <w:rPr>
                <w:rFonts w:ascii="Calibri" w:hAnsi="Calibri" w:cs="Calibri" w:eastAsia="Calibri"/>
                <w:sz w:val="18"/>
              </w:rPr>
              <w:t>4</w:t>
            </w:r>
          </w:p>
        </w:tc>
      </w:tr>
      <w:tr>
        <w:trPr>
          <w:cantSplit/>
        </w:trPr>
        <w:tc>
          <w:tcPr>
            <w:tcW w:type="dxa" w:w="1892"/>
            <w:vAlign w:val="top"/>
          </w:tcPr>
          <w:p>
            <w:pPr>
              <w:spacing w:after="20"/>
            </w:pPr>
            <w:r>
              <w:rPr>
                <w:rFonts w:ascii="Consolas" w:hAnsi="Consolas" w:cs="Consolas" w:eastAsia="Consolas"/>
                <w:color w:val="A84A18"/>
                <w:sz w:val="16"/>
              </w:rPr>
              <w:t>wdt0</w:t>
            </w:r>
          </w:p>
        </w:tc>
        <w:tc>
          <w:tcPr>
            <w:tcW w:type="dxa" w:w="1892"/>
            <w:vAlign w:val="top"/>
          </w:tcPr>
          <w:p>
            <w:pPr>
              <w:spacing w:after="20"/>
            </w:pPr>
            <w:r>
              <w:rPr>
                <w:rFonts w:ascii="Consolas" w:hAnsi="Consolas" w:cs="Consolas" w:eastAsia="Consolas"/>
                <w:color w:val="A84A18"/>
                <w:sz w:val="16"/>
              </w:rPr>
              <w:t>0x1004_0000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(2,1)</w:t>
            </w:r>
          </w:p>
        </w:tc>
        <w:tc>
          <w:tcPr>
            <w:tcW w:type="dxa" w:w="1892"/>
            <w:vAlign w:val="top"/>
          </w:tcPr>
          <w:p>
            <w:pPr>
              <w:spacing w:after="20"/>
            </w:pPr>
            <w:r>
              <w:rPr>
                <w:rFonts w:ascii="Calibri" w:hAnsi="Calibri" w:cs="Calibri" w:eastAsia="Calibri"/>
                <w:sz w:val="18"/>
              </w:rPr>
              <w:t>3</w:t>
            </w:r>
          </w:p>
        </w:tc>
      </w:tr>
      <w:tr>
        <w:trPr>
          <w:cantSplit/>
        </w:trPr>
        <w:tc>
          <w:tcPr>
            <w:tcW w:type="dxa" w:w="1892"/>
            <w:vAlign w:val="top"/>
          </w:tcPr>
          <w:p>
            <w:pPr>
              <w:spacing w:after="20"/>
            </w:pPr>
            <w:r>
              <w:rPr>
                <w:rFonts w:ascii="Consolas" w:hAnsi="Consolas" w:cs="Consolas" w:eastAsia="Consolas"/>
                <w:color w:val="A84A18"/>
                <w:sz w:val="16"/>
              </w:rPr>
              <w:t>pwm0</w:t>
            </w:r>
          </w:p>
        </w:tc>
        <w:tc>
          <w:tcPr>
            <w:tcW w:type="dxa" w:w="1892"/>
            <w:vAlign w:val="top"/>
          </w:tcPr>
          <w:p>
            <w:pPr>
              <w:spacing w:after="20"/>
            </w:pPr>
            <w:r>
              <w:rPr>
                <w:rFonts w:ascii="Consolas" w:hAnsi="Consolas" w:cs="Consolas" w:eastAsia="Consolas"/>
                <w:color w:val="A84A18"/>
                <w:sz w:val="16"/>
              </w:rPr>
              <w:t>0x1005_0000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(2,1)</w:t>
            </w:r>
          </w:p>
        </w:tc>
        <w:tc>
          <w:tcPr>
            <w:tcW w:type="dxa" w:w="1892"/>
            <w:vAlign w:val="top"/>
          </w:tcPr>
          <w:p>
            <w:pPr>
              <w:spacing w:after="20"/>
            </w:pPr>
            <w:r>
              <w:rPr>
                <w:rFonts w:ascii="Calibri" w:hAnsi="Calibri" w:cs="Calibri" w:eastAsia="Calibri"/>
                <w:sz w:val="18"/>
              </w:rPr>
              <w:t>3</w:t>
            </w:r>
          </w:p>
        </w:tc>
      </w:tr>
      <w:tr>
        <w:trPr>
          <w:cantSplit/>
        </w:trPr>
        <w:tc>
          <w:tcPr>
            <w:tcW w:type="dxa" w:w="1892"/>
            <w:vAlign w:val="top"/>
          </w:tcPr>
          <w:p>
            <w:pPr>
              <w:spacing w:after="20"/>
            </w:pPr>
            <w:r>
              <w:rPr>
                <w:rFonts w:ascii="Consolas" w:hAnsi="Consolas" w:cs="Consolas" w:eastAsia="Consolas"/>
                <w:color w:val="A84A18"/>
                <w:sz w:val="16"/>
              </w:rPr>
              <w:t>dma0</w:t>
            </w:r>
            <w:r>
              <w:rPr>
                <w:rFonts w:ascii="Calibri" w:hAnsi="Calibri" w:cs="Calibri" w:eastAsia="Calibri"/>
                <w:sz w:val="18"/>
              </w:rPr>
              <w:t xml:space="preserve"> regs</w:t>
            </w:r>
          </w:p>
        </w:tc>
        <w:tc>
          <w:tcPr>
            <w:tcW w:type="dxa" w:w="1892"/>
            <w:vAlign w:val="top"/>
          </w:tcPr>
          <w:p>
            <w:pPr>
              <w:spacing w:after="20"/>
            </w:pPr>
            <w:r>
              <w:rPr>
                <w:rFonts w:ascii="Consolas" w:hAnsi="Consolas" w:cs="Consolas" w:eastAsia="Consolas"/>
                <w:color w:val="A84A18"/>
                <w:sz w:val="16"/>
              </w:rPr>
              <w:t>0x1006_0000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(1,1)</w:t>
            </w:r>
          </w:p>
        </w:tc>
        <w:tc>
          <w:tcPr>
            <w:tcW w:type="dxa" w:w="1892"/>
            <w:vAlign w:val="top"/>
          </w:tcPr>
          <w:p>
            <w:pPr>
              <w:spacing w:after="20"/>
            </w:pPr>
            <w:r>
              <w:rPr>
                <w:rFonts w:ascii="Calibri" w:hAnsi="Calibri" w:cs="Calibri" w:eastAsia="Calibri"/>
                <w:sz w:val="18"/>
              </w:rPr>
              <w:t>2</w:t>
            </w:r>
          </w:p>
        </w:tc>
      </w:tr>
      <w:tr>
        <w:trPr>
          <w:cantSplit/>
        </w:trPr>
        <w:tc>
          <w:tcPr>
            <w:tcW w:type="dxa" w:w="1892"/>
            <w:vAlign w:val="top"/>
          </w:tcPr>
          <w:p>
            <w:pPr>
              <w:spacing w:after="20"/>
            </w:pPr>
            <w:r>
              <w:rPr>
                <w:rFonts w:ascii="Consolas" w:hAnsi="Consolas" w:cs="Consolas" w:eastAsia="Consolas"/>
                <w:color w:val="A84A18"/>
                <w:sz w:val="16"/>
              </w:rPr>
              <w:t>trng0</w:t>
            </w:r>
          </w:p>
        </w:tc>
        <w:tc>
          <w:tcPr>
            <w:tcW w:type="dxa" w:w="1892"/>
            <w:vAlign w:val="top"/>
          </w:tcPr>
          <w:p>
            <w:pPr>
              <w:spacing w:after="20"/>
            </w:pPr>
            <w:r>
              <w:rPr>
                <w:rFonts w:ascii="Consolas" w:hAnsi="Consolas" w:cs="Consolas" w:eastAsia="Consolas"/>
                <w:color w:val="A84A18"/>
                <w:sz w:val="16"/>
              </w:rPr>
              <w:t>0x1007_0000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(0,2)</w:t>
            </w:r>
          </w:p>
        </w:tc>
        <w:tc>
          <w:tcPr>
            <w:tcW w:type="dxa" w:w="1892"/>
            <w:vAlign w:val="top"/>
          </w:tcPr>
          <w:p>
            <w:pPr>
              <w:spacing w:after="20"/>
            </w:pPr>
            <w:r>
              <w:rPr>
                <w:rFonts w:ascii="Calibri" w:hAnsi="Calibri" w:cs="Calibri" w:eastAsia="Calibri"/>
                <w:sz w:val="18"/>
              </w:rPr>
              <w:t>2</w:t>
            </w:r>
          </w:p>
        </w:tc>
      </w:tr>
      <w:tr>
        <w:trPr>
          <w:cantSplit/>
        </w:trPr>
        <w:tc>
          <w:tcPr>
            <w:tcW w:type="dxa" w:w="1892"/>
            <w:vAlign w:val="top"/>
          </w:tcPr>
          <w:p>
            <w:pPr>
              <w:spacing w:after="20"/>
            </w:pPr>
            <w:r>
              <w:rPr>
                <w:rFonts w:ascii="Consolas" w:hAnsi="Consolas" w:cs="Consolas" w:eastAsia="Consolas"/>
                <w:color w:val="A84A18"/>
                <w:sz w:val="16"/>
              </w:rPr>
              <w:t>cmu0</w:t>
            </w:r>
          </w:p>
        </w:tc>
        <w:tc>
          <w:tcPr>
            <w:tcW w:type="dxa" w:w="1892"/>
            <w:vAlign w:val="top"/>
          </w:tcPr>
          <w:p>
            <w:pPr>
              <w:spacing w:after="20"/>
            </w:pPr>
            <w:r>
              <w:rPr>
                <w:rFonts w:ascii="Consolas" w:hAnsi="Consolas" w:cs="Consolas" w:eastAsia="Consolas"/>
                <w:color w:val="A84A18"/>
                <w:sz w:val="16"/>
              </w:rPr>
              <w:t>0x1008_0000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(1,3)</w:t>
            </w:r>
          </w:p>
        </w:tc>
        <w:tc>
          <w:tcPr>
            <w:tcW w:type="dxa" w:w="1892"/>
            <w:vAlign w:val="top"/>
          </w:tcPr>
          <w:p>
            <w:pPr>
              <w:spacing w:after="20"/>
            </w:pPr>
            <w:r>
              <w:rPr>
                <w:rFonts w:ascii="Calibri" w:hAnsi="Calibri" w:cs="Calibri" w:eastAsia="Calibri"/>
                <w:sz w:val="18"/>
              </w:rPr>
              <w:t>4</w:t>
            </w:r>
          </w:p>
        </w:tc>
      </w:tr>
      <w:tr>
        <w:trPr>
          <w:cantSplit/>
        </w:trPr>
        <w:tc>
          <w:tcPr>
            <w:tcW w:type="dxa" w:w="1892"/>
            <w:vAlign w:val="top"/>
          </w:tcPr>
          <w:p>
            <w:pPr>
              <w:spacing w:after="20"/>
            </w:pPr>
            <w:r>
              <w:rPr>
                <w:rFonts w:ascii="Consolas" w:hAnsi="Consolas" w:cs="Consolas" w:eastAsia="Consolas"/>
                <w:color w:val="A84A18"/>
                <w:sz w:val="16"/>
              </w:rPr>
              <w:t>dmic0</w:t>
            </w:r>
          </w:p>
        </w:tc>
        <w:tc>
          <w:tcPr>
            <w:tcW w:type="dxa" w:w="1892"/>
            <w:vAlign w:val="top"/>
          </w:tcPr>
          <w:p>
            <w:pPr>
              <w:spacing w:after="20"/>
            </w:pPr>
            <w:r>
              <w:rPr>
                <w:rFonts w:ascii="Consolas" w:hAnsi="Consolas" w:cs="Consolas" w:eastAsia="Consolas"/>
                <w:color w:val="A84A18"/>
                <w:sz w:val="16"/>
              </w:rPr>
              <w:t>0x100A_0000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(1,3)</w:t>
            </w:r>
          </w:p>
        </w:tc>
        <w:tc>
          <w:tcPr>
            <w:tcW w:type="dxa" w:w="1892"/>
            <w:vAlign w:val="top"/>
          </w:tcPr>
          <w:p>
            <w:pPr>
              <w:spacing w:after="20"/>
            </w:pPr>
            <w:r>
              <w:rPr>
                <w:rFonts w:ascii="Calibri" w:hAnsi="Calibri" w:cs="Calibri" w:eastAsia="Calibri"/>
                <w:sz w:val="18"/>
              </w:rPr>
              <w:t>4</w:t>
            </w:r>
          </w:p>
        </w:tc>
      </w:tr>
      <w:tr>
        <w:trPr>
          <w:cantSplit/>
        </w:trPr>
        <w:tc>
          <w:tcPr>
            <w:tcW w:type="dxa" w:w="1892"/>
            <w:vAlign w:val="top"/>
          </w:tcPr>
          <w:p>
            <w:pPr>
              <w:spacing w:after="20"/>
            </w:pPr>
            <w:r>
              <w:rPr>
                <w:rFonts w:ascii="Consolas" w:hAnsi="Consolas" w:cs="Consolas" w:eastAsia="Consolas"/>
                <w:color w:val="A84A18"/>
                <w:sz w:val="16"/>
              </w:rPr>
              <w:t>otp0</w:t>
            </w:r>
          </w:p>
        </w:tc>
        <w:tc>
          <w:tcPr>
            <w:tcW w:type="dxa" w:w="1892"/>
            <w:vAlign w:val="top"/>
          </w:tcPr>
          <w:p>
            <w:pPr>
              <w:spacing w:after="20"/>
            </w:pPr>
            <w:r>
              <w:rPr>
                <w:rFonts w:ascii="Consolas" w:hAnsi="Consolas" w:cs="Consolas" w:eastAsia="Consolas"/>
                <w:color w:val="A84A18"/>
                <w:sz w:val="16"/>
              </w:rPr>
              <w:t>0x100B_0000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(3,0)</w:t>
            </w:r>
          </w:p>
        </w:tc>
        <w:tc>
          <w:tcPr>
            <w:tcW w:type="dxa" w:w="1892"/>
            <w:vAlign w:val="top"/>
          </w:tcPr>
          <w:p>
            <w:pPr>
              <w:spacing w:after="20"/>
            </w:pPr>
            <w:r>
              <w:rPr>
                <w:rFonts w:ascii="Calibri" w:hAnsi="Calibri" w:cs="Calibri" w:eastAsia="Calibri"/>
                <w:sz w:val="18"/>
              </w:rPr>
              <w:t>3</w:t>
            </w:r>
          </w:p>
        </w:tc>
      </w:tr>
      <w:tr>
        <w:trPr>
          <w:cantSplit/>
        </w:trPr>
        <w:tc>
          <w:tcPr>
            <w:tcW w:type="dxa" w:w="1892"/>
            <w:vAlign w:val="top"/>
          </w:tcPr>
          <w:p>
            <w:pPr>
              <w:spacing w:after="20"/>
            </w:pPr>
            <w:r>
              <w:rPr>
                <w:rFonts w:ascii="Consolas" w:hAnsi="Consolas" w:cs="Consolas" w:eastAsia="Consolas"/>
                <w:color w:val="A84A18"/>
                <w:sz w:val="16"/>
              </w:rPr>
              <w:t>qspi0</w:t>
            </w:r>
          </w:p>
        </w:tc>
        <w:tc>
          <w:tcPr>
            <w:tcW w:type="dxa" w:w="1892"/>
            <w:vAlign w:val="top"/>
          </w:tcPr>
          <w:p>
            <w:pPr>
              <w:spacing w:after="20"/>
            </w:pPr>
            <w:r>
              <w:rPr>
                <w:rFonts w:ascii="Consolas" w:hAnsi="Consolas" w:cs="Consolas" w:eastAsia="Consolas"/>
                <w:color w:val="A84A18"/>
                <w:sz w:val="16"/>
              </w:rPr>
              <w:t>0x100C_0000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(3,0)</w:t>
            </w:r>
          </w:p>
        </w:tc>
        <w:tc>
          <w:tcPr>
            <w:tcW w:type="dxa" w:w="1892"/>
            <w:vAlign w:val="top"/>
          </w:tcPr>
          <w:p>
            <w:pPr>
              <w:spacing w:after="20"/>
            </w:pPr>
            <w:r>
              <w:rPr>
                <w:rFonts w:ascii="Calibri" w:hAnsi="Calibri" w:cs="Calibri" w:eastAsia="Calibri"/>
                <w:sz w:val="18"/>
              </w:rPr>
              <w:t>3</w:t>
            </w:r>
          </w:p>
        </w:tc>
      </w:tr>
      <w:tr>
        <w:trPr>
          <w:cantSplit/>
        </w:trPr>
        <w:tc>
          <w:tcPr>
            <w:tcW w:type="dxa" w:w="1892"/>
            <w:vAlign w:val="top"/>
          </w:tcPr>
          <w:p>
            <w:pPr>
              <w:spacing w:after="20"/>
            </w:pPr>
            <w:r>
              <w:rPr>
                <w:rFonts w:ascii="Consolas" w:hAnsi="Consolas" w:cs="Consolas" w:eastAsia="Consolas"/>
                <w:color w:val="A84A18"/>
                <w:sz w:val="16"/>
              </w:rPr>
              <w:t>uart1</w:t>
            </w:r>
          </w:p>
        </w:tc>
        <w:tc>
          <w:tcPr>
            <w:tcW w:type="dxa" w:w="1892"/>
            <w:vAlign w:val="top"/>
          </w:tcPr>
          <w:p>
            <w:pPr>
              <w:spacing w:after="20"/>
            </w:pPr>
            <w:r>
              <w:rPr>
                <w:rFonts w:ascii="Consolas" w:hAnsi="Consolas" w:cs="Consolas" w:eastAsia="Consolas"/>
                <w:color w:val="A84A18"/>
                <w:sz w:val="16"/>
              </w:rPr>
              <w:t>0x1010_0000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(3,2)</w:t>
            </w:r>
          </w:p>
        </w:tc>
        <w:tc>
          <w:tcPr>
            <w:tcW w:type="dxa" w:w="1892"/>
            <w:vAlign w:val="top"/>
          </w:tcPr>
          <w:p>
            <w:pPr>
              <w:spacing w:after="20"/>
            </w:pPr>
            <w:r>
              <w:rPr>
                <w:rFonts w:ascii="Calibri" w:hAnsi="Calibri" w:cs="Calibri" w:eastAsia="Calibri"/>
                <w:sz w:val="18"/>
              </w:rPr>
              <w:t>5</w:t>
            </w:r>
          </w:p>
        </w:tc>
      </w:tr>
      <w:tr>
        <w:trPr>
          <w:cantSplit/>
        </w:trPr>
        <w:tc>
          <w:tcPr>
            <w:tcW w:type="dxa" w:w="1892"/>
            <w:vAlign w:val="top"/>
          </w:tcPr>
          <w:p>
            <w:pPr>
              <w:spacing w:after="20"/>
            </w:pPr>
            <w:r>
              <w:rPr>
                <w:rFonts w:ascii="Consolas" w:hAnsi="Consolas" w:cs="Consolas" w:eastAsia="Consolas"/>
                <w:color w:val="A84A18"/>
                <w:sz w:val="16"/>
              </w:rPr>
              <w:t>i2c1</w:t>
            </w:r>
          </w:p>
        </w:tc>
        <w:tc>
          <w:tcPr>
            <w:tcW w:type="dxa" w:w="1892"/>
            <w:vAlign w:val="top"/>
          </w:tcPr>
          <w:p>
            <w:pPr>
              <w:spacing w:after="20"/>
            </w:pPr>
            <w:r>
              <w:rPr>
                <w:rFonts w:ascii="Consolas" w:hAnsi="Consolas" w:cs="Consolas" w:eastAsia="Consolas"/>
                <w:color w:val="A84A18"/>
                <w:sz w:val="16"/>
              </w:rPr>
              <w:t>0x1011_0000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(2,2)</w:t>
            </w:r>
          </w:p>
        </w:tc>
        <w:tc>
          <w:tcPr>
            <w:tcW w:type="dxa" w:w="1892"/>
            <w:vAlign w:val="top"/>
          </w:tcPr>
          <w:p>
            <w:pPr>
              <w:spacing w:after="20"/>
            </w:pPr>
            <w:r>
              <w:rPr>
                <w:rFonts w:ascii="Calibri" w:hAnsi="Calibri" w:cs="Calibri" w:eastAsia="Calibri"/>
                <w:sz w:val="18"/>
              </w:rPr>
              <w:t>4</w:t>
            </w:r>
          </w:p>
        </w:tc>
      </w:tr>
      <w:tr>
        <w:trPr>
          <w:cantSplit/>
        </w:trPr>
        <w:tc>
          <w:tcPr>
            <w:tcW w:type="dxa" w:w="1892"/>
            <w:vAlign w:val="top"/>
          </w:tcPr>
          <w:p>
            <w:pPr>
              <w:spacing w:after="20"/>
            </w:pPr>
            <w:r>
              <w:rPr>
                <w:rFonts w:ascii="Consolas" w:hAnsi="Consolas" w:cs="Consolas" w:eastAsia="Consolas"/>
                <w:color w:val="A84A18"/>
                <w:sz w:val="16"/>
              </w:rPr>
              <w:t>spi1</w:t>
            </w:r>
          </w:p>
        </w:tc>
        <w:tc>
          <w:tcPr>
            <w:tcW w:type="dxa" w:w="1892"/>
            <w:vAlign w:val="top"/>
          </w:tcPr>
          <w:p>
            <w:pPr>
              <w:spacing w:after="20"/>
            </w:pPr>
            <w:r>
              <w:rPr>
                <w:rFonts w:ascii="Consolas" w:hAnsi="Consolas" w:cs="Consolas" w:eastAsia="Consolas"/>
                <w:color w:val="A84A18"/>
                <w:sz w:val="16"/>
              </w:rPr>
              <w:t>0x1012_0000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(2,2)</w:t>
            </w:r>
          </w:p>
        </w:tc>
        <w:tc>
          <w:tcPr>
            <w:tcW w:type="dxa" w:w="1892"/>
            <w:vAlign w:val="top"/>
          </w:tcPr>
          <w:p>
            <w:pPr>
              <w:spacing w:after="20"/>
            </w:pPr>
            <w:r>
              <w:rPr>
                <w:rFonts w:ascii="Calibri" w:hAnsi="Calibri" w:cs="Calibri" w:eastAsia="Calibri"/>
                <w:sz w:val="18"/>
              </w:rPr>
              <w:t>4</w:t>
            </w:r>
          </w:p>
        </w:tc>
      </w:tr>
      <w:tr>
        <w:trPr>
          <w:cantSplit/>
        </w:trPr>
        <w:tc>
          <w:tcPr>
            <w:tcW w:type="dxa" w:w="1892"/>
            <w:vAlign w:val="top"/>
          </w:tcPr>
          <w:p>
            <w:pPr>
              <w:spacing w:after="20"/>
            </w:pPr>
            <w:r>
              <w:rPr>
                <w:rFonts w:ascii="Consolas" w:hAnsi="Consolas" w:cs="Consolas" w:eastAsia="Consolas"/>
                <w:color w:val="A84A18"/>
                <w:sz w:val="16"/>
              </w:rPr>
              <w:t>timer1</w:t>
            </w:r>
          </w:p>
        </w:tc>
        <w:tc>
          <w:tcPr>
            <w:tcW w:type="dxa" w:w="1892"/>
            <w:vAlign w:val="top"/>
          </w:tcPr>
          <w:p>
            <w:pPr>
              <w:spacing w:after="20"/>
            </w:pPr>
            <w:r>
              <w:rPr>
                <w:rFonts w:ascii="Consolas" w:hAnsi="Consolas" w:cs="Consolas" w:eastAsia="Consolas"/>
                <w:color w:val="A84A18"/>
                <w:sz w:val="16"/>
              </w:rPr>
              <w:t>0x1013_0000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(1,2)</w:t>
            </w:r>
          </w:p>
        </w:tc>
        <w:tc>
          <w:tcPr>
            <w:tcW w:type="dxa" w:w="1892"/>
            <w:vAlign w:val="top"/>
          </w:tcPr>
          <w:p>
            <w:pPr>
              <w:spacing w:after="20"/>
            </w:pPr>
            <w:r>
              <w:rPr>
                <w:rFonts w:ascii="Calibri" w:hAnsi="Calibri" w:cs="Calibri" w:eastAsia="Calibri"/>
                <w:sz w:val="18"/>
              </w:rPr>
              <w:t>3</w:t>
            </w:r>
          </w:p>
        </w:tc>
      </w:tr>
      <w:tr>
        <w:trPr>
          <w:cantSplit/>
        </w:trPr>
        <w:tc>
          <w:tcPr>
            <w:tcW w:type="dxa" w:w="1892"/>
            <w:vAlign w:val="top"/>
          </w:tcPr>
          <w:p>
            <w:pPr>
              <w:spacing w:after="20"/>
            </w:pPr>
            <w:r>
              <w:rPr>
                <w:rFonts w:ascii="Consolas" w:hAnsi="Consolas" w:cs="Consolas" w:eastAsia="Consolas"/>
                <w:color w:val="A84A18"/>
                <w:sz w:val="16"/>
              </w:rPr>
              <w:t>rtc0</w:t>
            </w:r>
          </w:p>
        </w:tc>
        <w:tc>
          <w:tcPr>
            <w:tcW w:type="dxa" w:w="1892"/>
            <w:vAlign w:val="top"/>
          </w:tcPr>
          <w:p>
            <w:pPr>
              <w:spacing w:after="20"/>
            </w:pPr>
            <w:r>
              <w:rPr>
                <w:rFonts w:ascii="Consolas" w:hAnsi="Consolas" w:cs="Consolas" w:eastAsia="Consolas"/>
                <w:color w:val="A84A18"/>
                <w:sz w:val="16"/>
              </w:rPr>
              <w:t>0x1014_0000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(2,3)</w:t>
            </w:r>
          </w:p>
        </w:tc>
        <w:tc>
          <w:tcPr>
            <w:tcW w:type="dxa" w:w="1892"/>
            <w:vAlign w:val="top"/>
          </w:tcPr>
          <w:p>
            <w:pPr>
              <w:spacing w:after="20"/>
            </w:pPr>
            <w:r>
              <w:rPr>
                <w:rFonts w:ascii="Calibri" w:hAnsi="Calibri" w:cs="Calibri" w:eastAsia="Calibri"/>
                <w:sz w:val="18"/>
              </w:rPr>
              <w:t>5</w:t>
            </w:r>
          </w:p>
        </w:tc>
      </w:tr>
      <w:tr>
        <w:trPr>
          <w:cantSplit/>
        </w:trPr>
        <w:tc>
          <w:tcPr>
            <w:tcW w:type="dxa" w:w="1892"/>
            <w:vAlign w:val="top"/>
          </w:tcPr>
          <w:p>
            <w:pPr>
              <w:spacing w:after="20"/>
            </w:pPr>
            <w:r>
              <w:rPr>
                <w:rFonts w:ascii="Consolas" w:hAnsi="Consolas" w:cs="Consolas" w:eastAsia="Consolas"/>
                <w:color w:val="A84A18"/>
                <w:sz w:val="16"/>
              </w:rPr>
              <w:t>adc0</w:t>
            </w:r>
          </w:p>
        </w:tc>
        <w:tc>
          <w:tcPr>
            <w:tcW w:type="dxa" w:w="1892"/>
            <w:vAlign w:val="top"/>
          </w:tcPr>
          <w:p>
            <w:pPr>
              <w:spacing w:after="20"/>
            </w:pPr>
            <w:r>
              <w:rPr>
                <w:rFonts w:ascii="Consolas" w:hAnsi="Consolas" w:cs="Consolas" w:eastAsia="Consolas"/>
                <w:color w:val="A84A18"/>
                <w:sz w:val="16"/>
              </w:rPr>
              <w:t>0x1015_0000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(2,3)</w:t>
            </w:r>
          </w:p>
        </w:tc>
        <w:tc>
          <w:tcPr>
            <w:tcW w:type="dxa" w:w="1892"/>
            <w:vAlign w:val="top"/>
          </w:tcPr>
          <w:p>
            <w:pPr>
              <w:spacing w:after="20"/>
            </w:pPr>
            <w:r>
              <w:rPr>
                <w:rFonts w:ascii="Calibri" w:hAnsi="Calibri" w:cs="Calibri" w:eastAsia="Calibri"/>
                <w:sz w:val="18"/>
              </w:rPr>
              <w:t>5</w:t>
            </w:r>
          </w:p>
        </w:tc>
      </w:tr>
      <w:tr>
        <w:trPr>
          <w:cantSplit/>
        </w:trPr>
        <w:tc>
          <w:tcPr>
            <w:tcW w:type="dxa" w:w="1892"/>
            <w:vAlign w:val="top"/>
          </w:tcPr>
          <w:p>
            <w:pPr>
              <w:spacing w:after="20"/>
            </w:pPr>
            <w:r>
              <w:rPr>
                <w:rFonts w:ascii="Consolas" w:hAnsi="Consolas" w:cs="Consolas" w:eastAsia="Consolas"/>
                <w:color w:val="A84A18"/>
                <w:sz w:val="16"/>
              </w:rPr>
              <w:t>gpio0</w:t>
            </w:r>
          </w:p>
        </w:tc>
        <w:tc>
          <w:tcPr>
            <w:tcW w:type="dxa" w:w="1892"/>
            <w:vAlign w:val="top"/>
          </w:tcPr>
          <w:p>
            <w:pPr>
              <w:spacing w:after="20"/>
            </w:pPr>
            <w:r>
              <w:rPr>
                <w:rFonts w:ascii="Consolas" w:hAnsi="Consolas" w:cs="Consolas" w:eastAsia="Consolas"/>
                <w:color w:val="A84A18"/>
                <w:sz w:val="16"/>
              </w:rPr>
              <w:t>0x1016_0000</w:t>
            </w:r>
          </w:p>
        </w:tc>
        <w:tc>
          <w:tcPr>
            <w:tcW w:type="dxa" w:w="1892"/>
            <w:vAlign w:val="top"/>
          </w:tcPr>
          <w:p>
            <w:pPr>
              <w:spacing w:after="20"/>
            </w:pPr>
            <w:r>
              <w:rPr>
                <w:rFonts w:ascii="Calibri" w:hAnsi="Calibri" w:cs="Calibri" w:eastAsia="Calibri"/>
                <w:sz w:val="18"/>
              </w:rPr>
              <w:t>4 KiB</w:t>
            </w:r>
          </w:p>
        </w:tc>
        <w:tc>
          <w:tcPr>
            <w:tcW w:type="dxa" w:w="1892"/>
            <w:vAlign w:val="top"/>
          </w:tcPr>
          <w:p>
            <w:pPr>
              <w:spacing w:after="20"/>
            </w:pPr>
            <w:r>
              <w:rPr>
                <w:rFonts w:ascii="Calibri" w:hAnsi="Calibri" w:cs="Calibri" w:eastAsia="Calibri"/>
                <w:sz w:val="18"/>
              </w:rPr>
              <w:t>(2,3)</w:t>
            </w:r>
          </w:p>
        </w:tc>
        <w:tc>
          <w:tcPr>
            <w:tcW w:type="dxa" w:w="1892"/>
            <w:vAlign w:val="top"/>
          </w:tcPr>
          <w:p>
            <w:pPr>
              <w:spacing w:after="20"/>
            </w:pPr>
            <w:r>
              <w:rPr>
                <w:rFonts w:ascii="Calibri" w:hAnsi="Calibri" w:cs="Calibri" w:eastAsia="Calibri"/>
                <w:sz w:val="18"/>
              </w:rPr>
              <w:t>5</w:t>
            </w:r>
          </w:p>
        </w:tc>
      </w:tr>
      <w:tr>
        <w:trPr>
          <w:cantSplit/>
        </w:trPr>
        <w:tc>
          <w:tcPr>
            <w:tcW w:type="dxa" w:w="1892"/>
            <w:vAlign w:val="top"/>
          </w:tcPr>
          <w:p>
            <w:pPr>
              <w:spacing w:after="20"/>
            </w:pPr>
            <w:r>
              <w:rPr>
                <w:rFonts w:ascii="Consolas" w:hAnsi="Consolas" w:cs="Consolas" w:eastAsia="Consolas"/>
                <w:color w:val="A84A18"/>
                <w:sz w:val="16"/>
              </w:rPr>
              <w:t>ram</w:t>
            </w:r>
          </w:p>
        </w:tc>
        <w:tc>
          <w:tcPr>
            <w:tcW w:type="dxa" w:w="1892"/>
            <w:vAlign w:val="top"/>
          </w:tcPr>
          <w:p>
            <w:pPr>
              <w:spacing w:after="20"/>
            </w:pPr>
            <w:r>
              <w:rPr>
                <w:rFonts w:ascii="Consolas" w:hAnsi="Consolas" w:cs="Consolas" w:eastAsia="Consolas"/>
                <w:color w:val="A84A18"/>
                <w:sz w:val="16"/>
              </w:rPr>
              <w:t>0x8000_0000</w:t>
            </w:r>
          </w:p>
        </w:tc>
        <w:tc>
          <w:tcPr>
            <w:tcW w:type="dxa" w:w="1892"/>
            <w:vAlign w:val="top"/>
          </w:tcPr>
          <w:p>
            <w:pPr>
              <w:spacing w:after="20"/>
            </w:pPr>
            <w:r>
              <w:rPr>
                <w:rFonts w:ascii="Calibri" w:hAnsi="Calibri" w:cs="Calibri" w:eastAsia="Calibri"/>
                <w:sz w:val="18"/>
              </w:rPr>
              <w:t>16 MiB</w:t>
            </w:r>
          </w:p>
        </w:tc>
        <w:tc>
          <w:tcPr>
            <w:tcW w:type="dxa" w:w="1892"/>
            <w:vAlign w:val="top"/>
          </w:tcPr>
          <w:p>
            <w:pPr>
              <w:spacing w:after="20"/>
            </w:pPr>
            <w:r>
              <w:rPr>
                <w:rFonts w:ascii="Calibri" w:hAnsi="Calibri" w:cs="Calibri" w:eastAsia="Calibri"/>
                <w:sz w:val="18"/>
              </w:rPr>
              <w:t>(0,1)</w:t>
            </w:r>
          </w:p>
        </w:tc>
        <w:tc>
          <w:tcPr>
            <w:tcW w:type="dxa" w:w="1892"/>
            <w:vAlign w:val="top"/>
          </w:tcPr>
          <w:p>
            <w:pPr>
              <w:spacing w:after="20"/>
            </w:pPr>
            <w:r>
              <w:rPr>
                <w:rFonts w:ascii="Calibri" w:hAnsi="Calibri" w:cs="Calibri" w:eastAsia="Calibri"/>
                <w:sz w:val="18"/>
              </w:rPr>
              <w:t>1</w:t>
            </w:r>
          </w:p>
        </w:tc>
      </w:tr>
    </w:tbl>
    <w:p>
      <w:pPr>
        <w:spacing w:after="180"/>
      </w:pPr>
    </w:p>
    <w:p>
      <w:pPr>
        <w:spacing w:after="140"/>
      </w:pPr>
      <w:r>
        <w:rPr>
          <w:rFonts w:ascii="Calibri" w:hAnsi="Calibri" w:cs="Calibri" w:eastAsia="Calibri"/>
          <w:sz w:val="21"/>
        </w:rPr>
        <w:t>Ba điểm dễ hiểu sai:</w:t>
      </w:r>
    </w:p>
    <w:p>
      <w:pPr>
        <w:pStyle w:val="ListBullet"/>
        <w:spacing w:after="60"/>
      </w:pPr>
      <w:r>
        <w:rPr>
          <w:rFonts w:ascii="Calibri" w:hAnsi="Calibri" w:cs="Calibri" w:eastAsia="Calibri"/>
          <w:b/>
          <w:sz w:val="21"/>
        </w:rPr>
        <w:t>Window 4 KiB nhưng đặt cách nhau 64 KiB.</w:t>
      </w:r>
      <w:r>
        <w:rPr>
          <w:rFonts w:ascii="Calibri" w:hAnsi="Calibri" w:cs="Calibri" w:eastAsia="Calibri"/>
          <w:sz w:val="21"/>
        </w:rPr>
        <w:t xml:space="preserve"> Peripheral nằm trên biên </w:t>
      </w:r>
      <w:r>
        <w:rPr>
          <w:rFonts w:ascii="Consolas" w:hAnsi="Consolas" w:cs="Consolas" w:eastAsia="Consolas"/>
          <w:color w:val="A84A18"/>
          <w:sz w:val="19"/>
        </w:rPr>
        <w:t>0x…_0000</w:t>
      </w:r>
      <w:r>
        <w:rPr>
          <w:rFonts w:ascii="Calibri" w:hAnsi="Calibri" w:cs="Calibri" w:eastAsia="Calibri"/>
          <w:sz w:val="21"/>
        </w:rPr>
        <w:t xml:space="preserve"> trong khi region mapped chỉ rộng </w:t>
      </w:r>
      <w:r>
        <w:rPr>
          <w:rFonts w:ascii="Consolas" w:hAnsi="Consolas" w:cs="Consolas" w:eastAsia="Consolas"/>
          <w:color w:val="A84A18"/>
          <w:sz w:val="19"/>
        </w:rPr>
        <w:t>kMmio = 4 KiB</w:t>
      </w:r>
      <w:r>
        <w:rPr>
          <w:rFonts w:ascii="Calibri" w:hAnsi="Calibri" w:cs="Calibri" w:eastAsia="Calibri"/>
          <w:sz w:val="21"/>
        </w:rPr>
        <w:t xml:space="preserve">, nên giữa hai block có 60 KiB </w:t>
      </w:r>
      <w:r>
        <w:rPr>
          <w:rFonts w:ascii="Calibri" w:hAnsi="Calibri" w:cs="Calibri" w:eastAsia="Calibri"/>
          <w:b/>
          <w:sz w:val="21"/>
        </w:rPr>
        <w:t>không</w:t>
      </w:r>
      <w:r>
        <w:rPr>
          <w:rFonts w:ascii="Calibri" w:hAnsi="Calibri" w:cs="Calibri" w:eastAsia="Calibri"/>
          <w:sz w:val="21"/>
        </w:rPr>
        <w:t xml:space="preserve"> được map. Truy cập vào khoảng đó là unmapped, trả </w:t>
      </w:r>
      <w:r>
        <w:rPr>
          <w:rFonts w:ascii="Consolas" w:hAnsi="Consolas" w:cs="Consolas" w:eastAsia="Consolas"/>
          <w:color w:val="A84A18"/>
          <w:sz w:val="19"/>
        </w:rPr>
        <w:t>DECERR</w:t>
      </w:r>
      <w:r>
        <w:rPr>
          <w:rFonts w:ascii="Calibri" w:hAnsi="Calibri" w:cs="Calibri" w:eastAsia="Calibri"/>
          <w:sz w:val="21"/>
        </w:rPr>
        <w:t>, không phải rơi sang block kế bên.</w:t>
      </w:r>
    </w:p>
    <w:p>
      <w:pPr>
        <w:pStyle w:val="ListBullet"/>
        <w:spacing w:after="60"/>
      </w:pPr>
      <w:r>
        <w:rPr>
          <w:rFonts w:ascii="Calibri" w:hAnsi="Calibri" w:cs="Calibri" w:eastAsia="Calibri"/>
          <w:b/>
          <w:sz w:val="21"/>
        </w:rPr>
        <w:t>`0x1009_0000` và `0x100D_0000` không có target.</w:t>
      </w:r>
      <w:r>
        <w:rPr>
          <w:rFonts w:ascii="Calibri" w:hAnsi="Calibri" w:cs="Calibri" w:eastAsia="Calibri"/>
          <w:sz w:val="21"/>
        </w:rPr>
        <w:t xml:space="preserve"> </w:t>
      </w:r>
      <w:r>
        <w:rPr>
          <w:rFonts w:ascii="Consolas" w:hAnsi="Consolas" w:cs="Consolas" w:eastAsia="Consolas"/>
          <w:color w:val="A84A18"/>
          <w:sz w:val="19"/>
        </w:rPr>
        <w:t>0x100D_0000</w:t>
      </w:r>
      <w:r>
        <w:rPr>
          <w:rFonts w:ascii="Calibri" w:hAnsi="Calibri" w:cs="Calibri" w:eastAsia="Calibri"/>
          <w:sz w:val="21"/>
        </w:rPr>
        <w:t xml:space="preserve"> (ISP0) là reserved và được survey dùng có chủ đích để chứng minh địa chỉ unmapped bị báo lỗi chứ không bị route đi đâu đó.</w:t>
      </w:r>
    </w:p>
    <w:p>
      <w:pPr>
        <w:pStyle w:val="ListBullet"/>
        <w:spacing w:after="60"/>
      </w:pPr>
      <w:r>
        <w:rPr>
          <w:rFonts w:ascii="Calibri" w:hAnsi="Calibri" w:cs="Calibri" w:eastAsia="Calibri"/>
          <w:b/>
          <w:sz w:val="21"/>
        </w:rPr>
        <w:t>Hop count trong bảng tính từ CPU.</w:t>
      </w:r>
      <w:r>
        <w:rPr>
          <w:rFonts w:ascii="Calibri" w:hAnsi="Calibri" w:cs="Calibri" w:eastAsia="Calibri"/>
          <w:sz w:val="21"/>
        </w:rPr>
        <w:t xml:space="preserve"> Cùng một block có hop khác khi nhìn từ </w:t>
      </w:r>
      <w:r>
        <w:rPr>
          <w:rFonts w:ascii="Consolas" w:hAnsi="Consolas" w:cs="Consolas" w:eastAsia="Consolas"/>
          <w:color w:val="A84A18"/>
          <w:sz w:val="19"/>
        </w:rPr>
        <w:t>dma</w:t>
      </w:r>
      <w:r>
        <w:rPr>
          <w:rFonts w:ascii="Calibri" w:hAnsi="Calibri" w:cs="Calibri" w:eastAsia="Calibri"/>
          <w:sz w:val="21"/>
        </w:rPr>
        <w:t xml:space="preserve"> (0,3) hoặc </w:t>
      </w:r>
      <w:r>
        <w:rPr>
          <w:rFonts w:ascii="Consolas" w:hAnsi="Consolas" w:cs="Consolas" w:eastAsia="Consolas"/>
          <w:color w:val="A84A18"/>
          <w:sz w:val="19"/>
        </w:rPr>
        <w:t>probe</w:t>
      </w:r>
      <w:r>
        <w:rPr>
          <w:rFonts w:ascii="Calibri" w:hAnsi="Calibri" w:cs="Calibri" w:eastAsia="Calibri"/>
          <w:sz w:val="21"/>
        </w:rPr>
        <w:t xml:space="preserve"> (3,3). Xem cảnh báo ở mục 3.11 về việc không so hop của manager này với latency đo từ manager khác.</w:t>
      </w:r>
    </w:p>
    <w:p>
      <w:pPr>
        <w:spacing w:after="140"/>
      </w:pPr>
      <w:r>
        <w:rPr>
          <w:rFonts w:ascii="Calibri" w:hAnsi="Calibri" w:cs="Calibri" w:eastAsia="Calibri"/>
          <w:sz w:val="21"/>
        </w:rPr>
        <w:t>Cột hop này là toàn bộ lý do address map thuộc về tài liệu kiến trúc: đổi một dòng trong bảng đặt block chính là đổi latency của mọi truy cập tới nó.</w:t>
      </w:r>
    </w:p>
    <w:p>
      <w:pPr>
        <w:pStyle w:val="Heading2"/>
        <w:spacing w:before="320" w:after="100"/>
        <w:keepNext w:val="true"/>
        <w:keepLines w:val="true"/>
      </w:pPr>
      <w:r>
        <w:rPr>
          <w:rFonts w:ascii="Cambria" w:hAnsi="Cambria" w:cs="Cambria" w:eastAsia="Cambria"/>
          <w:b/>
          <w:color w:val="171C24"/>
          <w:sz w:val="25"/>
        </w:rPr>
        <w:t>2.4 Cấu trúc một node</w:t>
      </w:r>
    </w:p>
    <w:p>
      <w:pPr>
        <w:spacing w:before="120" w:after="60"/>
        <w:jc w:val="center"/>
        <w:keepNext w:val="true"/>
        <w:keepLines w:val="true"/>
      </w:pPr>
      <w:r>
        <w:drawing>
          <wp:inline xmlns:a="http://schemas.openxmlformats.org/drawingml/2006/main" xmlns:pic="http://schemas.openxmlformats.org/drawingml/2006/picture">
            <wp:extent cx="5760720" cy="1566916"/>
            <wp:docPr id="3" name="Picture 3" descr="Hình 3 — 2.4 Cấu trúc một node" title="Hình 3 — 2.4 Cấu trúc một node"/>
            <wp:cNvGraphicFramePr>
              <a:graphicFrameLocks noChangeAspect="1"/>
            </wp:cNvGraphicFramePr>
            <a:graphic>
              <a:graphicData uri="http://schemas.openxmlformats.org/drawingml/2006/picture">
                <pic:pic>
                  <pic:nvPicPr>
                    <pic:cNvPr id="0" name="diagram-3.png"/>
                    <pic:cNvPicPr/>
                  </pic:nvPicPr>
                  <pic:blipFill>
                    <a:blip r:embed="rId13"/>
                    <a:stretch>
                      <a:fillRect/>
                    </a:stretch>
                  </pic:blipFill>
                  <pic:spPr>
                    <a:xfrm>
                      <a:off x="0" y="0"/>
                      <a:ext cx="5760720" cy="1566916"/>
                    </a:xfrm>
                    <a:prstGeom prst="rect"/>
                  </pic:spPr>
                </pic:pic>
              </a:graphicData>
            </a:graphic>
          </wp:inline>
        </w:drawing>
      </w:r>
    </w:p>
    <w:p>
      <w:pPr>
        <w:pStyle w:val="Caption"/>
        <w:spacing w:after="200"/>
        <w:jc w:val="center"/>
      </w:pPr>
      <w:r>
        <w:rPr>
          <w:rFonts w:ascii="Calibri" w:hAnsi="Calibri" w:cs="Calibri" w:eastAsia="Calibri"/>
          <w:color w:val="6B7683"/>
          <w:sz w:val="18"/>
        </w:rPr>
        <w:t>Hình 3 — 2.4 Cấu trúc một node</w:t>
      </w:r>
    </w:p>
    <w:p>
      <w:pPr>
        <w:spacing w:after="140"/>
      </w:pPr>
      <w:r>
        <w:rPr>
          <w:rFonts w:ascii="Calibri" w:hAnsi="Calibri" w:cs="Calibri" w:eastAsia="Calibri"/>
          <w:sz w:val="21"/>
        </w:rPr>
        <w:t xml:space="preserve">Đây là cấu trúc </w:t>
      </w:r>
      <w:r>
        <w:rPr>
          <w:rFonts w:ascii="Calibri" w:hAnsi="Calibri" w:cs="Calibri" w:eastAsia="Calibri"/>
          <w:b/>
          <w:sz w:val="21"/>
        </w:rPr>
        <w:t>một node</w:t>
      </w:r>
      <w:r>
        <w:rPr>
          <w:rFonts w:ascii="Calibri" w:hAnsi="Calibri" w:cs="Calibri" w:eastAsia="Calibri"/>
          <w:sz w:val="21"/>
        </w:rPr>
        <w:t xml:space="preserve">, không phải đường composed giữa hai node. Cùng một </w:t>
      </w:r>
      <w:r>
        <w:rPr>
          <w:rFonts w:ascii="Consolas" w:hAnsi="Consolas" w:cs="Consolas" w:eastAsia="Consolas"/>
          <w:color w:val="A84A18"/>
          <w:sz w:val="19"/>
        </w:rPr>
        <w:t>axi_chimney_node</w:t>
      </w:r>
      <w:r>
        <w:rPr>
          <w:rFonts w:ascii="Calibri" w:hAnsi="Calibri" w:cs="Calibri" w:eastAsia="Calibri"/>
          <w:sz w:val="21"/>
        </w:rPr>
        <w:t xml:space="preserve"> luôn chứa hai router và bốn quadrant chimney; local manager và local target là hai interface độc lập, có thể không được bind. Trong </w:t>
      </w:r>
      <w:r>
        <w:rPr>
          <w:rFonts w:ascii="Consolas" w:hAnsi="Consolas" w:cs="Consolas" w:eastAsia="Consolas"/>
          <w:color w:val="A84A18"/>
          <w:sz w:val="19"/>
        </w:rPr>
        <w:t>noc_soc</w:t>
      </w:r>
      <w:r>
        <w:rPr>
          <w:rFonts w:ascii="Calibri" w:hAnsi="Calibri" w:cs="Calibri" w:eastAsia="Calibri"/>
          <w:sz w:val="21"/>
        </w:rPr>
        <w:t xml:space="preserve">, </w:t>
      </w:r>
      <w:r>
        <w:rPr>
          <w:rFonts w:ascii="Consolas" w:hAnsi="Consolas" w:cs="Consolas" w:eastAsia="Consolas"/>
          <w:color w:val="A84A18"/>
          <w:sz w:val="19"/>
        </w:rPr>
        <w:t>noc_interconnect</w:t>
      </w:r>
      <w:r>
        <w:rPr>
          <w:rFonts w:ascii="Calibri" w:hAnsi="Calibri" w:cs="Calibri" w:eastAsia="Calibri"/>
          <w:sz w:val="21"/>
        </w:rPr>
        <w:t xml:space="preserve"> không cho bind manager và target vào cùng node vì </w:t>
      </w:r>
      <w:r>
        <w:rPr>
          <w:rFonts w:ascii="Consolas" w:hAnsi="Consolas" w:cs="Consolas" w:eastAsia="Consolas"/>
          <w:color w:val="A84A18"/>
          <w:sz w:val="19"/>
        </w:rPr>
        <w:t>NoLoopback = 1</w:t>
      </w:r>
      <w:r>
        <w:rPr>
          <w:rFonts w:ascii="Calibri" w:hAnsi="Calibri" w:cs="Calibri" w:eastAsia="Calibri"/>
          <w:sz w:val="21"/>
        </w:rPr>
        <w:t xml:space="preserve"> tie-off đường Eject→Eject. Một transaction hợp lệ do manager phát phải rời node qua REQ mesh; response quay lại qua RSP mesh.</w:t>
      </w:r>
    </w:p>
    <w:p>
      <w:pPr>
        <w:pStyle w:val="Heading2"/>
        <w:spacing w:before="320" w:after="100"/>
        <w:keepNext w:val="true"/>
        <w:keepLines w:val="true"/>
      </w:pPr>
      <w:r>
        <w:rPr>
          <w:rFonts w:ascii="Cambria" w:hAnsi="Cambria" w:cs="Cambria" w:eastAsia="Cambria"/>
          <w:b/>
          <w:color w:val="171C24"/>
          <w:sz w:val="25"/>
        </w:rPr>
        <w:t>2.5 Vòng đời một transaction</w:t>
      </w:r>
    </w:p>
    <w:p>
      <w:pPr>
        <w:spacing w:before="120" w:after="60"/>
        <w:jc w:val="center"/>
        <w:keepNext w:val="true"/>
        <w:keepLines w:val="true"/>
      </w:pPr>
      <w:r>
        <w:drawing>
          <wp:inline xmlns:a="http://schemas.openxmlformats.org/drawingml/2006/main" xmlns:pic="http://schemas.openxmlformats.org/drawingml/2006/picture">
            <wp:extent cx="5760720" cy="3380422"/>
            <wp:docPr id="4" name="Picture 4" descr="Hình 4 — 2.5 Vòng đời một transaction" title="Hình 4 — 2.5 Vòng đời một transaction"/>
            <wp:cNvGraphicFramePr>
              <a:graphicFrameLocks noChangeAspect="1"/>
            </wp:cNvGraphicFramePr>
            <a:graphic>
              <a:graphicData uri="http://schemas.openxmlformats.org/drawingml/2006/picture">
                <pic:pic>
                  <pic:nvPicPr>
                    <pic:cNvPr id="0" name="diagram-4.png"/>
                    <pic:cNvPicPr/>
                  </pic:nvPicPr>
                  <pic:blipFill>
                    <a:blip r:embed="rId14"/>
                    <a:stretch>
                      <a:fillRect/>
                    </a:stretch>
                  </pic:blipFill>
                  <pic:spPr>
                    <a:xfrm>
                      <a:off x="0" y="0"/>
                      <a:ext cx="5760720" cy="3380422"/>
                    </a:xfrm>
                    <a:prstGeom prst="rect"/>
                  </pic:spPr>
                </pic:pic>
              </a:graphicData>
            </a:graphic>
          </wp:inline>
        </w:drawing>
      </w:r>
    </w:p>
    <w:p>
      <w:pPr>
        <w:pStyle w:val="Caption"/>
        <w:spacing w:after="200"/>
        <w:jc w:val="center"/>
      </w:pPr>
      <w:r>
        <w:rPr>
          <w:rFonts w:ascii="Calibri" w:hAnsi="Calibri" w:cs="Calibri" w:eastAsia="Calibri"/>
          <w:color w:val="6B7683"/>
          <w:sz w:val="18"/>
        </w:rPr>
        <w:t>Hình 4 — 2.5 Vòng đời một transaction</w:t>
      </w:r>
    </w:p>
    <w:p>
      <w:pPr>
        <w:pStyle w:val="Heading2"/>
        <w:spacing w:before="320" w:after="100"/>
        <w:keepNext w:val="true"/>
        <w:keepLines w:val="true"/>
      </w:pPr>
      <w:r>
        <w:rPr>
          <w:rFonts w:ascii="Cambria" w:hAnsi="Cambria" w:cs="Cambria" w:eastAsia="Cambria"/>
          <w:b/>
          <w:color w:val="171C24"/>
          <w:sz w:val="25"/>
        </w:rPr>
        <w:t>2.6 Hai physical network</w:t>
      </w:r>
    </w:p>
    <w:p>
      <w:pPr>
        <w:spacing w:after="140"/>
      </w:pPr>
      <w:r>
        <w:rPr>
          <w:rFonts w:ascii="Consolas" w:hAnsi="Consolas" w:cs="Consolas" w:eastAsia="Consolas"/>
          <w:color w:val="A84A18"/>
          <w:sz w:val="19"/>
        </w:rPr>
        <w:t>req</w:t>
      </w:r>
      <w:r>
        <w:rPr>
          <w:rFonts w:ascii="Calibri" w:hAnsi="Calibri" w:cs="Calibri" w:eastAsia="Calibri"/>
          <w:sz w:val="21"/>
        </w:rPr>
        <w:t xml:space="preserve"> và </w:t>
      </w:r>
      <w:r>
        <w:rPr>
          <w:rFonts w:ascii="Consolas" w:hAnsi="Consolas" w:cs="Consolas" w:eastAsia="Consolas"/>
          <w:color w:val="A84A18"/>
          <w:sz w:val="19"/>
        </w:rPr>
        <w:t>rsp</w:t>
      </w:r>
      <w:r>
        <w:rPr>
          <w:rFonts w:ascii="Calibri" w:hAnsi="Calibri" w:cs="Calibri" w:eastAsia="Calibri"/>
          <w:sz w:val="21"/>
        </w:rPr>
        <w:t xml:space="preserve"> là </w:t>
      </w:r>
      <w:r>
        <w:rPr>
          <w:rFonts w:ascii="Calibri" w:hAnsi="Calibri" w:cs="Calibri" w:eastAsia="Calibri"/>
          <w:b/>
          <w:sz w:val="21"/>
        </w:rPr>
        <w:t>hai mesh hoàn toàn riêng biệt</w:t>
      </w:r>
      <w:r>
        <w:rPr>
          <w:rFonts w:ascii="Calibri" w:hAnsi="Calibri" w:cs="Calibri" w:eastAsia="Calibri"/>
          <w:sz w:val="21"/>
        </w:rPr>
        <w:t xml:space="preserve">, không phải hai virtual channel trên cùng một mesh. Đây là tính chất của IP chứ không phải lựa chọn model: </w:t>
      </w:r>
      <w:r>
        <w:rPr>
          <w:rFonts w:ascii="Consolas" w:hAnsi="Consolas" w:cs="Consolas" w:eastAsia="Consolas"/>
          <w:color w:val="A84A18"/>
          <w:sz w:val="19"/>
        </w:rPr>
        <w:t>floo_axi_router.sv</w:t>
      </w:r>
      <w:r>
        <w:rPr>
          <w:rFonts w:ascii="Calibri" w:hAnsi="Calibri" w:cs="Calibri" w:eastAsia="Calibri"/>
          <w:sz w:val="21"/>
        </w:rPr>
        <w:t xml:space="preserve"> đúng nghĩa đen là hai instance </w:t>
      </w:r>
      <w:r>
        <w:rPr>
          <w:rFonts w:ascii="Consolas" w:hAnsi="Consolas" w:cs="Consolas" w:eastAsia="Consolas"/>
          <w:color w:val="A84A18"/>
          <w:sz w:val="19"/>
        </w:rPr>
        <w:t>floo_router</w:t>
      </w:r>
      <w:r>
        <w:rPr>
          <w:rFonts w:ascii="Calibri" w:hAnsi="Calibri" w:cs="Calibri" w:eastAsia="Calibri"/>
          <w:sz w:val="21"/>
        </w:rPr>
        <w:t xml:space="preserve"> với tham số giống hệt nhau, mỗi cái mang một flit type.</w:t>
      </w:r>
    </w:p>
    <w:p>
      <w:pPr>
        <w:spacing w:after="140"/>
      </w:pPr>
      <w:r>
        <w:rPr>
          <w:rFonts w:ascii="Calibri" w:hAnsi="Calibri" w:cs="Calibri" w:eastAsia="Calibri"/>
          <w:sz w:val="21"/>
        </w:rPr>
        <w:t xml:space="preserve">Hệ quả: không có arbitration chung, không có buffer chung, và </w:t>
      </w:r>
      <w:r>
        <w:rPr>
          <w:rFonts w:ascii="Calibri" w:hAnsi="Calibri" w:cs="Calibri" w:eastAsia="Calibri"/>
          <w:b/>
          <w:sz w:val="21"/>
        </w:rPr>
        <w:t>không có ràng buộc thứ tự nào giữa request và response</w:t>
      </w:r>
      <w:r>
        <w:rPr>
          <w:rFonts w:ascii="Calibri" w:hAnsi="Calibri" w:cs="Calibri" w:eastAsia="Calibri"/>
          <w:sz w:val="21"/>
        </w:rPr>
        <w:t>. Một response không thể bị chặn sau một request trên cùng một link.</w:t>
      </w:r>
    </w:p>
    <w:p>
      <w:pPr>
        <w:pStyle w:val="Caption"/>
        <w:spacing w:before="100" w:after="60"/>
        <w:keepNext w:val="true"/>
        <w:keepLines w:val="true"/>
      </w:pPr>
      <w:r>
        <w:rPr>
          <w:rFonts w:ascii="Calibri" w:hAnsi="Calibri" w:cs="Calibri" w:eastAsia="Calibri"/>
          <w:color w:val="6B7683"/>
          <w:sz w:val="18"/>
        </w:rPr>
        <w:t>Bảng 11 — 2.6 Hai physical network</w:t>
      </w:r>
    </w:p>
    <w:tbl>
      <w:tblPr>
        <w:tblStyle w:val="TableGrid"/>
        <w:tblW w:type="auto" w:w="0"/>
        <w:jc w:val="left"/>
        <w:tblLayout w:type="autofit"/>
        <w:tblLook w:firstColumn="1" w:firstRow="1" w:lastColumn="0" w:lastRow="0" w:noHBand="0" w:noVBand="1" w:val="04A0"/>
      </w:tblPr>
      <w:tblGrid>
        <w:gridCol w:w="3154"/>
        <w:gridCol w:w="3154"/>
        <w:gridCol w:w="3154"/>
      </w:tblGrid>
      <w:tr>
        <w:trPr>
          <w:tblHeader/>
          <w:cantSplit/>
        </w:trPr>
        <w:tc>
          <w:tcPr>
            <w:tcW w:type="dxa" w:w="3154"/>
            <w:vAlign w:val="center"/>
            <w:shd w:val="clear" w:color="auto" w:fill="DFE5EC"/>
          </w:tcPr>
          <w:p>
            <w:pPr>
              <w:spacing w:after="20"/>
            </w:pPr>
            <w:r>
              <w:rPr>
                <w:rFonts w:ascii="Calibri" w:hAnsi="Calibri" w:cs="Calibri" w:eastAsia="Calibri"/>
                <w:b/>
                <w:sz w:val="18"/>
              </w:rPr>
            </w:r>
          </w:p>
        </w:tc>
        <w:tc>
          <w:tcPr>
            <w:tcW w:type="dxa" w:w="3154"/>
            <w:vAlign w:val="center"/>
            <w:shd w:val="clear" w:color="auto" w:fill="DFE5EC"/>
          </w:tcPr>
          <w:p>
            <w:pPr>
              <w:spacing w:after="20"/>
            </w:pPr>
            <w:r>
              <w:rPr>
                <w:rFonts w:ascii="Calibri" w:hAnsi="Calibri" w:cs="Calibri" w:eastAsia="Calibri"/>
                <w:b/>
                <w:sz w:val="18"/>
              </w:rPr>
              <w:t>mesh REQ</w:t>
            </w:r>
          </w:p>
        </w:tc>
        <w:tc>
          <w:tcPr>
            <w:tcW w:type="dxa" w:w="3154"/>
            <w:vAlign w:val="center"/>
            <w:shd w:val="clear" w:color="auto" w:fill="DFE5EC"/>
          </w:tcPr>
          <w:p>
            <w:pPr>
              <w:spacing w:after="20"/>
            </w:pPr>
            <w:r>
              <w:rPr>
                <w:rFonts w:ascii="Calibri" w:hAnsi="Calibri" w:cs="Calibri" w:eastAsia="Calibri"/>
                <w:b/>
                <w:sz w:val="18"/>
              </w:rPr>
              <w:t>mesh RSP</w:t>
            </w:r>
          </w:p>
        </w:tc>
      </w:tr>
      <w:tr>
        <w:trPr>
          <w:cantSplit/>
        </w:trPr>
        <w:tc>
          <w:tcPr>
            <w:tcW w:type="dxa" w:w="3154"/>
            <w:vAlign w:val="top"/>
          </w:tcPr>
          <w:p>
            <w:pPr>
              <w:spacing w:after="20"/>
            </w:pPr>
            <w:r>
              <w:rPr>
                <w:rFonts w:ascii="Calibri" w:hAnsi="Calibri" w:cs="Calibri" w:eastAsia="Calibri"/>
                <w:sz w:val="18"/>
              </w:rPr>
              <w:t>Flit type</w:t>
            </w:r>
          </w:p>
        </w:tc>
        <w:tc>
          <w:tcPr>
            <w:tcW w:type="dxa" w:w="3154"/>
            <w:vAlign w:val="top"/>
          </w:tcPr>
          <w:p>
            <w:pPr>
              <w:spacing w:after="20"/>
            </w:pPr>
            <w:r>
              <w:rPr>
                <w:rFonts w:ascii="Consolas" w:hAnsi="Consolas" w:cs="Consolas" w:eastAsia="Consolas"/>
                <w:color w:val="A84A18"/>
                <w:sz w:val="16"/>
              </w:rPr>
              <w:t>axi_req_flit</w:t>
            </w:r>
          </w:p>
        </w:tc>
        <w:tc>
          <w:tcPr>
            <w:tcW w:type="dxa" w:w="3154"/>
            <w:vAlign w:val="top"/>
          </w:tcPr>
          <w:p>
            <w:pPr>
              <w:spacing w:after="20"/>
            </w:pPr>
            <w:r>
              <w:rPr>
                <w:rFonts w:ascii="Consolas" w:hAnsi="Consolas" w:cs="Consolas" w:eastAsia="Consolas"/>
                <w:color w:val="A84A18"/>
                <w:sz w:val="16"/>
              </w:rPr>
              <w:t>axi_rsp_flit</w:t>
            </w:r>
          </w:p>
        </w:tc>
      </w:tr>
      <w:tr>
        <w:trPr>
          <w:cantSplit/>
        </w:trPr>
        <w:tc>
          <w:tcPr>
            <w:tcW w:type="dxa" w:w="3154"/>
            <w:vAlign w:val="top"/>
          </w:tcPr>
          <w:p>
            <w:pPr>
              <w:spacing w:after="20"/>
            </w:pPr>
            <w:r>
              <w:rPr>
                <w:rFonts w:ascii="Calibri" w:hAnsi="Calibri" w:cs="Calibri" w:eastAsia="Calibri"/>
                <w:sz w:val="18"/>
              </w:rPr>
              <w:t>Kênh AXI mang theo</w:t>
            </w:r>
          </w:p>
        </w:tc>
        <w:tc>
          <w:tcPr>
            <w:tcW w:type="dxa" w:w="3154"/>
            <w:vAlign w:val="top"/>
          </w:tcPr>
          <w:p>
            <w:pPr>
              <w:spacing w:after="20"/>
            </w:pPr>
            <w:r>
              <w:rPr>
                <w:rFonts w:ascii="Calibri" w:hAnsi="Calibri" w:cs="Calibri" w:eastAsia="Calibri"/>
                <w:sz w:val="18"/>
              </w:rPr>
              <w:t>AW, W, AR</w:t>
            </w:r>
          </w:p>
        </w:tc>
        <w:tc>
          <w:tcPr>
            <w:tcW w:type="dxa" w:w="3154"/>
            <w:vAlign w:val="top"/>
          </w:tcPr>
          <w:p>
            <w:pPr>
              <w:spacing w:after="20"/>
            </w:pPr>
            <w:r>
              <w:rPr>
                <w:rFonts w:ascii="Calibri" w:hAnsi="Calibri" w:cs="Calibri" w:eastAsia="Calibri"/>
                <w:sz w:val="18"/>
              </w:rPr>
              <w:t>B, R</w:t>
            </w:r>
          </w:p>
        </w:tc>
      </w:tr>
      <w:tr>
        <w:trPr>
          <w:cantSplit/>
        </w:trPr>
        <w:tc>
          <w:tcPr>
            <w:tcW w:type="dxa" w:w="3154"/>
            <w:vAlign w:val="top"/>
          </w:tcPr>
          <w:p>
            <w:pPr>
              <w:spacing w:after="20"/>
            </w:pPr>
            <w:r>
              <w:rPr>
                <w:rFonts w:ascii="Calibri" w:hAnsi="Calibri" w:cs="Calibri" w:eastAsia="Calibri"/>
                <w:sz w:val="18"/>
              </w:rPr>
              <w:t>Router</w:t>
            </w:r>
          </w:p>
        </w:tc>
        <w:tc>
          <w:tcPr>
            <w:tcW w:type="dxa" w:w="3154"/>
            <w:vAlign w:val="top"/>
          </w:tcPr>
          <w:p>
            <w:pPr>
              <w:spacing w:after="20"/>
            </w:pPr>
            <w:r>
              <w:rPr>
                <w:rFonts w:ascii="Consolas" w:hAnsi="Consolas" w:cs="Consolas" w:eastAsia="Consolas"/>
                <w:color w:val="A84A18"/>
                <w:sz w:val="16"/>
              </w:rPr>
              <w:t>i_req_floo_router</w:t>
            </w:r>
          </w:p>
        </w:tc>
        <w:tc>
          <w:tcPr>
            <w:tcW w:type="dxa" w:w="3154"/>
            <w:vAlign w:val="top"/>
          </w:tcPr>
          <w:p>
            <w:pPr>
              <w:spacing w:after="20"/>
            </w:pPr>
            <w:r>
              <w:rPr>
                <w:rFonts w:ascii="Consolas" w:hAnsi="Consolas" w:cs="Consolas" w:eastAsia="Consolas"/>
                <w:color w:val="A84A18"/>
                <w:sz w:val="16"/>
              </w:rPr>
              <w:t>i_rsp_floo_router</w:t>
            </w:r>
          </w:p>
        </w:tc>
      </w:tr>
    </w:tbl>
    <w:p>
      <w:pPr>
        <w:spacing w:after="180"/>
      </w:pPr>
    </w:p>
    <w:p>
      <w:r>
        <w:br w:type="page"/>
      </w:r>
    </w:p>
    <w:p>
      <w:pPr>
        <w:pStyle w:val="Heading1"/>
        <w:spacing w:before="320" w:after="100"/>
        <w:keepNext w:val="true"/>
        <w:keepLines w:val="true"/>
      </w:pPr>
      <w:r>
        <w:rPr>
          <w:rFonts w:ascii="Cambria" w:hAnsi="Cambria" w:cs="Cambria" w:eastAsia="Cambria"/>
          <w:b/>
          <w:color w:val="A84A18"/>
          <w:sz w:val="30"/>
        </w:rPr>
        <w:t>3. Micro-architecture vẽ lại từ RTL</w:t>
      </w:r>
    </w:p>
    <w:p>
      <w:pPr>
        <w:spacing w:after="140"/>
      </w:pPr>
      <w:r>
        <w:rPr>
          <w:rFonts w:ascii="Calibri" w:hAnsi="Calibri" w:cs="Calibri" w:eastAsia="Calibri"/>
          <w:sz w:val="21"/>
        </w:rPr>
        <w:t xml:space="preserve">Toàn bộ mục này đọc trực tiếp từ RTL tại </w:t>
      </w:r>
      <w:r>
        <w:rPr>
          <w:rFonts w:ascii="Consolas" w:hAnsi="Consolas" w:cs="Consolas" w:eastAsia="Consolas"/>
          <w:color w:val="A84A18"/>
          <w:sz w:val="19"/>
        </w:rPr>
        <w:t>9a6972a</w:t>
      </w:r>
      <w:r>
        <w:rPr>
          <w:rFonts w:ascii="Calibri" w:hAnsi="Calibri" w:cs="Calibri" w:eastAsia="Calibri"/>
          <w:sz w:val="21"/>
        </w:rPr>
        <w:t>, không chép lại từ tài liệu. Tên module và tên signal giữ nguyên như trong RTL để tra cứu chéo được.</w:t>
      </w:r>
    </w:p>
    <w:p>
      <w:pPr>
        <w:spacing w:after="140"/>
      </w:pPr>
      <w:r>
        <w:rPr>
          <w:rFonts w:ascii="Calibri" w:hAnsi="Calibri" w:cs="Calibri" w:eastAsia="Calibri"/>
          <w:b/>
          <w:sz w:val="21"/>
        </w:rPr>
        <w:t>Bản đồ file: model ↔ RTL.</w:t>
      </w:r>
      <w:r>
        <w:rPr>
          <w:rFonts w:ascii="Calibri" w:hAnsi="Calibri" w:cs="Calibri" w:eastAsia="Calibri"/>
          <w:sz w:val="21"/>
        </w:rPr>
        <w:t xml:space="preserve"> Bảng này để đọc song song hai cây source. Các dòng ghi "không có RTL counterpart" chính là ranh giới accuracy ở mục 1.6; chúng phải nhìn thấy được ngay trong bản đồ file chứ không chỉ trong phần văn xuôi.</w:t>
      </w:r>
    </w:p>
    <w:p>
      <w:pPr>
        <w:pStyle w:val="Caption"/>
        <w:spacing w:before="100" w:after="60"/>
        <w:keepNext w:val="true"/>
        <w:keepLines w:val="true"/>
      </w:pPr>
      <w:r>
        <w:rPr>
          <w:rFonts w:ascii="Calibri" w:hAnsi="Calibri" w:cs="Calibri" w:eastAsia="Calibri"/>
          <w:color w:val="6B7683"/>
          <w:sz w:val="18"/>
        </w:rPr>
        <w:t>Bảng 12 — 3. Micro-architecture vẽ lại từ RTL</w:t>
      </w:r>
    </w:p>
    <w:tbl>
      <w:tblPr>
        <w:tblStyle w:val="TableGrid"/>
        <w:tblW w:type="auto" w:w="0"/>
        <w:jc w:val="left"/>
        <w:tblLayout w:type="autofit"/>
        <w:tblLook w:firstColumn="1" w:firstRow="1" w:lastColumn="0" w:lastRow="0" w:noHBand="0" w:noVBand="1" w:val="04A0"/>
      </w:tblPr>
      <w:tblGrid>
        <w:gridCol w:w="4730"/>
        <w:gridCol w:w="4730"/>
      </w:tblGrid>
      <w:tr>
        <w:trPr>
          <w:tblHeader/>
          <w:cantSplit/>
        </w:trPr>
        <w:tc>
          <w:tcPr>
            <w:tcW w:type="dxa" w:w="4730"/>
            <w:vAlign w:val="center"/>
            <w:shd w:val="clear" w:color="auto" w:fill="DFE5EC"/>
          </w:tcPr>
          <w:p>
            <w:pPr>
              <w:spacing w:after="20"/>
            </w:pPr>
            <w:r>
              <w:rPr>
                <w:rFonts w:ascii="Calibri" w:hAnsi="Calibri" w:cs="Calibri" w:eastAsia="Calibri"/>
                <w:b/>
                <w:sz w:val="18"/>
              </w:rPr>
              <w:t>File model</w:t>
            </w:r>
          </w:p>
        </w:tc>
        <w:tc>
          <w:tcPr>
            <w:tcW w:type="dxa" w:w="4730"/>
            <w:vAlign w:val="center"/>
            <w:shd w:val="clear" w:color="auto" w:fill="DFE5EC"/>
          </w:tcPr>
          <w:p>
            <w:pPr>
              <w:spacing w:after="20"/>
            </w:pPr>
            <w:r>
              <w:rPr>
                <w:rFonts w:ascii="Calibri" w:hAnsi="Calibri" w:cs="Calibri" w:eastAsia="Calibri"/>
                <w:b/>
                <w:sz w:val="18"/>
              </w:rPr>
              <w:t>RTL / thư viện tương ứng</w:t>
            </w:r>
          </w:p>
        </w:tc>
      </w:tr>
      <w:tr>
        <w:trPr>
          <w:cantSplit/>
        </w:trPr>
        <w:tc>
          <w:tcPr>
            <w:tcW w:type="dxa" w:w="4730"/>
            <w:vAlign w:val="top"/>
          </w:tcPr>
          <w:p>
            <w:pPr>
              <w:spacing w:after="20"/>
            </w:pPr>
            <w:r>
              <w:rPr>
                <w:rFonts w:ascii="Consolas" w:hAnsi="Consolas" w:cs="Consolas" w:eastAsia="Consolas"/>
                <w:color w:val="A84A18"/>
                <w:sz w:val="16"/>
              </w:rPr>
              <w:t>floo_types.hpp</w:t>
            </w:r>
          </w:p>
        </w:tc>
        <w:tc>
          <w:tcPr>
            <w:tcW w:type="dxa" w:w="4730"/>
            <w:vAlign w:val="top"/>
          </w:tcPr>
          <w:p>
            <w:pPr>
              <w:spacing w:after="20"/>
            </w:pPr>
            <w:r>
              <w:rPr>
                <w:rFonts w:ascii="Consolas" w:hAnsi="Consolas" w:cs="Consolas" w:eastAsia="Consolas"/>
                <w:color w:val="A84A18"/>
                <w:sz w:val="16"/>
              </w:rPr>
              <w:t>floo_pkg.sv</w:t>
            </w:r>
            <w:r>
              <w:rPr>
                <w:rFonts w:ascii="Calibri" w:hAnsi="Calibri" w:cs="Calibri" w:eastAsia="Calibri"/>
                <w:sz w:val="18"/>
              </w:rPr>
              <w:t xml:space="preserve">, </w:t>
            </w:r>
            <w:r>
              <w:rPr>
                <w:rFonts w:ascii="Consolas" w:hAnsi="Consolas" w:cs="Consolas" w:eastAsia="Consolas"/>
                <w:color w:val="A84A18"/>
                <w:sz w:val="16"/>
              </w:rPr>
              <w:t>include/floo_noc/typedef.svh</w:t>
            </w:r>
          </w:p>
        </w:tc>
      </w:tr>
      <w:tr>
        <w:trPr>
          <w:cantSplit/>
        </w:trPr>
        <w:tc>
          <w:tcPr>
            <w:tcW w:type="dxa" w:w="4730"/>
            <w:vAlign w:val="top"/>
          </w:tcPr>
          <w:p>
            <w:pPr>
              <w:spacing w:after="20"/>
            </w:pPr>
            <w:r>
              <w:rPr>
                <w:rFonts w:ascii="Consolas" w:hAnsi="Consolas" w:cs="Consolas" w:eastAsia="Consolas"/>
                <w:color w:val="A84A18"/>
                <w:sz w:val="16"/>
              </w:rPr>
              <w:t>stream_fifo.hpp</w:t>
            </w:r>
          </w:p>
        </w:tc>
        <w:tc>
          <w:tcPr>
            <w:tcW w:type="dxa" w:w="4730"/>
            <w:vAlign w:val="top"/>
          </w:tcPr>
          <w:p>
            <w:pPr>
              <w:spacing w:after="20"/>
            </w:pPr>
            <w:r>
              <w:rPr>
                <w:rFonts w:ascii="Consolas" w:hAnsi="Consolas" w:cs="Consolas" w:eastAsia="Consolas"/>
                <w:color w:val="A84A18"/>
                <w:sz w:val="16"/>
              </w:rPr>
              <w:t>stream_fifo_optimal_wrap</w:t>
            </w:r>
            <w:r>
              <w:rPr>
                <w:rFonts w:ascii="Calibri" w:hAnsi="Calibri" w:cs="Calibri" w:eastAsia="Calibri"/>
                <w:sz w:val="18"/>
              </w:rPr>
              <w:t xml:space="preserve">, </w:t>
            </w:r>
            <w:r>
              <w:rPr>
                <w:rFonts w:ascii="Consolas" w:hAnsi="Consolas" w:cs="Consolas" w:eastAsia="Consolas"/>
                <w:color w:val="A84A18"/>
                <w:sz w:val="16"/>
              </w:rPr>
              <w:t>spill_register_flushable</w:t>
            </w:r>
            <w:r>
              <w:rPr>
                <w:rFonts w:ascii="Calibri" w:hAnsi="Calibri" w:cs="Calibri" w:eastAsia="Calibri"/>
                <w:sz w:val="18"/>
              </w:rPr>
              <w:t xml:space="preserve">, </w:t>
            </w:r>
            <w:r>
              <w:rPr>
                <w:rFonts w:ascii="Consolas" w:hAnsi="Consolas" w:cs="Consolas" w:eastAsia="Consolas"/>
                <w:color w:val="A84A18"/>
                <w:sz w:val="16"/>
              </w:rPr>
              <w:t>stream_fifo</w:t>
            </w:r>
            <w:r>
              <w:rPr>
                <w:rFonts w:ascii="Calibri" w:hAnsi="Calibri" w:cs="Calibri" w:eastAsia="Calibri"/>
                <w:sz w:val="18"/>
              </w:rPr>
              <w:t xml:space="preserve">, </w:t>
            </w:r>
            <w:r>
              <w:rPr>
                <w:rFonts w:ascii="Consolas" w:hAnsi="Consolas" w:cs="Consolas" w:eastAsia="Consolas"/>
                <w:color w:val="A84A18"/>
                <w:sz w:val="16"/>
              </w:rPr>
              <w:t>fifo_v3</w:t>
            </w:r>
          </w:p>
        </w:tc>
      </w:tr>
      <w:tr>
        <w:trPr>
          <w:cantSplit/>
        </w:trPr>
        <w:tc>
          <w:tcPr>
            <w:tcW w:type="dxa" w:w="4730"/>
            <w:vAlign w:val="top"/>
          </w:tcPr>
          <w:p>
            <w:pPr>
              <w:spacing w:after="20"/>
            </w:pPr>
            <w:r>
              <w:rPr>
                <w:rFonts w:ascii="Consolas" w:hAnsi="Consolas" w:cs="Consolas" w:eastAsia="Consolas"/>
                <w:color w:val="A84A18"/>
                <w:sz w:val="16"/>
              </w:rPr>
              <w:t>xy_route_select.hpp</w:t>
            </w:r>
          </w:p>
        </w:tc>
        <w:tc>
          <w:tcPr>
            <w:tcW w:type="dxa" w:w="4730"/>
            <w:vAlign w:val="top"/>
          </w:tcPr>
          <w:p>
            <w:pPr>
              <w:spacing w:after="20"/>
            </w:pPr>
            <w:r>
              <w:rPr>
                <w:rFonts w:ascii="Consolas" w:hAnsi="Consolas" w:cs="Consolas" w:eastAsia="Consolas"/>
                <w:color w:val="A84A18"/>
                <w:sz w:val="16"/>
              </w:rPr>
              <w:t>floo_route_select.sv</w:t>
            </w:r>
          </w:p>
        </w:tc>
      </w:tr>
      <w:tr>
        <w:trPr>
          <w:cantSplit/>
        </w:trPr>
        <w:tc>
          <w:tcPr>
            <w:tcW w:type="dxa" w:w="4730"/>
            <w:vAlign w:val="top"/>
          </w:tcPr>
          <w:p>
            <w:pPr>
              <w:spacing w:after="20"/>
            </w:pPr>
            <w:r>
              <w:rPr>
                <w:rFonts w:ascii="Consolas" w:hAnsi="Consolas" w:cs="Consolas" w:eastAsia="Consolas"/>
                <w:color w:val="A84A18"/>
                <w:sz w:val="16"/>
              </w:rPr>
              <w:t>reference_model.hpp</w:t>
            </w:r>
          </w:p>
        </w:tc>
        <w:tc>
          <w:tcPr>
            <w:tcW w:type="dxa" w:w="4730"/>
            <w:vAlign w:val="top"/>
          </w:tcPr>
          <w:p>
            <w:pPr>
              <w:spacing w:after="20"/>
            </w:pPr>
            <w:r>
              <w:rPr>
                <w:rFonts w:ascii="Calibri" w:hAnsi="Calibri" w:cs="Calibri" w:eastAsia="Calibri"/>
                <w:b/>
                <w:sz w:val="18"/>
              </w:rPr>
              <w:t>không có RTL counterpart 1:1</w:t>
            </w:r>
            <w:r>
              <w:rPr>
                <w:rFonts w:ascii="Calibri" w:hAnsi="Calibri" w:cs="Calibri" w:eastAsia="Calibri"/>
                <w:sz w:val="18"/>
              </w:rPr>
              <w:t xml:space="preserve"> — reference address map và XY path cho model/test</w:t>
            </w:r>
          </w:p>
        </w:tc>
      </w:tr>
      <w:tr>
        <w:trPr>
          <w:cantSplit/>
        </w:trPr>
        <w:tc>
          <w:tcPr>
            <w:tcW w:type="dxa" w:w="4730"/>
            <w:vAlign w:val="top"/>
          </w:tcPr>
          <w:p>
            <w:pPr>
              <w:spacing w:after="20"/>
            </w:pPr>
            <w:r>
              <w:rPr>
                <w:rFonts w:ascii="Consolas" w:hAnsi="Consolas" w:cs="Consolas" w:eastAsia="Consolas"/>
                <w:color w:val="A84A18"/>
                <w:sz w:val="16"/>
              </w:rPr>
              <w:t>rr_arb_tree.hpp</w:t>
            </w:r>
          </w:p>
        </w:tc>
        <w:tc>
          <w:tcPr>
            <w:tcW w:type="dxa" w:w="4730"/>
            <w:vAlign w:val="top"/>
          </w:tcPr>
          <w:p>
            <w:pPr>
              <w:spacing w:after="20"/>
            </w:pPr>
            <w:r>
              <w:rPr>
                <w:rFonts w:ascii="Consolas" w:hAnsi="Consolas" w:cs="Consolas" w:eastAsia="Consolas"/>
                <w:color w:val="A84A18"/>
                <w:sz w:val="16"/>
              </w:rPr>
              <w:t>rr_arb_tree</w:t>
            </w:r>
            <w:r>
              <w:rPr>
                <w:rFonts w:ascii="Calibri" w:hAnsi="Calibri" w:cs="Calibri" w:eastAsia="Calibri"/>
                <w:sz w:val="18"/>
              </w:rPr>
              <w:t xml:space="preserve">, </w:t>
            </w:r>
            <w:r>
              <w:rPr>
                <w:rFonts w:ascii="Consolas" w:hAnsi="Consolas" w:cs="Consolas" w:eastAsia="Consolas"/>
                <w:color w:val="A84A18"/>
                <w:sz w:val="16"/>
              </w:rPr>
              <w:t>lzc</w:t>
            </w:r>
            <w:r>
              <w:rPr>
                <w:rFonts w:ascii="Calibri" w:hAnsi="Calibri" w:cs="Calibri" w:eastAsia="Calibri"/>
                <w:sz w:val="18"/>
              </w:rPr>
              <w:t xml:space="preserve">, </w:t>
            </w:r>
            <w:r>
              <w:rPr>
                <w:rFonts w:ascii="Consolas" w:hAnsi="Consolas" w:cs="Consolas" w:eastAsia="Consolas"/>
                <w:color w:val="A84A18"/>
                <w:sz w:val="16"/>
              </w:rPr>
              <w:t>cf_math_pkg</w:t>
            </w:r>
          </w:p>
        </w:tc>
      </w:tr>
      <w:tr>
        <w:trPr>
          <w:cantSplit/>
        </w:trPr>
        <w:tc>
          <w:tcPr>
            <w:tcW w:type="dxa" w:w="4730"/>
            <w:vAlign w:val="top"/>
          </w:tcPr>
          <w:p>
            <w:pPr>
              <w:spacing w:after="20"/>
            </w:pPr>
            <w:r>
              <w:rPr>
                <w:rFonts w:ascii="Consolas" w:hAnsi="Consolas" w:cs="Consolas" w:eastAsia="Consolas"/>
                <w:color w:val="A84A18"/>
                <w:sz w:val="16"/>
              </w:rPr>
              <w:t>wormhole_arbiter.hpp</w:t>
            </w:r>
          </w:p>
        </w:tc>
        <w:tc>
          <w:tcPr>
            <w:tcW w:type="dxa" w:w="4730"/>
            <w:vAlign w:val="top"/>
          </w:tcPr>
          <w:p>
            <w:pPr>
              <w:spacing w:after="20"/>
            </w:pPr>
            <w:r>
              <w:rPr>
                <w:rFonts w:ascii="Consolas" w:hAnsi="Consolas" w:cs="Consolas" w:eastAsia="Consolas"/>
                <w:color w:val="A84A18"/>
                <w:sz w:val="16"/>
              </w:rPr>
              <w:t>floo_wormhole_arbiter.sv</w:t>
            </w:r>
          </w:p>
        </w:tc>
      </w:tr>
      <w:tr>
        <w:trPr>
          <w:cantSplit/>
        </w:trPr>
        <w:tc>
          <w:tcPr>
            <w:tcW w:type="dxa" w:w="4730"/>
            <w:vAlign w:val="top"/>
          </w:tcPr>
          <w:p>
            <w:pPr>
              <w:spacing w:after="20"/>
            </w:pPr>
            <w:r>
              <w:rPr>
                <w:rFonts w:ascii="Consolas" w:hAnsi="Consolas" w:cs="Consolas" w:eastAsia="Consolas"/>
                <w:color w:val="A84A18"/>
                <w:sz w:val="16"/>
              </w:rPr>
              <w:t>floo_router.hpp</w:t>
            </w:r>
          </w:p>
        </w:tc>
        <w:tc>
          <w:tcPr>
            <w:tcW w:type="dxa" w:w="4730"/>
            <w:vAlign w:val="top"/>
          </w:tcPr>
          <w:p>
            <w:pPr>
              <w:spacing w:after="20"/>
            </w:pPr>
            <w:r>
              <w:rPr>
                <w:rFonts w:ascii="Consolas" w:hAnsi="Consolas" w:cs="Consolas" w:eastAsia="Consolas"/>
                <w:color w:val="A84A18"/>
                <w:sz w:val="16"/>
              </w:rPr>
              <w:t>floo_router.sv</w:t>
            </w:r>
            <w:r>
              <w:rPr>
                <w:rFonts w:ascii="Calibri" w:hAnsi="Calibri" w:cs="Calibri" w:eastAsia="Calibri"/>
                <w:sz w:val="18"/>
              </w:rPr>
              <w:t xml:space="preserve">, </w:t>
            </w:r>
            <w:r>
              <w:rPr>
                <w:rFonts w:ascii="Consolas" w:hAnsi="Consolas" w:cs="Consolas" w:eastAsia="Consolas"/>
                <w:color w:val="A84A18"/>
                <w:sz w:val="16"/>
              </w:rPr>
              <w:t>floo_output_arbiter.sv</w:t>
            </w:r>
          </w:p>
        </w:tc>
      </w:tr>
      <w:tr>
        <w:trPr>
          <w:cantSplit/>
        </w:trPr>
        <w:tc>
          <w:tcPr>
            <w:tcW w:type="dxa" w:w="4730"/>
            <w:vAlign w:val="top"/>
          </w:tcPr>
          <w:p>
            <w:pPr>
              <w:spacing w:after="20"/>
            </w:pPr>
            <w:r>
              <w:rPr>
                <w:rFonts w:ascii="Consolas" w:hAnsi="Consolas" w:cs="Consolas" w:eastAsia="Consolas"/>
                <w:color w:val="A84A18"/>
                <w:sz w:val="16"/>
              </w:rPr>
              <w:t>floo_mesh.hpp</w:t>
            </w:r>
          </w:p>
        </w:tc>
        <w:tc>
          <w:tcPr>
            <w:tcW w:type="dxa" w:w="4730"/>
            <w:vAlign w:val="top"/>
          </w:tcPr>
          <w:p>
            <w:pPr>
              <w:spacing w:after="20"/>
            </w:pPr>
            <w:r>
              <w:rPr>
                <w:rFonts w:ascii="Calibri" w:hAnsi="Calibri" w:cs="Calibri" w:eastAsia="Calibri"/>
                <w:sz w:val="18"/>
              </w:rPr>
              <w:t xml:space="preserve">topology </w:t>
            </w:r>
            <w:r>
              <w:rPr>
                <w:rFonts w:ascii="Consolas" w:hAnsi="Consolas" w:cs="Consolas" w:eastAsia="Consolas"/>
                <w:color w:val="A84A18"/>
                <w:sz w:val="16"/>
              </w:rPr>
              <w:t>floo_*_noc.sv</w:t>
            </w:r>
            <w:r>
              <w:rPr>
                <w:rFonts w:ascii="Calibri" w:hAnsi="Calibri" w:cs="Calibri" w:eastAsia="Calibri"/>
                <w:sz w:val="18"/>
              </w:rPr>
              <w:t xml:space="preserve"> do FlooGen sinh</w:t>
            </w:r>
          </w:p>
        </w:tc>
      </w:tr>
      <w:tr>
        <w:trPr>
          <w:cantSplit/>
        </w:trPr>
        <w:tc>
          <w:tcPr>
            <w:tcW w:type="dxa" w:w="4730"/>
            <w:vAlign w:val="top"/>
          </w:tcPr>
          <w:p>
            <w:pPr>
              <w:spacing w:after="20"/>
            </w:pPr>
            <w:r>
              <w:rPr>
                <w:rFonts w:ascii="Consolas" w:hAnsi="Consolas" w:cs="Consolas" w:eastAsia="Consolas"/>
                <w:color w:val="A84A18"/>
                <w:sz w:val="16"/>
              </w:rPr>
              <w:t>axi_types.hpp</w:t>
            </w:r>
          </w:p>
        </w:tc>
        <w:tc>
          <w:tcPr>
            <w:tcW w:type="dxa" w:w="4730"/>
            <w:vAlign w:val="top"/>
          </w:tcPr>
          <w:p>
            <w:pPr>
              <w:spacing w:after="20"/>
            </w:pPr>
            <w:r>
              <w:rPr>
                <w:rFonts w:ascii="Calibri" w:hAnsi="Calibri" w:cs="Calibri" w:eastAsia="Calibri"/>
                <w:sz w:val="18"/>
              </w:rPr>
              <w:t xml:space="preserve">hàm sizing của </w:t>
            </w:r>
            <w:r>
              <w:rPr>
                <w:rFonts w:ascii="Consolas" w:hAnsi="Consolas" w:cs="Consolas" w:eastAsia="Consolas"/>
                <w:color w:val="A84A18"/>
                <w:sz w:val="16"/>
              </w:rPr>
              <w:t>floo_pkg.sv</w:t>
            </w:r>
            <w:r>
              <w:rPr>
                <w:rFonts w:ascii="Calibri" w:hAnsi="Calibri" w:cs="Calibri" w:eastAsia="Calibri"/>
                <w:sz w:val="18"/>
              </w:rPr>
              <w:t xml:space="preserve"> trên </w:t>
            </w:r>
            <w:r>
              <w:rPr>
                <w:rFonts w:ascii="Consolas" w:hAnsi="Consolas" w:cs="Consolas" w:eastAsia="Consolas"/>
                <w:color w:val="A84A18"/>
                <w:sz w:val="16"/>
              </w:rPr>
              <w:t>axi_pkg.sv</w:t>
            </w:r>
          </w:p>
        </w:tc>
      </w:tr>
      <w:tr>
        <w:trPr>
          <w:cantSplit/>
        </w:trPr>
        <w:tc>
          <w:tcPr>
            <w:tcW w:type="dxa" w:w="4730"/>
            <w:vAlign w:val="top"/>
          </w:tcPr>
          <w:p>
            <w:pPr>
              <w:spacing w:after="20"/>
            </w:pPr>
            <w:r>
              <w:rPr>
                <w:rFonts w:ascii="Consolas" w:hAnsi="Consolas" w:cs="Consolas" w:eastAsia="Consolas"/>
                <w:color w:val="A84A18"/>
                <w:sz w:val="16"/>
              </w:rPr>
              <w:t>axi_chimney_pack.hpp</w:t>
            </w:r>
          </w:p>
        </w:tc>
        <w:tc>
          <w:tcPr>
            <w:tcW w:type="dxa" w:w="4730"/>
            <w:vAlign w:val="top"/>
          </w:tcPr>
          <w:p>
            <w:pPr>
              <w:spacing w:after="20"/>
            </w:pPr>
            <w:r>
              <w:rPr>
                <w:rFonts w:ascii="Calibri" w:hAnsi="Calibri" w:cs="Calibri" w:eastAsia="Calibri"/>
                <w:sz w:val="18"/>
              </w:rPr>
              <w:t xml:space="preserve">khối </w:t>
            </w:r>
            <w:r>
              <w:rPr>
                <w:rFonts w:ascii="Consolas" w:hAnsi="Consolas" w:cs="Consolas" w:eastAsia="Consolas"/>
                <w:color w:val="A84A18"/>
                <w:sz w:val="16"/>
              </w:rPr>
              <w:t>always_comb</w:t>
            </w:r>
            <w:r>
              <w:rPr>
                <w:rFonts w:ascii="Calibri" w:hAnsi="Calibri" w:cs="Calibri" w:eastAsia="Calibri"/>
                <w:sz w:val="18"/>
              </w:rPr>
              <w:t xml:space="preserve"> của </w:t>
            </w:r>
            <w:r>
              <w:rPr>
                <w:rFonts w:ascii="Consolas" w:hAnsi="Consolas" w:cs="Consolas" w:eastAsia="Consolas"/>
                <w:color w:val="A84A18"/>
                <w:sz w:val="16"/>
              </w:rPr>
              <w:t>floo_axi_chimney.sv</w:t>
            </w:r>
            <w:r>
              <w:rPr>
                <w:rFonts w:ascii="Calibri" w:hAnsi="Calibri" w:cs="Calibri" w:eastAsia="Calibri"/>
                <w:sz w:val="18"/>
              </w:rPr>
              <w:t xml:space="preserve">, </w:t>
            </w:r>
            <w:r>
              <w:rPr>
                <w:rFonts w:ascii="Consolas" w:hAnsi="Consolas" w:cs="Consolas" w:eastAsia="Consolas"/>
                <w:color w:val="A84A18"/>
                <w:sz w:val="16"/>
              </w:rPr>
              <w:t>floo_id_translation.sv</w:t>
            </w:r>
          </w:p>
        </w:tc>
      </w:tr>
      <w:tr>
        <w:trPr>
          <w:cantSplit/>
        </w:trPr>
        <w:tc>
          <w:tcPr>
            <w:tcW w:type="dxa" w:w="4730"/>
            <w:vAlign w:val="top"/>
          </w:tcPr>
          <w:p>
            <w:pPr>
              <w:spacing w:after="20"/>
            </w:pPr>
            <w:r>
              <w:rPr>
                <w:rFonts w:ascii="Consolas" w:hAnsi="Consolas" w:cs="Consolas" w:eastAsia="Consolas"/>
                <w:color w:val="A84A18"/>
                <w:sz w:val="16"/>
              </w:rPr>
              <w:t>meta_buffer.hpp</w:t>
            </w:r>
          </w:p>
        </w:tc>
        <w:tc>
          <w:tcPr>
            <w:tcW w:type="dxa" w:w="4730"/>
            <w:vAlign w:val="top"/>
          </w:tcPr>
          <w:p>
            <w:pPr>
              <w:spacing w:after="20"/>
            </w:pPr>
            <w:r>
              <w:rPr>
                <w:rFonts w:ascii="Consolas" w:hAnsi="Consolas" w:cs="Consolas" w:eastAsia="Consolas"/>
                <w:color w:val="A84A18"/>
                <w:sz w:val="16"/>
              </w:rPr>
              <w:t>floo_meta_buffer.sv</w:t>
            </w:r>
            <w:r>
              <w:rPr>
                <w:rFonts w:ascii="Calibri" w:hAnsi="Calibri" w:cs="Calibri" w:eastAsia="Calibri"/>
                <w:sz w:val="18"/>
              </w:rPr>
              <w:t xml:space="preserve">, nhánh </w:t>
            </w:r>
            <w:r>
              <w:rPr>
                <w:rFonts w:ascii="Consolas" w:hAnsi="Consolas" w:cs="Consolas" w:eastAsia="Consolas"/>
                <w:color w:val="A84A18"/>
                <w:sz w:val="16"/>
              </w:rPr>
              <w:t>MaxUniqueIds = 1</w:t>
            </w:r>
          </w:p>
        </w:tc>
      </w:tr>
      <w:tr>
        <w:trPr>
          <w:cantSplit/>
        </w:trPr>
        <w:tc>
          <w:tcPr>
            <w:tcW w:type="dxa" w:w="4730"/>
            <w:vAlign w:val="top"/>
          </w:tcPr>
          <w:p>
            <w:pPr>
              <w:spacing w:after="20"/>
            </w:pPr>
            <w:r>
              <w:rPr>
                <w:rFonts w:ascii="Consolas" w:hAnsi="Consolas" w:cs="Consolas" w:eastAsia="Consolas"/>
                <w:color w:val="A84A18"/>
                <w:sz w:val="16"/>
              </w:rPr>
              <w:t>rob_order_gate.hpp</w:t>
            </w:r>
          </w:p>
        </w:tc>
        <w:tc>
          <w:tcPr>
            <w:tcW w:type="dxa" w:w="4730"/>
            <w:vAlign w:val="top"/>
          </w:tcPr>
          <w:p>
            <w:pPr>
              <w:spacing w:after="20"/>
            </w:pPr>
            <w:r>
              <w:rPr>
                <w:rFonts w:ascii="Consolas" w:hAnsi="Consolas" w:cs="Consolas" w:eastAsia="Consolas"/>
                <w:color w:val="A84A18"/>
                <w:sz w:val="16"/>
              </w:rPr>
              <w:t>floo_rob_wrapper.sv</w:t>
            </w:r>
            <w:r>
              <w:rPr>
                <w:rFonts w:ascii="Calibri" w:hAnsi="Calibri" w:cs="Calibri" w:eastAsia="Calibri"/>
                <w:sz w:val="18"/>
              </w:rPr>
              <w:t xml:space="preserve"> nhánh </w:t>
            </w:r>
            <w:r>
              <w:rPr>
                <w:rFonts w:ascii="Consolas" w:hAnsi="Consolas" w:cs="Consolas" w:eastAsia="Consolas"/>
                <w:color w:val="A84A18"/>
                <w:sz w:val="16"/>
              </w:rPr>
              <w:t>NoRoB</w:t>
            </w:r>
            <w:r>
              <w:rPr>
                <w:rFonts w:ascii="Calibri" w:hAnsi="Calibri" w:cs="Calibri" w:eastAsia="Calibri"/>
                <w:sz w:val="18"/>
              </w:rPr>
              <w:t xml:space="preserve"> trên </w:t>
            </w:r>
            <w:r>
              <w:rPr>
                <w:rFonts w:ascii="Consolas" w:hAnsi="Consolas" w:cs="Consolas" w:eastAsia="Consolas"/>
                <w:color w:val="A84A18"/>
                <w:sz w:val="16"/>
              </w:rPr>
              <w:t>axi_demux_id_counters</w:t>
            </w:r>
          </w:p>
        </w:tc>
      </w:tr>
      <w:tr>
        <w:trPr>
          <w:cantSplit/>
        </w:trPr>
        <w:tc>
          <w:tcPr>
            <w:tcW w:type="dxa" w:w="4730"/>
            <w:vAlign w:val="top"/>
          </w:tcPr>
          <w:p>
            <w:pPr>
              <w:spacing w:after="20"/>
            </w:pPr>
            <w:r>
              <w:rPr>
                <w:rFonts w:ascii="Consolas" w:hAnsi="Consolas" w:cs="Consolas" w:eastAsia="Consolas"/>
                <w:color w:val="A84A18"/>
                <w:sz w:val="16"/>
              </w:rPr>
              <w:t>axi_chimney.hpp</w:t>
            </w:r>
          </w:p>
        </w:tc>
        <w:tc>
          <w:tcPr>
            <w:tcW w:type="dxa" w:w="4730"/>
            <w:vAlign w:val="top"/>
          </w:tcPr>
          <w:p>
            <w:pPr>
              <w:spacing w:after="20"/>
            </w:pPr>
            <w:r>
              <w:rPr>
                <w:rFonts w:ascii="Consolas" w:hAnsi="Consolas" w:cs="Consolas" w:eastAsia="Consolas"/>
                <w:color w:val="A84A18"/>
                <w:sz w:val="16"/>
              </w:rPr>
              <w:t>floo_axi_chimney.sv</w:t>
            </w:r>
            <w:r>
              <w:rPr>
                <w:rFonts w:ascii="Calibri" w:hAnsi="Calibri" w:cs="Calibri" w:eastAsia="Calibri"/>
                <w:sz w:val="18"/>
              </w:rPr>
              <w:t>, bản có timing</w:t>
            </w:r>
          </w:p>
        </w:tc>
      </w:tr>
      <w:tr>
        <w:trPr>
          <w:cantSplit/>
        </w:trPr>
        <w:tc>
          <w:tcPr>
            <w:tcW w:type="dxa" w:w="4730"/>
            <w:vAlign w:val="top"/>
          </w:tcPr>
          <w:p>
            <w:pPr>
              <w:spacing w:after="20"/>
            </w:pPr>
            <w:r>
              <w:rPr>
                <w:rFonts w:ascii="Consolas" w:hAnsi="Consolas" w:cs="Consolas" w:eastAsia="Consolas"/>
                <w:color w:val="A84A18"/>
                <w:sz w:val="16"/>
              </w:rPr>
              <w:t>axi_noc.hpp</w:t>
            </w:r>
          </w:p>
        </w:tc>
        <w:tc>
          <w:tcPr>
            <w:tcW w:type="dxa" w:w="4730"/>
            <w:vAlign w:val="top"/>
          </w:tcPr>
          <w:p>
            <w:pPr>
              <w:spacing w:after="20"/>
            </w:pPr>
            <w:r>
              <w:rPr>
                <w:rFonts w:ascii="Consolas" w:hAnsi="Consolas" w:cs="Consolas" w:eastAsia="Consolas"/>
                <w:color w:val="A84A18"/>
                <w:sz w:val="16"/>
              </w:rPr>
              <w:t>floo_axi_mesh_noc.sv</w:t>
            </w:r>
            <w:r>
              <w:rPr>
                <w:rFonts w:ascii="Calibri" w:hAnsi="Calibri" w:cs="Calibri" w:eastAsia="Calibri"/>
                <w:sz w:val="18"/>
              </w:rPr>
              <w:t xml:space="preserve"> + một </w:t>
            </w:r>
            <w:r>
              <w:rPr>
                <w:rFonts w:ascii="Consolas" w:hAnsi="Consolas" w:cs="Consolas" w:eastAsia="Consolas"/>
                <w:color w:val="A84A18"/>
                <w:sz w:val="16"/>
              </w:rPr>
              <w:t>floo_axi_chimney.sv</w:t>
            </w:r>
            <w:r>
              <w:rPr>
                <w:rFonts w:ascii="Calibri" w:hAnsi="Calibri" w:cs="Calibri" w:eastAsia="Calibri"/>
                <w:sz w:val="18"/>
              </w:rPr>
              <w:t xml:space="preserve"> mỗi node</w:t>
            </w:r>
          </w:p>
        </w:tc>
      </w:tr>
      <w:tr>
        <w:trPr>
          <w:cantSplit/>
        </w:trPr>
        <w:tc>
          <w:tcPr>
            <w:tcW w:type="dxa" w:w="4730"/>
            <w:vAlign w:val="top"/>
          </w:tcPr>
          <w:p>
            <w:pPr>
              <w:spacing w:after="20"/>
            </w:pPr>
            <w:r>
              <w:rPr>
                <w:rFonts w:ascii="Consolas" w:hAnsi="Consolas" w:cs="Consolas" w:eastAsia="Consolas"/>
                <w:color w:val="A84A18"/>
                <w:sz w:val="16"/>
              </w:rPr>
              <w:t>noc_counters.hpp</w:t>
            </w:r>
          </w:p>
        </w:tc>
        <w:tc>
          <w:tcPr>
            <w:tcW w:type="dxa" w:w="4730"/>
            <w:vAlign w:val="top"/>
          </w:tcPr>
          <w:p>
            <w:pPr>
              <w:spacing w:after="20"/>
            </w:pPr>
            <w:r>
              <w:rPr>
                <w:rFonts w:ascii="Calibri" w:hAnsi="Calibri" w:cs="Calibri" w:eastAsia="Calibri"/>
                <w:b/>
                <w:sz w:val="18"/>
              </w:rPr>
              <w:t>không có</w:t>
            </w:r>
            <w:r>
              <w:rPr>
                <w:rFonts w:ascii="Calibri" w:hAnsi="Calibri" w:cs="Calibri" w:eastAsia="Calibri"/>
                <w:sz w:val="18"/>
              </w:rPr>
              <w:t xml:space="preserve"> — chỉ quan sát thụ động boundary của </w:t>
            </w:r>
            <w:r>
              <w:rPr>
                <w:rFonts w:ascii="Consolas" w:hAnsi="Consolas" w:cs="Consolas" w:eastAsia="Consolas"/>
                <w:color w:val="A84A18"/>
                <w:sz w:val="16"/>
              </w:rPr>
              <w:t>floo_router.sv</w:t>
            </w:r>
          </w:p>
        </w:tc>
      </w:tr>
      <w:tr>
        <w:trPr>
          <w:cantSplit/>
        </w:trPr>
        <w:tc>
          <w:tcPr>
            <w:tcW w:type="dxa" w:w="4730"/>
            <w:vAlign w:val="top"/>
          </w:tcPr>
          <w:p>
            <w:pPr>
              <w:spacing w:after="20"/>
            </w:pPr>
            <w:r>
              <w:rPr>
                <w:rFonts w:ascii="Consolas" w:hAnsi="Consolas" w:cs="Consolas" w:eastAsia="Consolas"/>
                <w:color w:val="A84A18"/>
                <w:sz w:val="16"/>
              </w:rPr>
              <w:t>noc_metrics.hpp</w:t>
            </w:r>
          </w:p>
        </w:tc>
        <w:tc>
          <w:tcPr>
            <w:tcW w:type="dxa" w:w="4730"/>
            <w:vAlign w:val="top"/>
          </w:tcPr>
          <w:p>
            <w:pPr>
              <w:spacing w:after="20"/>
            </w:pPr>
            <w:r>
              <w:rPr>
                <w:rFonts w:ascii="Calibri" w:hAnsi="Calibri" w:cs="Calibri" w:eastAsia="Calibri"/>
                <w:b/>
                <w:sz w:val="18"/>
              </w:rPr>
              <w:t>không có RTL counterpart</w:t>
            </w:r>
            <w:r>
              <w:rPr>
                <w:rFonts w:ascii="Calibri" w:hAnsi="Calibri" w:cs="Calibri" w:eastAsia="Calibri"/>
                <w:sz w:val="18"/>
              </w:rPr>
              <w:t xml:space="preserve"> — histogram, traffic bucket và schema measurement của VP</w:t>
            </w:r>
          </w:p>
        </w:tc>
      </w:tr>
      <w:tr>
        <w:trPr>
          <w:cantSplit/>
        </w:trPr>
        <w:tc>
          <w:tcPr>
            <w:tcW w:type="dxa" w:w="4730"/>
            <w:vAlign w:val="top"/>
          </w:tcPr>
          <w:p>
            <w:pPr>
              <w:spacing w:after="20"/>
            </w:pPr>
            <w:r>
              <w:rPr>
                <w:rFonts w:ascii="Consolas" w:hAnsi="Consolas" w:cs="Consolas" w:eastAsia="Consolas"/>
                <w:color w:val="A84A18"/>
                <w:sz w:val="16"/>
              </w:rPr>
              <w:t>axi_lanes.hpp</w:t>
            </w:r>
          </w:p>
        </w:tc>
        <w:tc>
          <w:tcPr>
            <w:tcW w:type="dxa" w:w="4730"/>
            <w:vAlign w:val="top"/>
          </w:tcPr>
          <w:p>
            <w:pPr>
              <w:spacing w:after="20"/>
            </w:pPr>
            <w:r>
              <w:rPr>
                <w:rFonts w:ascii="Calibri" w:hAnsi="Calibri" w:cs="Calibri" w:eastAsia="Calibri"/>
                <w:b/>
                <w:sz w:val="18"/>
              </w:rPr>
              <w:t>không có</w:t>
            </w:r>
            <w:r>
              <w:rPr>
                <w:rFonts w:ascii="Calibri" w:hAnsi="Calibri" w:cs="Calibri" w:eastAsia="Calibri"/>
                <w:sz w:val="18"/>
              </w:rPr>
              <w:t xml:space="preserve"> — đây là ánh xạ TLM sang AXI, không phải khối phần cứng</w:t>
            </w:r>
          </w:p>
        </w:tc>
      </w:tr>
      <w:tr>
        <w:trPr>
          <w:cantSplit/>
        </w:trPr>
        <w:tc>
          <w:tcPr>
            <w:tcW w:type="dxa" w:w="4730"/>
            <w:vAlign w:val="top"/>
          </w:tcPr>
          <w:p>
            <w:pPr>
              <w:spacing w:after="20"/>
            </w:pPr>
            <w:r>
              <w:rPr>
                <w:rFonts w:ascii="Consolas" w:hAnsi="Consolas" w:cs="Consolas" w:eastAsia="Consolas"/>
                <w:color w:val="A84A18"/>
                <w:sz w:val="16"/>
              </w:rPr>
              <w:t>noc_interconnect.h/.cpp</w:t>
            </w:r>
          </w:p>
        </w:tc>
        <w:tc>
          <w:tcPr>
            <w:tcW w:type="dxa" w:w="4730"/>
            <w:vAlign w:val="top"/>
          </w:tcPr>
          <w:p>
            <w:pPr>
              <w:spacing w:after="20"/>
            </w:pPr>
            <w:r>
              <w:rPr>
                <w:rFonts w:ascii="Calibri" w:hAnsi="Calibri" w:cs="Calibri" w:eastAsia="Calibri"/>
                <w:b/>
                <w:sz w:val="18"/>
              </w:rPr>
              <w:t>không có</w:t>
            </w:r>
            <w:r>
              <w:rPr>
                <w:rFonts w:ascii="Calibri" w:hAnsi="Calibri" w:cs="Calibri" w:eastAsia="Calibri"/>
                <w:sz w:val="18"/>
              </w:rPr>
              <w:t xml:space="preserve"> — lớp tích hợp CDC-VP</w:t>
            </w:r>
          </w:p>
        </w:tc>
      </w:tr>
      <w:tr>
        <w:trPr>
          <w:cantSplit/>
        </w:trPr>
        <w:tc>
          <w:tcPr>
            <w:tcW w:type="dxa" w:w="4730"/>
            <w:vAlign w:val="top"/>
          </w:tcPr>
          <w:p>
            <w:pPr>
              <w:spacing w:after="20"/>
            </w:pPr>
            <w:r>
              <w:rPr>
                <w:rFonts w:ascii="Consolas" w:hAnsi="Consolas" w:cs="Consolas" w:eastAsia="Consolas"/>
                <w:color w:val="A84A18"/>
                <w:sz w:val="16"/>
              </w:rPr>
              <w:t>axi_endpoint.hpp</w:t>
            </w:r>
          </w:p>
        </w:tc>
        <w:tc>
          <w:tcPr>
            <w:tcW w:type="dxa" w:w="4730"/>
            <w:vAlign w:val="top"/>
          </w:tcPr>
          <w:p>
            <w:pPr>
              <w:spacing w:after="20"/>
            </w:pPr>
            <w:r>
              <w:rPr>
                <w:rFonts w:ascii="Calibri" w:hAnsi="Calibri" w:cs="Calibri" w:eastAsia="Calibri"/>
                <w:b/>
                <w:sz w:val="18"/>
              </w:rPr>
              <w:t>không có</w:t>
            </w:r>
            <w:r>
              <w:rPr>
                <w:rFonts w:ascii="Calibri" w:hAnsi="Calibri" w:cs="Calibri" w:eastAsia="Calibri"/>
                <w:sz w:val="18"/>
              </w:rPr>
              <w:t xml:space="preserve"> — transactor tham chiếu cũ, không còn trong production datapath sau A-3</w:t>
            </w:r>
          </w:p>
        </w:tc>
      </w:tr>
    </w:tbl>
    <w:p>
      <w:pPr>
        <w:spacing w:after="180"/>
      </w:pPr>
    </w:p>
    <w:p>
      <w:pPr>
        <w:spacing w:after="140"/>
      </w:pPr>
      <w:r>
        <w:rPr>
          <w:rFonts w:ascii="Consolas" w:hAnsi="Consolas" w:cs="Consolas" w:eastAsia="Consolas"/>
          <w:color w:val="A84A18"/>
          <w:sz w:val="19"/>
        </w:rPr>
        <w:t>reference_model.hpp</w:t>
      </w:r>
      <w:r>
        <w:rPr>
          <w:rFonts w:ascii="Calibri" w:hAnsi="Calibri" w:cs="Calibri" w:eastAsia="Calibri"/>
          <w:sz w:val="21"/>
        </w:rPr>
        <w:t xml:space="preserve">, </w:t>
      </w:r>
      <w:r>
        <w:rPr>
          <w:rFonts w:ascii="Consolas" w:hAnsi="Consolas" w:cs="Consolas" w:eastAsia="Consolas"/>
          <w:color w:val="A84A18"/>
          <w:sz w:val="19"/>
        </w:rPr>
        <w:t>noc_metrics.hpp</w:t>
      </w:r>
      <w:r>
        <w:rPr>
          <w:rFonts w:ascii="Calibri" w:hAnsi="Calibri" w:cs="Calibri" w:eastAsia="Calibri"/>
          <w:sz w:val="21"/>
        </w:rPr>
        <w:t xml:space="preserve">, </w:t>
      </w:r>
      <w:r>
        <w:rPr>
          <w:rFonts w:ascii="Consolas" w:hAnsi="Consolas" w:cs="Consolas" w:eastAsia="Consolas"/>
          <w:color w:val="A84A18"/>
          <w:sz w:val="19"/>
        </w:rPr>
        <w:t>axi_lanes.hpp</w:t>
      </w:r>
      <w:r>
        <w:rPr>
          <w:rFonts w:ascii="Calibri" w:hAnsi="Calibri" w:cs="Calibri" w:eastAsia="Calibri"/>
          <w:sz w:val="21"/>
        </w:rPr>
        <w:t xml:space="preserve"> và </w:t>
      </w:r>
      <w:r>
        <w:rPr>
          <w:rFonts w:ascii="Consolas" w:hAnsi="Consolas" w:cs="Consolas" w:eastAsia="Consolas"/>
          <w:color w:val="A84A18"/>
          <w:sz w:val="19"/>
        </w:rPr>
        <w:t>noc_interconnect.h/.cpp</w:t>
      </w:r>
      <w:r>
        <w:rPr>
          <w:rFonts w:ascii="Calibri" w:hAnsi="Calibri" w:cs="Calibri" w:eastAsia="Calibri"/>
          <w:sz w:val="21"/>
        </w:rPr>
        <w:t xml:space="preserve"> là code CDC-VP gốc dưới Apache-2.0. Việc một file không có RTL counterpart không làm nó kém quan trọng; nó chỉ giới hạn claim được phép ở mức model-level verification thay vì RTL equivalence.</w:t>
      </w:r>
    </w:p>
    <w:p>
      <w:pPr>
        <w:pStyle w:val="Heading2"/>
        <w:spacing w:before="320" w:after="100"/>
        <w:keepNext w:val="true"/>
        <w:keepLines w:val="true"/>
      </w:pPr>
      <w:r>
        <w:rPr>
          <w:rFonts w:ascii="Cambria" w:hAnsi="Cambria" w:cs="Cambria" w:eastAsia="Cambria"/>
          <w:b/>
          <w:color w:val="171C24"/>
          <w:sz w:val="25"/>
        </w:rPr>
        <w:t>3.0 RTL suy biến thành gì ở tham số frozen</w:t>
      </w:r>
    </w:p>
    <w:p>
      <w:pPr>
        <w:spacing w:after="140"/>
      </w:pPr>
      <w:r>
        <w:rPr>
          <w:rFonts w:ascii="Consolas" w:hAnsi="Consolas" w:cs="Consolas" w:eastAsia="Consolas"/>
          <w:color w:val="A84A18"/>
          <w:sz w:val="19"/>
        </w:rPr>
        <w:t>floo_router.sv</w:t>
      </w:r>
      <w:r>
        <w:rPr>
          <w:rFonts w:ascii="Calibri" w:hAnsi="Calibri" w:cs="Calibri" w:eastAsia="Calibri"/>
          <w:sz w:val="21"/>
        </w:rPr>
        <w:t xml:space="preserve"> là module rất tổng quát. Ở tham số v0 phần lớn generate block biến mất. Bảng này đọc từ chính các generate branch:</w:t>
      </w:r>
    </w:p>
    <w:p>
      <w:pPr>
        <w:pStyle w:val="Caption"/>
        <w:spacing w:before="100" w:after="60"/>
        <w:keepNext w:val="true"/>
        <w:keepLines w:val="true"/>
      </w:pPr>
      <w:r>
        <w:rPr>
          <w:rFonts w:ascii="Calibri" w:hAnsi="Calibri" w:cs="Calibri" w:eastAsia="Calibri"/>
          <w:color w:val="6B7683"/>
          <w:sz w:val="18"/>
        </w:rPr>
        <w:t>Bảng 13 — 3.0 RTL suy biến thành gì ở tham số frozen</w:t>
      </w:r>
    </w:p>
    <w:tbl>
      <w:tblPr>
        <w:tblStyle w:val="TableGrid"/>
        <w:tblW w:type="auto" w:w="0"/>
        <w:jc w:val="left"/>
        <w:tblLayout w:type="autofit"/>
        <w:tblLook w:firstColumn="1" w:firstRow="1" w:lastColumn="0" w:lastRow="0" w:noHBand="0" w:noVBand="1" w:val="04A0"/>
      </w:tblPr>
      <w:tblGrid>
        <w:gridCol w:w="4730"/>
        <w:gridCol w:w="4730"/>
      </w:tblGrid>
      <w:tr>
        <w:trPr>
          <w:tblHeader/>
          <w:cantSplit/>
        </w:trPr>
        <w:tc>
          <w:tcPr>
            <w:tcW w:type="dxa" w:w="4730"/>
            <w:vAlign w:val="center"/>
            <w:shd w:val="clear" w:color="auto" w:fill="DFE5EC"/>
          </w:tcPr>
          <w:p>
            <w:pPr>
              <w:spacing w:after="20"/>
            </w:pPr>
            <w:r>
              <w:rPr>
                <w:rFonts w:ascii="Calibri" w:hAnsi="Calibri" w:cs="Calibri" w:eastAsia="Calibri"/>
                <w:b/>
                <w:sz w:val="18"/>
              </w:rPr>
              <w:t>RTL element</w:t>
            </w:r>
          </w:p>
        </w:tc>
        <w:tc>
          <w:tcPr>
            <w:tcW w:type="dxa" w:w="4730"/>
            <w:vAlign w:val="center"/>
            <w:shd w:val="clear" w:color="auto" w:fill="DFE5EC"/>
          </w:tcPr>
          <w:p>
            <w:pPr>
              <w:spacing w:after="20"/>
            </w:pPr>
            <w:r>
              <w:rPr>
                <w:rFonts w:ascii="Calibri" w:hAnsi="Calibri" w:cs="Calibri" w:eastAsia="Calibri"/>
                <w:b/>
                <w:sz w:val="18"/>
              </w:rPr>
              <w:t>Hành vi ở tham số frozen</w:t>
            </w:r>
          </w:p>
        </w:tc>
      </w:tr>
      <w:tr>
        <w:trPr>
          <w:cantSplit/>
        </w:trPr>
        <w:tc>
          <w:tcPr>
            <w:tcW w:type="dxa" w:w="4730"/>
            <w:vAlign w:val="top"/>
          </w:tcPr>
          <w:p>
            <w:pPr>
              <w:spacing w:after="20"/>
            </w:pPr>
            <w:r>
              <w:rPr>
                <w:rFonts w:ascii="Consolas" w:hAnsi="Consolas" w:cs="Consolas" w:eastAsia="Consolas"/>
                <w:color w:val="A84A18"/>
                <w:sz w:val="16"/>
              </w:rPr>
              <w:t>CollectiveSupportDefaultCfg</w:t>
            </w:r>
          </w:p>
        </w:tc>
        <w:tc>
          <w:tcPr>
            <w:tcW w:type="dxa" w:w="4730"/>
            <w:vAlign w:val="top"/>
          </w:tcPr>
          <w:p>
            <w:pPr>
              <w:spacing w:after="20"/>
            </w:pPr>
            <w:r>
              <w:rPr>
                <w:rFonts w:ascii="Calibri" w:hAnsi="Calibri" w:cs="Calibri" w:eastAsia="Calibri"/>
                <w:sz w:val="18"/>
              </w:rPr>
              <w:t xml:space="preserve">all-zero → </w:t>
            </w:r>
            <w:r>
              <w:rPr>
                <w:rFonts w:ascii="Consolas" w:hAnsi="Consolas" w:cs="Consolas" w:eastAsia="Consolas"/>
                <w:color w:val="A84A18"/>
                <w:sz w:val="16"/>
              </w:rPr>
              <w:t>EnMultiCast</w:t>
            </w:r>
            <w:r>
              <w:rPr>
                <w:rFonts w:ascii="Calibri" w:hAnsi="Calibri" w:cs="Calibri" w:eastAsia="Calibri"/>
                <w:sz w:val="18"/>
              </w:rPr>
              <w:t xml:space="preserve">, </w:t>
            </w:r>
            <w:r>
              <w:rPr>
                <w:rFonts w:ascii="Consolas" w:hAnsi="Consolas" w:cs="Consolas" w:eastAsia="Consolas"/>
                <w:color w:val="A84A18"/>
                <w:sz w:val="16"/>
              </w:rPr>
              <w:t>EnSequentialReduction</w:t>
            </w:r>
            <w:r>
              <w:rPr>
                <w:rFonts w:ascii="Calibri" w:hAnsi="Calibri" w:cs="Calibri" w:eastAsia="Calibri"/>
                <w:sz w:val="18"/>
              </w:rPr>
              <w:t xml:space="preserve">, </w:t>
            </w:r>
            <w:r>
              <w:rPr>
                <w:rFonts w:ascii="Consolas" w:hAnsi="Consolas" w:cs="Consolas" w:eastAsia="Consolas"/>
                <w:color w:val="A84A18"/>
                <w:sz w:val="16"/>
              </w:rPr>
              <w:t>EnParallelReduction</w:t>
            </w:r>
            <w:r>
              <w:rPr>
                <w:rFonts w:ascii="Calibri" w:hAnsi="Calibri" w:cs="Calibri" w:eastAsia="Calibri"/>
                <w:sz w:val="18"/>
              </w:rPr>
              <w:t xml:space="preserve"> đều 0</w:t>
            </w:r>
          </w:p>
        </w:tc>
      </w:tr>
      <w:tr>
        <w:trPr>
          <w:cantSplit/>
        </w:trPr>
        <w:tc>
          <w:tcPr>
            <w:tcW w:type="dxa" w:w="4730"/>
            <w:vAlign w:val="top"/>
          </w:tcPr>
          <w:p>
            <w:pPr>
              <w:spacing w:after="20"/>
            </w:pPr>
            <w:r>
              <w:rPr>
                <w:rFonts w:ascii="Calibri" w:hAnsi="Calibri" w:cs="Calibri" w:eastAsia="Calibri"/>
                <w:sz w:val="18"/>
              </w:rPr>
              <w:t>Reduction demux</w:t>
            </w:r>
          </w:p>
        </w:tc>
        <w:tc>
          <w:tcPr>
            <w:tcW w:type="dxa" w:w="4730"/>
            <w:vAlign w:val="top"/>
          </w:tcPr>
          <w:p>
            <w:pPr>
              <w:spacing w:after="20"/>
            </w:pPr>
            <w:r>
              <w:rPr>
                <w:rFonts w:ascii="Calibri" w:hAnsi="Calibri" w:cs="Calibri" w:eastAsia="Calibri"/>
                <w:sz w:val="18"/>
              </w:rPr>
              <w:t xml:space="preserve">nhánh </w:t>
            </w:r>
            <w:r>
              <w:rPr>
                <w:rFonts w:ascii="Consolas" w:hAnsi="Consolas" w:cs="Consolas" w:eastAsia="Consolas"/>
                <w:color w:val="A84A18"/>
                <w:sz w:val="16"/>
              </w:rPr>
              <w:t>gen_no_red_offload</w:t>
            </w:r>
            <w:r>
              <w:rPr>
                <w:rFonts w:ascii="Calibri" w:hAnsi="Calibri" w:cs="Calibri" w:eastAsia="Calibri"/>
                <w:sz w:val="18"/>
              </w:rPr>
              <w:t xml:space="preserve">: </w:t>
            </w:r>
            <w:r>
              <w:rPr>
                <w:rFonts w:ascii="Consolas" w:hAnsi="Consolas" w:cs="Consolas" w:eastAsia="Consolas"/>
                <w:color w:val="A84A18"/>
                <w:sz w:val="16"/>
              </w:rPr>
              <w:t>cross_valid = in_valid</w:t>
            </w:r>
            <w:r>
              <w:rPr>
                <w:rFonts w:ascii="Calibri" w:hAnsi="Calibri" w:cs="Calibri" w:eastAsia="Calibri"/>
                <w:sz w:val="18"/>
              </w:rPr>
              <w:t xml:space="preserve">, </w:t>
            </w:r>
            <w:r>
              <w:rPr>
                <w:rFonts w:ascii="Consolas" w:hAnsi="Consolas" w:cs="Consolas" w:eastAsia="Consolas"/>
                <w:color w:val="A84A18"/>
                <w:sz w:val="16"/>
              </w:rPr>
              <w:t>in_ready = cross_ready</w:t>
            </w:r>
          </w:p>
        </w:tc>
      </w:tr>
      <w:tr>
        <w:trPr>
          <w:cantSplit/>
        </w:trPr>
        <w:tc>
          <w:tcPr>
            <w:tcW w:type="dxa" w:w="4730"/>
            <w:vAlign w:val="top"/>
          </w:tcPr>
          <w:p>
            <w:pPr>
              <w:spacing w:after="20"/>
            </w:pPr>
            <w:r>
              <w:rPr>
                <w:rFonts w:ascii="Consolas" w:hAnsi="Consolas" w:cs="Consolas" w:eastAsia="Consolas"/>
                <w:color w:val="A84A18"/>
                <w:sz w:val="16"/>
              </w:rPr>
              <w:t>floo_output_arbiter</w:t>
            </w:r>
          </w:p>
        </w:tc>
        <w:tc>
          <w:tcPr>
            <w:tcW w:type="dxa" w:w="4730"/>
            <w:vAlign w:val="top"/>
          </w:tcPr>
          <w:p>
            <w:pPr>
              <w:spacing w:after="20"/>
            </w:pPr>
            <w:r>
              <w:rPr>
                <w:rFonts w:ascii="Consolas" w:hAnsi="Consolas" w:cs="Consolas" w:eastAsia="Consolas"/>
                <w:color w:val="A84A18"/>
                <w:sz w:val="16"/>
              </w:rPr>
              <w:t>NumParallelRedRoutes = 0</w:t>
            </w:r>
            <w:r>
              <w:rPr>
                <w:rFonts w:ascii="Calibri" w:hAnsi="Calibri" w:cs="Calibri" w:eastAsia="Calibri"/>
                <w:sz w:val="18"/>
              </w:rPr>
              <w:t xml:space="preserve"> → suy biến thành đúng một </w:t>
            </w:r>
            <w:r>
              <w:rPr>
                <w:rFonts w:ascii="Consolas" w:hAnsi="Consolas" w:cs="Consolas" w:eastAsia="Consolas"/>
                <w:color w:val="A84A18"/>
                <w:sz w:val="16"/>
              </w:rPr>
              <w:t>floo_wormhole_arbiter</w:t>
            </w:r>
          </w:p>
        </w:tc>
      </w:tr>
      <w:tr>
        <w:trPr>
          <w:cantSplit/>
        </w:trPr>
        <w:tc>
          <w:tcPr>
            <w:tcW w:type="dxa" w:w="4730"/>
            <w:vAlign w:val="top"/>
          </w:tcPr>
          <w:p>
            <w:pPr>
              <w:spacing w:after="20"/>
            </w:pPr>
            <w:r>
              <w:rPr>
                <w:rFonts w:ascii="Consolas" w:hAnsi="Consolas" w:cs="Consolas" w:eastAsia="Consolas"/>
                <w:color w:val="A84A18"/>
                <w:sz w:val="16"/>
              </w:rPr>
              <w:t>OutFifoDepth = 2</w:t>
            </w:r>
          </w:p>
        </w:tc>
        <w:tc>
          <w:tcPr>
            <w:tcW w:type="dxa" w:w="4730"/>
            <w:vAlign w:val="top"/>
          </w:tcPr>
          <w:p>
            <w:pPr>
              <w:spacing w:after="20"/>
            </w:pPr>
            <w:r>
              <w:rPr>
                <w:rFonts w:ascii="Calibri" w:hAnsi="Calibri" w:cs="Calibri" w:eastAsia="Calibri"/>
                <w:sz w:val="18"/>
              </w:rPr>
              <w:t xml:space="preserve">nhánh </w:t>
            </w:r>
            <w:r>
              <w:rPr>
                <w:rFonts w:ascii="Consolas" w:hAnsi="Consolas" w:cs="Consolas" w:eastAsia="Consolas"/>
                <w:color w:val="A84A18"/>
                <w:sz w:val="16"/>
              </w:rPr>
              <w:t>gen_out_fifo</w:t>
            </w:r>
            <w:r>
              <w:rPr>
                <w:rFonts w:ascii="Calibri" w:hAnsi="Calibri" w:cs="Calibri" w:eastAsia="Calibri"/>
                <w:sz w:val="18"/>
              </w:rPr>
              <w:t xml:space="preserve">: một </w:t>
            </w:r>
            <w:r>
              <w:rPr>
                <w:rFonts w:ascii="Consolas" w:hAnsi="Consolas" w:cs="Consolas" w:eastAsia="Consolas"/>
                <w:color w:val="A84A18"/>
                <w:sz w:val="16"/>
              </w:rPr>
              <w:t>stream_fifo_optimal_wrap</w:t>
            </w:r>
            <w:r>
              <w:rPr>
                <w:rFonts w:ascii="Calibri" w:hAnsi="Calibri" w:cs="Calibri" w:eastAsia="Calibri"/>
                <w:sz w:val="18"/>
              </w:rPr>
              <w:t xml:space="preserve"> mỗi output</w:t>
            </w:r>
          </w:p>
        </w:tc>
      </w:tr>
      <w:tr>
        <w:trPr>
          <w:cantSplit/>
        </w:trPr>
        <w:tc>
          <w:tcPr>
            <w:tcW w:type="dxa" w:w="4730"/>
            <w:vAlign w:val="top"/>
          </w:tcPr>
          <w:p>
            <w:pPr>
              <w:spacing w:after="20"/>
            </w:pPr>
            <w:r>
              <w:rPr>
                <w:rFonts w:ascii="Consolas" w:hAnsi="Consolas" w:cs="Consolas" w:eastAsia="Consolas"/>
                <w:color w:val="A84A18"/>
                <w:sz w:val="16"/>
              </w:rPr>
              <w:t>floo_vc_arbiter</w:t>
            </w:r>
          </w:p>
        </w:tc>
        <w:tc>
          <w:tcPr>
            <w:tcW w:type="dxa" w:w="4730"/>
            <w:vAlign w:val="top"/>
          </w:tcPr>
          <w:p>
            <w:pPr>
              <w:spacing w:after="20"/>
            </w:pPr>
            <w:r>
              <w:rPr>
                <w:rFonts w:ascii="Consolas" w:hAnsi="Consolas" w:cs="Consolas" w:eastAsia="Consolas"/>
                <w:color w:val="A84A18"/>
                <w:sz w:val="16"/>
              </w:rPr>
              <w:t>NumVirtChannels == NumPhysChannels</w:t>
            </w:r>
            <w:r>
              <w:rPr>
                <w:rFonts w:ascii="Calibri" w:hAnsi="Calibri" w:cs="Calibri" w:eastAsia="Calibri"/>
                <w:sz w:val="18"/>
              </w:rPr>
              <w:t xml:space="preserve"> → nhánh </w:t>
            </w:r>
            <w:r>
              <w:rPr>
                <w:rFonts w:ascii="Consolas" w:hAnsi="Consolas" w:cs="Consolas" w:eastAsia="Consolas"/>
                <w:color w:val="A84A18"/>
                <w:sz w:val="16"/>
              </w:rPr>
              <w:t>gen_virt_eq_phys</w:t>
            </w:r>
            <w:r>
              <w:rPr>
                <w:rFonts w:ascii="Calibri" w:hAnsi="Calibri" w:cs="Calibri" w:eastAsia="Calibri"/>
                <w:sz w:val="18"/>
              </w:rPr>
              <w:t>, pass-through thuần</w:t>
            </w:r>
          </w:p>
        </w:tc>
      </w:tr>
      <w:tr>
        <w:trPr>
          <w:cantSplit/>
        </w:trPr>
        <w:tc>
          <w:tcPr>
            <w:tcW w:type="dxa" w:w="4730"/>
            <w:vAlign w:val="top"/>
          </w:tcPr>
          <w:p>
            <w:pPr>
              <w:spacing w:after="20"/>
            </w:pPr>
            <w:r>
              <w:rPr>
                <w:rFonts w:ascii="Consolas" w:hAnsi="Consolas" w:cs="Consolas" w:eastAsia="Consolas"/>
                <w:color w:val="A84A18"/>
                <w:sz w:val="16"/>
              </w:rPr>
              <w:t>VcImpl = VcNaive</w:t>
            </w:r>
          </w:p>
        </w:tc>
        <w:tc>
          <w:tcPr>
            <w:tcW w:type="dxa" w:w="4730"/>
            <w:vAlign w:val="top"/>
          </w:tcPr>
          <w:p>
            <w:pPr>
              <w:spacing w:after="20"/>
            </w:pPr>
            <w:r>
              <w:rPr>
                <w:rFonts w:ascii="Calibri" w:hAnsi="Calibri" w:cs="Calibri" w:eastAsia="Calibri"/>
                <w:sz w:val="18"/>
              </w:rPr>
              <w:t xml:space="preserve">nhánh </w:t>
            </w:r>
            <w:r>
              <w:rPr>
                <w:rFonts w:ascii="Consolas" w:hAnsi="Consolas" w:cs="Consolas" w:eastAsia="Consolas"/>
                <w:color w:val="A84A18"/>
                <w:sz w:val="16"/>
              </w:rPr>
              <w:t>gen_no_credit</w:t>
            </w:r>
            <w:r>
              <w:rPr>
                <w:rFonts w:ascii="Calibri" w:hAnsi="Calibri" w:cs="Calibri" w:eastAsia="Calibri"/>
                <w:sz w:val="18"/>
              </w:rPr>
              <w:t xml:space="preserve">: </w:t>
            </w:r>
            <w:r>
              <w:rPr>
                <w:rFonts w:ascii="Consolas" w:hAnsi="Consolas" w:cs="Consolas" w:eastAsia="Consolas"/>
                <w:color w:val="A84A18"/>
                <w:sz w:val="16"/>
              </w:rPr>
              <w:t>credit_o</w:t>
            </w:r>
            <w:r>
              <w:rPr>
                <w:rFonts w:ascii="Calibri" w:hAnsi="Calibri" w:cs="Calibri" w:eastAsia="Calibri"/>
                <w:sz w:val="18"/>
              </w:rPr>
              <w:t xml:space="preserve"> tie high, credit path không dùng</w:t>
            </w:r>
          </w:p>
        </w:tc>
      </w:tr>
      <w:tr>
        <w:trPr>
          <w:cantSplit/>
        </w:trPr>
        <w:tc>
          <w:tcPr>
            <w:tcW w:type="dxa" w:w="4730"/>
            <w:vAlign w:val="top"/>
          </w:tcPr>
          <w:p>
            <w:pPr>
              <w:spacing w:after="20"/>
            </w:pPr>
            <w:r>
              <w:rPr>
                <w:rFonts w:ascii="Consolas" w:hAnsi="Consolas" w:cs="Consolas" w:eastAsia="Consolas"/>
                <w:color w:val="A84A18"/>
                <w:sz w:val="16"/>
              </w:rPr>
              <w:t>NumPhysChannels = 1</w:t>
            </w:r>
          </w:p>
        </w:tc>
        <w:tc>
          <w:tcPr>
            <w:tcW w:type="dxa" w:w="4730"/>
            <w:vAlign w:val="top"/>
          </w:tcPr>
          <w:p>
            <w:pPr>
              <w:spacing w:after="20"/>
            </w:pPr>
            <w:r>
              <w:rPr>
                <w:rFonts w:ascii="Calibri" w:hAnsi="Calibri" w:cs="Calibri" w:eastAsia="Calibri"/>
                <w:sz w:val="18"/>
              </w:rPr>
              <w:t xml:space="preserve">nhánh </w:t>
            </w:r>
            <w:r>
              <w:rPr>
                <w:rFonts w:ascii="Consolas" w:hAnsi="Consolas" w:cs="Consolas" w:eastAsia="Consolas"/>
                <w:color w:val="A84A18"/>
                <w:sz w:val="16"/>
              </w:rPr>
              <w:t>gen_single_phys</w:t>
            </w:r>
            <w:r>
              <w:rPr>
                <w:rFonts w:ascii="Calibri" w:hAnsi="Calibri" w:cs="Calibri" w:eastAsia="Calibri"/>
                <w:sz w:val="18"/>
              </w:rPr>
              <w:t xml:space="preserve">: </w:t>
            </w:r>
            <w:r>
              <w:rPr>
                <w:rFonts w:ascii="Consolas" w:hAnsi="Consolas" w:cs="Consolas" w:eastAsia="Consolas"/>
                <w:color w:val="A84A18"/>
                <w:sz w:val="16"/>
              </w:rPr>
              <w:t>in_p = '0</w:t>
            </w:r>
          </w:p>
        </w:tc>
      </w:tr>
      <w:tr>
        <w:trPr>
          <w:cantSplit/>
        </w:trPr>
        <w:tc>
          <w:tcPr>
            <w:tcW w:type="dxa" w:w="4730"/>
            <w:vAlign w:val="top"/>
          </w:tcPr>
          <w:p>
            <w:pPr>
              <w:spacing w:after="20"/>
            </w:pPr>
            <w:r>
              <w:rPr>
                <w:rFonts w:ascii="Consolas" w:hAnsi="Consolas" w:cs="Consolas" w:eastAsia="Consolas"/>
                <w:color w:val="A84A18"/>
                <w:sz w:val="16"/>
              </w:rPr>
              <w:t>ChimneyCfg.Cut*</w:t>
            </w:r>
          </w:p>
        </w:tc>
        <w:tc>
          <w:tcPr>
            <w:tcW w:type="dxa" w:w="4730"/>
            <w:vAlign w:val="top"/>
          </w:tcPr>
          <w:p>
            <w:pPr>
              <w:spacing w:after="20"/>
            </w:pPr>
            <w:r>
              <w:rPr>
                <w:rFonts w:ascii="Consolas" w:hAnsi="Consolas" w:cs="Consolas" w:eastAsia="Consolas"/>
                <w:color w:val="A84A18"/>
                <w:sz w:val="16"/>
              </w:rPr>
              <w:t>CutAx = CutOup = CutRsp = 0</w:t>
            </w:r>
            <w:r>
              <w:rPr>
                <w:rFonts w:ascii="Calibri" w:hAnsi="Calibri" w:cs="Calibri" w:eastAsia="Calibri"/>
                <w:sz w:val="18"/>
              </w:rPr>
              <w:t xml:space="preserve"> → mọi cut được instantiate với </w:t>
            </w:r>
            <w:r>
              <w:rPr>
                <w:rFonts w:ascii="Consolas" w:hAnsi="Consolas" w:cs="Consolas" w:eastAsia="Consolas"/>
                <w:color w:val="A84A18"/>
                <w:sz w:val="16"/>
              </w:rPr>
              <w:t>Bypass = 1</w:t>
            </w:r>
          </w:p>
        </w:tc>
      </w:tr>
    </w:tbl>
    <w:p>
      <w:pPr>
        <w:spacing w:after="180"/>
      </w:pPr>
    </w:p>
    <w:p>
      <w:pPr>
        <w:spacing w:after="140"/>
      </w:pPr>
      <w:r>
        <w:rPr>
          <w:rFonts w:ascii="Calibri" w:hAnsi="Calibri" w:cs="Calibri" w:eastAsia="Calibri"/>
          <w:sz w:val="21"/>
        </w:rPr>
        <w:t>Kết quả là datapath còn lại đúng bằng cấu trúc model.</w:t>
      </w:r>
    </w:p>
    <w:p>
      <w:pPr>
        <w:pStyle w:val="Heading2"/>
        <w:spacing w:before="320" w:after="100"/>
        <w:keepNext w:val="true"/>
        <w:keepLines w:val="true"/>
      </w:pPr>
      <w:r>
        <w:rPr>
          <w:rFonts w:ascii="Cambria" w:hAnsi="Cambria" w:cs="Cambria" w:eastAsia="Cambria"/>
          <w:b/>
          <w:color w:val="171C24"/>
          <w:sz w:val="25"/>
        </w:rPr>
        <w:t>3.1 floo_axi_router — hai router song song</w:t>
      </w:r>
    </w:p>
    <w:p>
      <w:pPr>
        <w:spacing w:before="120" w:after="60"/>
        <w:jc w:val="center"/>
        <w:keepNext w:val="true"/>
        <w:keepLines w:val="true"/>
      </w:pPr>
      <w:r>
        <w:drawing>
          <wp:inline xmlns:a="http://schemas.openxmlformats.org/drawingml/2006/main" xmlns:pic="http://schemas.openxmlformats.org/drawingml/2006/picture">
            <wp:extent cx="5760720" cy="2440825"/>
            <wp:docPr id="5" name="Picture 5" descr="Hình 5 — 3.1 floo_axi_router — hai router song song" title="Hình 5 — 3.1 floo_axi_router — hai router song song"/>
            <wp:cNvGraphicFramePr>
              <a:graphicFrameLocks noChangeAspect="1"/>
            </wp:cNvGraphicFramePr>
            <a:graphic>
              <a:graphicData uri="http://schemas.openxmlformats.org/drawingml/2006/picture">
                <pic:pic>
                  <pic:nvPicPr>
                    <pic:cNvPr id="0" name="diagram-5.png"/>
                    <pic:cNvPicPr/>
                  </pic:nvPicPr>
                  <pic:blipFill>
                    <a:blip r:embed="rId15"/>
                    <a:stretch>
                      <a:fillRect/>
                    </a:stretch>
                  </pic:blipFill>
                  <pic:spPr>
                    <a:xfrm>
                      <a:off x="0" y="0"/>
                      <a:ext cx="5760720" cy="2440825"/>
                    </a:xfrm>
                    <a:prstGeom prst="rect"/>
                  </pic:spPr>
                </pic:pic>
              </a:graphicData>
            </a:graphic>
          </wp:inline>
        </w:drawing>
      </w:r>
    </w:p>
    <w:p>
      <w:pPr>
        <w:pStyle w:val="Caption"/>
        <w:spacing w:after="200"/>
        <w:jc w:val="center"/>
      </w:pPr>
      <w:r>
        <w:rPr>
          <w:rFonts w:ascii="Calibri" w:hAnsi="Calibri" w:cs="Calibri" w:eastAsia="Calibri"/>
          <w:color w:val="6B7683"/>
          <w:sz w:val="18"/>
        </w:rPr>
        <w:t>Hình 5 — 3.1 floo_axi_router — hai router song song</w:t>
      </w:r>
    </w:p>
    <w:p>
      <w:pPr>
        <w:spacing w:after="140"/>
      </w:pPr>
      <w:r>
        <w:rPr>
          <w:rFonts w:ascii="Calibri" w:hAnsi="Calibri" w:cs="Calibri" w:eastAsia="Calibri"/>
          <w:sz w:val="21"/>
        </w:rPr>
        <w:t xml:space="preserve">Hai instance chỉ chia sẻ </w:t>
      </w:r>
      <w:r>
        <w:rPr>
          <w:rFonts w:ascii="Consolas" w:hAnsi="Consolas" w:cs="Consolas" w:eastAsia="Consolas"/>
          <w:color w:val="A84A18"/>
          <w:sz w:val="19"/>
        </w:rPr>
        <w:t>clk_i</w:t>
      </w:r>
      <w:r>
        <w:rPr>
          <w:rFonts w:ascii="Calibri" w:hAnsi="Calibri" w:cs="Calibri" w:eastAsia="Calibri"/>
          <w:sz w:val="21"/>
        </w:rPr>
        <w:t xml:space="preserve">, </w:t>
      </w:r>
      <w:r>
        <w:rPr>
          <w:rFonts w:ascii="Consolas" w:hAnsi="Consolas" w:cs="Consolas" w:eastAsia="Consolas"/>
          <w:color w:val="A84A18"/>
          <w:sz w:val="19"/>
        </w:rPr>
        <w:t>rst_ni</w:t>
      </w:r>
      <w:r>
        <w:rPr>
          <w:rFonts w:ascii="Calibri" w:hAnsi="Calibri" w:cs="Calibri" w:eastAsia="Calibri"/>
          <w:sz w:val="21"/>
        </w:rPr>
        <w:t xml:space="preserve"> và </w:t>
      </w:r>
      <w:r>
        <w:rPr>
          <w:rFonts w:ascii="Consolas" w:hAnsi="Consolas" w:cs="Consolas" w:eastAsia="Consolas"/>
          <w:color w:val="A84A18"/>
          <w:sz w:val="19"/>
        </w:rPr>
        <w:t>xy_id_i</w:t>
      </w:r>
      <w:r>
        <w:rPr>
          <w:rFonts w:ascii="Calibri" w:hAnsi="Calibri" w:cs="Calibri" w:eastAsia="Calibri"/>
          <w:sz w:val="21"/>
        </w:rPr>
        <w:t>. Không có gì khác nối giữa chúng.</w:t>
      </w:r>
    </w:p>
    <w:p>
      <w:pPr>
        <w:pStyle w:val="Heading2"/>
        <w:spacing w:before="320" w:after="100"/>
        <w:keepNext w:val="true"/>
        <w:keepLines w:val="true"/>
      </w:pPr>
      <w:r>
        <w:rPr>
          <w:rFonts w:ascii="Cambria" w:hAnsi="Cambria" w:cs="Cambria" w:eastAsia="Cambria"/>
          <w:b/>
          <w:color w:val="171C24"/>
          <w:sz w:val="25"/>
        </w:rPr>
        <w:t>3.2 floo_router — năm cổng</w:t>
      </w:r>
    </w:p>
    <w:p>
      <w:pPr>
        <w:spacing w:before="120" w:after="60"/>
        <w:jc w:val="center"/>
        <w:keepNext w:val="true"/>
        <w:keepLines w:val="true"/>
      </w:pPr>
      <w:r>
        <w:drawing>
          <wp:inline xmlns:a="http://schemas.openxmlformats.org/drawingml/2006/main" xmlns:pic="http://schemas.openxmlformats.org/drawingml/2006/picture">
            <wp:extent cx="5760720" cy="3579849"/>
            <wp:docPr id="6" name="Picture 6" descr="Hình 6 — 3.2 floo_router — năm cổng" title="Hình 6 — 3.2 floo_router — năm cổng"/>
            <wp:cNvGraphicFramePr>
              <a:graphicFrameLocks noChangeAspect="1"/>
            </wp:cNvGraphicFramePr>
            <a:graphic>
              <a:graphicData uri="http://schemas.openxmlformats.org/drawingml/2006/picture">
                <pic:pic>
                  <pic:nvPicPr>
                    <pic:cNvPr id="0" name="diagram-6.png"/>
                    <pic:cNvPicPr/>
                  </pic:nvPicPr>
                  <pic:blipFill>
                    <a:blip r:embed="rId16"/>
                    <a:stretch>
                      <a:fillRect/>
                    </a:stretch>
                  </pic:blipFill>
                  <pic:spPr>
                    <a:xfrm>
                      <a:off x="0" y="0"/>
                      <a:ext cx="5760720" cy="3579849"/>
                    </a:xfrm>
                    <a:prstGeom prst="rect"/>
                  </pic:spPr>
                </pic:pic>
              </a:graphicData>
            </a:graphic>
          </wp:inline>
        </w:drawing>
      </w:r>
    </w:p>
    <w:p>
      <w:pPr>
        <w:pStyle w:val="Caption"/>
        <w:spacing w:after="200"/>
        <w:jc w:val="center"/>
      </w:pPr>
      <w:r>
        <w:rPr>
          <w:rFonts w:ascii="Calibri" w:hAnsi="Calibri" w:cs="Calibri" w:eastAsia="Calibri"/>
          <w:color w:val="6B7683"/>
          <w:sz w:val="18"/>
        </w:rPr>
        <w:t>Hình 6 — 3.2 floo_router — năm cổng</w:t>
      </w:r>
    </w:p>
    <w:p>
      <w:pPr>
        <w:spacing w:after="140"/>
      </w:pPr>
      <w:r>
        <w:rPr>
          <w:rFonts w:ascii="Calibri" w:hAnsi="Calibri" w:cs="Calibri" w:eastAsia="Calibri"/>
          <w:sz w:val="21"/>
        </w:rPr>
        <w:t xml:space="preserve">Mỗi input port có </w:t>
      </w:r>
      <w:r>
        <w:rPr>
          <w:rFonts w:ascii="Calibri" w:hAnsi="Calibri" w:cs="Calibri" w:eastAsia="Calibri"/>
          <w:b/>
          <w:sz w:val="21"/>
        </w:rPr>
        <w:t>một</w:t>
      </w:r>
      <w:r>
        <w:rPr>
          <w:rFonts w:ascii="Calibri" w:hAnsi="Calibri" w:cs="Calibri" w:eastAsia="Calibri"/>
          <w:sz w:val="21"/>
        </w:rPr>
        <w:t xml:space="preserve"> input FIFO và </w:t>
      </w:r>
      <w:r>
        <w:rPr>
          <w:rFonts w:ascii="Calibri" w:hAnsi="Calibri" w:cs="Calibri" w:eastAsia="Calibri"/>
          <w:b/>
          <w:sz w:val="21"/>
        </w:rPr>
        <w:t>một</w:t>
      </w:r>
      <w:r>
        <w:rPr>
          <w:rFonts w:ascii="Calibri" w:hAnsi="Calibri" w:cs="Calibri" w:eastAsia="Calibri"/>
          <w:sz w:val="21"/>
        </w:rPr>
        <w:t xml:space="preserve"> route selector riêng. Mỗi output port có </w:t>
      </w:r>
      <w:r>
        <w:rPr>
          <w:rFonts w:ascii="Calibri" w:hAnsi="Calibri" w:cs="Calibri" w:eastAsia="Calibri"/>
          <w:b/>
          <w:sz w:val="21"/>
        </w:rPr>
        <w:t>một</w:t>
      </w:r>
      <w:r>
        <w:rPr>
          <w:rFonts w:ascii="Calibri" w:hAnsi="Calibri" w:cs="Calibri" w:eastAsia="Calibri"/>
          <w:sz w:val="21"/>
        </w:rPr>
        <w:t xml:space="preserve"> arbiter và </w:t>
      </w:r>
      <w:r>
        <w:rPr>
          <w:rFonts w:ascii="Calibri" w:hAnsi="Calibri" w:cs="Calibri" w:eastAsia="Calibri"/>
          <w:b/>
          <w:sz w:val="21"/>
        </w:rPr>
        <w:t>một</w:t>
      </w:r>
      <w:r>
        <w:rPr>
          <w:rFonts w:ascii="Calibri" w:hAnsi="Calibri" w:cs="Calibri" w:eastAsia="Calibri"/>
          <w:sz w:val="21"/>
        </w:rPr>
        <w:t xml:space="preserve"> output FIFO riêng.</w:t>
      </w:r>
    </w:p>
    <w:p>
      <w:pPr>
        <w:spacing w:after="140"/>
      </w:pPr>
      <w:r>
        <w:rPr>
          <w:rFonts w:ascii="Calibri" w:hAnsi="Calibri" w:cs="Calibri" w:eastAsia="Calibri"/>
          <w:b/>
          <w:sz w:val="21"/>
        </w:rPr>
        <w:t>Crossbar tie-off</w:t>
      </w:r>
      <w:r>
        <w:rPr>
          <w:rFonts w:ascii="Calibri" w:hAnsi="Calibri" w:cs="Calibri" w:eastAsia="Calibri"/>
          <w:sz w:val="21"/>
        </w:rPr>
        <w:t xml:space="preserve"> là chi tiết dễ model sai. RTL tie xuống 0 cả handshake </w:t>
      </w:r>
      <w:r>
        <w:rPr>
          <w:rFonts w:ascii="Calibri" w:hAnsi="Calibri" w:cs="Calibri" w:eastAsia="Calibri"/>
          <w:b/>
          <w:sz w:val="21"/>
        </w:rPr>
        <w:t>và data</w:t>
      </w:r>
      <w:r>
        <w:rPr>
          <w:rFonts w:ascii="Calibri" w:hAnsi="Calibri" w:cs="Calibri" w:eastAsia="Calibri"/>
          <w:sz w:val="21"/>
        </w:rPr>
        <w:t xml:space="preserve"> cho mọi cặp input/output không hợp lệ:</w:t>
      </w:r>
    </w:p>
    <w:p>
      <w:pPr>
        <w:spacing w:before="80" w:after="200"/>
        <w:ind w:left="230"/>
        <w:shd w:val="clear" w:color="auto" w:fill="EAEEF3"/>
      </w:pPr>
      <w:r>
        <w:rPr>
          <w:rFonts w:ascii="Consolas" w:hAnsi="Consolas" w:cs="Consolas" w:eastAsia="Consolas"/>
          <w:sz w:val="17"/>
        </w:rPr>
        <w:t>if ((NoLoopback &amp;&amp; (in == out)) ||</w:t>
      </w:r>
      <w:r>
        <w:br/>
      </w:r>
      <w:r>
        <w:rPr>
          <w:rFonts w:ascii="Consolas" w:hAnsi="Consolas" w:cs="Consolas" w:eastAsia="Consolas"/>
          <w:sz w:val="17"/>
        </w:rPr>
        <w:t xml:space="preserve">    ((RouteAlgo == XYRouting) &amp;&amp; XYRouteOpt &amp;&amp;</w:t>
      </w:r>
      <w:r>
        <w:br/>
      </w:r>
      <w:r>
        <w:rPr>
          <w:rFonts w:ascii="Consolas" w:hAnsi="Consolas" w:cs="Consolas" w:eastAsia="Consolas"/>
          <w:sz w:val="17"/>
        </w:rPr>
        <w:t xml:space="preserve">     (in == South || in == North) &amp;&amp; (out == East || out == West)))</w:t>
      </w:r>
      <w:r>
        <w:br/>
      </w:r>
      <w:r>
        <w:rPr>
          <w:rFonts w:ascii="Consolas" w:hAnsi="Consolas" w:cs="Consolas" w:eastAsia="Consolas"/>
          <w:sz w:val="17"/>
        </w:rPr>
        <w:t>begin : gen_no_conn</w:t>
      </w:r>
      <w:r>
        <w:br/>
      </w:r>
      <w:r>
        <w:rPr>
          <w:rFonts w:ascii="Consolas" w:hAnsi="Consolas" w:cs="Consolas" w:eastAsia="Consolas"/>
          <w:sz w:val="17"/>
        </w:rPr>
        <w:t xml:space="preserve">  assign masked_ready_transposed[in][v][out] = '0;</w:t>
      </w:r>
      <w:r>
        <w:br/>
      </w:r>
      <w:r>
        <w:rPr>
          <w:rFonts w:ascii="Consolas" w:hAnsi="Consolas" w:cs="Consolas" w:eastAsia="Consolas"/>
          <w:sz w:val="17"/>
        </w:rPr>
        <w:t xml:space="preserve">  assign masked_valid[out][v][in]            = '0;</w:t>
      </w:r>
      <w:r>
        <w:br/>
      </w:r>
      <w:r>
        <w:rPr>
          <w:rFonts w:ascii="Consolas" w:hAnsi="Consolas" w:cs="Consolas" w:eastAsia="Consolas"/>
          <w:sz w:val="17"/>
        </w:rPr>
        <w:t xml:space="preserve">  assign masked_data[out][v][in]             = '0;   // ← chỗ model từng thiếu</w:t>
      </w:r>
      <w:r>
        <w:br/>
      </w:r>
      <w:r>
        <w:rPr>
          <w:rFonts w:ascii="Consolas" w:hAnsi="Consolas" w:cs="Consolas" w:eastAsia="Consolas"/>
          <w:sz w:val="17"/>
        </w:rPr>
        <w:t>end</w:t>
      </w:r>
    </w:p>
    <w:p>
      <w:pPr>
        <w:spacing w:after="140"/>
      </w:pPr>
      <w:r>
        <w:rPr>
          <w:rFonts w:ascii="Calibri" w:hAnsi="Calibri" w:cs="Calibri" w:eastAsia="Calibri"/>
          <w:sz w:val="21"/>
        </w:rPr>
        <w:t xml:space="preserve">Quan sát được, vì </w:t>
      </w:r>
      <w:r>
        <w:rPr>
          <w:rFonts w:ascii="Consolas" w:hAnsi="Consolas" w:cs="Consolas" w:eastAsia="Consolas"/>
          <w:color w:val="A84A18"/>
          <w:sz w:val="19"/>
        </w:rPr>
        <w:t>floo_wormhole_arbiter</w:t>
      </w:r>
      <w:r>
        <w:rPr>
          <w:rFonts w:ascii="Calibri" w:hAnsi="Calibri" w:cs="Calibri" w:eastAsia="Calibri"/>
          <w:sz w:val="21"/>
        </w:rPr>
        <w:t xml:space="preserve"> drive </w:t>
      </w:r>
      <w:r>
        <w:rPr>
          <w:rFonts w:ascii="Consolas" w:hAnsi="Consolas" w:cs="Consolas" w:eastAsia="Consolas"/>
          <w:color w:val="A84A18"/>
          <w:sz w:val="19"/>
        </w:rPr>
        <w:t>data_o</w:t>
      </w:r>
      <w:r>
        <w:rPr>
          <w:rFonts w:ascii="Calibri" w:hAnsi="Calibri" w:cs="Calibri" w:eastAsia="Calibri"/>
          <w:sz w:val="21"/>
        </w:rPr>
        <w:t xml:space="preserve"> từ index đã chọn </w:t>
      </w:r>
      <w:r>
        <w:rPr>
          <w:rFonts w:ascii="Calibri" w:hAnsi="Calibri" w:cs="Calibri" w:eastAsia="Calibri"/>
          <w:b/>
          <w:sz w:val="21"/>
        </w:rPr>
        <w:t>kể cả khi index đó không valid</w:t>
      </w:r>
      <w:r>
        <w:rPr>
          <w:rFonts w:ascii="Calibri" w:hAnsi="Calibri" w:cs="Calibri" w:eastAsia="Calibri"/>
          <w:sz w:val="21"/>
        </w:rPr>
        <w:t xml:space="preserve">. Output nào có arbiter chọn trúng một leg bất hợp lệ sẽ thấy </w:t>
      </w:r>
      <w:r>
        <w:rPr>
          <w:rFonts w:ascii="Consolas" w:hAnsi="Consolas" w:cs="Consolas" w:eastAsia="Consolas"/>
          <w:color w:val="A84A18"/>
          <w:sz w:val="19"/>
        </w:rPr>
        <w:t>'0</w:t>
      </w:r>
      <w:r>
        <w:rPr>
          <w:rFonts w:ascii="Calibri" w:hAnsi="Calibri" w:cs="Calibri" w:eastAsia="Calibri"/>
          <w:sz w:val="21"/>
        </w:rPr>
        <w:t xml:space="preserve"> ở RTL nhưng thấy flit cũ còn sót ở model thiếu tie-off.</w:t>
      </w:r>
    </w:p>
    <w:p>
      <w:pPr>
        <w:spacing w:after="140"/>
      </w:pPr>
      <w:r>
        <w:rPr>
          <w:rFonts w:ascii="Calibri" w:hAnsi="Calibri" w:cs="Calibri" w:eastAsia="Calibri"/>
          <w:sz w:val="21"/>
        </w:rPr>
        <w:t>Hai tie-off này ứng với hai tham số thật:</w:t>
      </w:r>
    </w:p>
    <w:p>
      <w:pPr>
        <w:pStyle w:val="ListBullet"/>
        <w:spacing w:after="60"/>
      </w:pPr>
      <w:r>
        <w:rPr>
          <w:rFonts w:ascii="Consolas" w:hAnsi="Consolas" w:cs="Consolas" w:eastAsia="Consolas"/>
          <w:color w:val="A84A18"/>
          <w:sz w:val="19"/>
        </w:rPr>
        <w:t>NoLoopback</w:t>
      </w:r>
      <w:r>
        <w:rPr>
          <w:rFonts w:ascii="Calibri" w:hAnsi="Calibri" w:cs="Calibri" w:eastAsia="Calibri"/>
          <w:sz w:val="21"/>
        </w:rPr>
        <w:t xml:space="preserve"> (default </w:t>
      </w:r>
      <w:r>
        <w:rPr>
          <w:rFonts w:ascii="Consolas" w:hAnsi="Consolas" w:cs="Consolas" w:eastAsia="Consolas"/>
          <w:color w:val="A84A18"/>
          <w:sz w:val="19"/>
        </w:rPr>
        <w:t>1'b1</w:t>
      </w:r>
      <w:r>
        <w:rPr>
          <w:rFonts w:ascii="Calibri" w:hAnsi="Calibri" w:cs="Calibri" w:eastAsia="Calibri"/>
          <w:sz w:val="21"/>
        </w:rPr>
        <w:t xml:space="preserve">): cấm </w:t>
      </w:r>
      <w:r>
        <w:rPr>
          <w:rFonts w:ascii="Consolas" w:hAnsi="Consolas" w:cs="Consolas" w:eastAsia="Consolas"/>
          <w:color w:val="A84A18"/>
          <w:sz w:val="19"/>
        </w:rPr>
        <w:t>in == out</w:t>
      </w:r>
      <w:r>
        <w:rPr>
          <w:rFonts w:ascii="Calibri" w:hAnsi="Calibri" w:cs="Calibri" w:eastAsia="Calibri"/>
          <w:sz w:val="21"/>
        </w:rPr>
        <w:t>. Flit gửi cho chính node mình không có đường ra.</w:t>
      </w:r>
    </w:p>
    <w:p>
      <w:pPr>
        <w:pStyle w:val="ListBullet"/>
        <w:spacing w:after="60"/>
      </w:pPr>
      <w:r>
        <w:rPr>
          <w:rFonts w:ascii="Consolas" w:hAnsi="Consolas" w:cs="Consolas" w:eastAsia="Consolas"/>
          <w:color w:val="A84A18"/>
          <w:sz w:val="19"/>
        </w:rPr>
        <w:t>XYRouteOpt</w:t>
      </w:r>
      <w:r>
        <w:rPr>
          <w:rFonts w:ascii="Calibri" w:hAnsi="Calibri" w:cs="Calibri" w:eastAsia="Calibri"/>
          <w:sz w:val="21"/>
        </w:rPr>
        <w:t xml:space="preserve"> (default </w:t>
      </w:r>
      <w:r>
        <w:rPr>
          <w:rFonts w:ascii="Consolas" w:hAnsi="Consolas" w:cs="Consolas" w:eastAsia="Consolas"/>
          <w:color w:val="A84A18"/>
          <w:sz w:val="19"/>
        </w:rPr>
        <w:t>1'b1</w:t>
      </w:r>
      <w:r>
        <w:rPr>
          <w:rFonts w:ascii="Calibri" w:hAnsi="Calibri" w:cs="Calibri" w:eastAsia="Calibri"/>
          <w:sz w:val="21"/>
        </w:rPr>
        <w:t>): cấm South/North → East/West. Đây chính là ràng buộc XY routing được đưa xuống mức wiring: đã rẽ theo Y thì không quay lại X.</w:t>
      </w:r>
    </w:p>
    <w:p>
      <w:pPr>
        <w:spacing w:after="140"/>
      </w:pPr>
      <w:r>
        <w:rPr>
          <w:rFonts w:ascii="Calibri" w:hAnsi="Calibri" w:cs="Calibri" w:eastAsia="Calibri"/>
          <w:sz w:val="21"/>
        </w:rPr>
        <w:t xml:space="preserve">Router giữ nguyên assertion </w:t>
      </w:r>
      <w:r>
        <w:rPr>
          <w:rFonts w:ascii="Consolas" w:hAnsi="Consolas" w:cs="Consolas" w:eastAsia="Consolas"/>
          <w:color w:val="A84A18"/>
          <w:sz w:val="19"/>
        </w:rPr>
        <w:t>StableValidIn</w:t>
      </w:r>
      <w:r>
        <w:rPr>
          <w:rFonts w:ascii="Calibri" w:hAnsi="Calibri" w:cs="Calibri" w:eastAsia="Calibri"/>
          <w:sz w:val="21"/>
        </w:rPr>
        <w:t xml:space="preserve"> / </w:t>
      </w:r>
      <w:r>
        <w:rPr>
          <w:rFonts w:ascii="Consolas" w:hAnsi="Consolas" w:cs="Consolas" w:eastAsia="Consolas"/>
          <w:color w:val="A84A18"/>
          <w:sz w:val="19"/>
        </w:rPr>
        <w:t>StableValidOut</w:t>
      </w:r>
      <w:r>
        <w:rPr>
          <w:rFonts w:ascii="Calibri" w:hAnsi="Calibri" w:cs="Calibri" w:eastAsia="Calibri"/>
          <w:sz w:val="21"/>
        </w:rPr>
        <w:t xml:space="preserve"> của chính nó khi cross-check, nên vi phạm handshake contract bị báo là lỗi stimulus chứ không bị bỏ qua im lặng.</w:t>
      </w:r>
    </w:p>
    <w:p>
      <w:pPr>
        <w:pStyle w:val="Heading2"/>
        <w:spacing w:before="320" w:after="100"/>
        <w:keepNext w:val="true"/>
        <w:keepLines w:val="true"/>
      </w:pPr>
      <w:r>
        <w:rPr>
          <w:rFonts w:ascii="Cambria" w:hAnsi="Cambria" w:cs="Cambria" w:eastAsia="Cambria"/>
          <w:b/>
          <w:color w:val="171C24"/>
          <w:sz w:val="25"/>
        </w:rPr>
        <w:t>3.3 floo_route_select</w:t>
      </w:r>
    </w:p>
    <w:p>
      <w:pPr>
        <w:spacing w:after="140"/>
      </w:pPr>
      <w:r>
        <w:rPr>
          <w:rFonts w:ascii="Calibri" w:hAnsi="Calibri" w:cs="Calibri" w:eastAsia="Calibri"/>
          <w:sz w:val="21"/>
        </w:rPr>
        <w:t xml:space="preserve">Tính next hop theo XY và giữ </w:t>
      </w:r>
      <w:r>
        <w:rPr>
          <w:rFonts w:ascii="Calibri" w:hAnsi="Calibri" w:cs="Calibri" w:eastAsia="Calibri"/>
          <w:b/>
          <w:sz w:val="21"/>
        </w:rPr>
        <w:t>route lock</w:t>
      </w:r>
      <w:r>
        <w:rPr>
          <w:rFonts w:ascii="Calibri" w:hAnsi="Calibri" w:cs="Calibri" w:eastAsia="Calibri"/>
          <w:sz w:val="21"/>
        </w:rPr>
        <w:t xml:space="preserve"> cho suốt một packet. Logic chọn hướng, đọc từ nhánh </w:t>
      </w:r>
      <w:r>
        <w:rPr>
          <w:rFonts w:ascii="Consolas" w:hAnsi="Consolas" w:cs="Consolas" w:eastAsia="Consolas"/>
          <w:color w:val="A84A18"/>
          <w:sz w:val="19"/>
        </w:rPr>
        <w:t>gen_xy_routing</w:t>
      </w:r>
      <w:r>
        <w:rPr>
          <w:rFonts w:ascii="Calibri" w:hAnsi="Calibri" w:cs="Calibri" w:eastAsia="Calibri"/>
          <w:sz w:val="21"/>
        </w:rPr>
        <w:t>:</w:t>
      </w:r>
    </w:p>
    <w:p>
      <w:pPr>
        <w:pStyle w:val="ListBullet"/>
        <w:spacing w:after="60"/>
      </w:pPr>
      <w:r>
        <w:rPr>
          <w:rFonts w:ascii="Consolas" w:hAnsi="Consolas" w:cs="Consolas" w:eastAsia="Consolas"/>
          <w:color w:val="A84A18"/>
          <w:sz w:val="19"/>
        </w:rPr>
        <w:t>id_in.x == xy_id_i.x &amp;&amp; id_in.y == xy_id_i.y</w:t>
      </w:r>
      <w:r>
        <w:rPr>
          <w:rFonts w:ascii="Calibri" w:hAnsi="Calibri" w:cs="Calibri" w:eastAsia="Calibri"/>
          <w:sz w:val="21"/>
        </w:rPr>
        <w:t xml:space="preserve"> → </w:t>
      </w:r>
      <w:r>
        <w:rPr>
          <w:rFonts w:ascii="Consolas" w:hAnsi="Consolas" w:cs="Consolas" w:eastAsia="Consolas"/>
          <w:color w:val="A84A18"/>
          <w:sz w:val="19"/>
        </w:rPr>
        <w:t>Eject + hdr.dst_id.port_id</w:t>
      </w:r>
    </w:p>
    <w:p>
      <w:pPr>
        <w:pStyle w:val="ListBullet"/>
        <w:spacing w:after="60"/>
      </w:pPr>
      <w:r>
        <w:rPr>
          <w:rFonts w:ascii="Consolas" w:hAnsi="Consolas" w:cs="Consolas" w:eastAsia="Consolas"/>
          <w:color w:val="A84A18"/>
          <w:sz w:val="19"/>
        </w:rPr>
        <w:t>id_in.x == xy_id_i.x</w:t>
      </w:r>
      <w:r>
        <w:rPr>
          <w:rFonts w:ascii="Calibri" w:hAnsi="Calibri" w:cs="Calibri" w:eastAsia="Calibri"/>
          <w:sz w:val="21"/>
        </w:rPr>
        <w:t xml:space="preserve"> (chỉ khác Y) → </w:t>
      </w:r>
      <w:r>
        <w:rPr>
          <w:rFonts w:ascii="Consolas" w:hAnsi="Consolas" w:cs="Consolas" w:eastAsia="Consolas"/>
          <w:color w:val="A84A18"/>
          <w:sz w:val="19"/>
        </w:rPr>
        <w:t>South</w:t>
      </w:r>
      <w:r>
        <w:rPr>
          <w:rFonts w:ascii="Calibri" w:hAnsi="Calibri" w:cs="Calibri" w:eastAsia="Calibri"/>
          <w:sz w:val="21"/>
        </w:rPr>
        <w:t xml:space="preserve"> nếu </w:t>
      </w:r>
      <w:r>
        <w:rPr>
          <w:rFonts w:ascii="Consolas" w:hAnsi="Consolas" w:cs="Consolas" w:eastAsia="Consolas"/>
          <w:color w:val="A84A18"/>
          <w:sz w:val="19"/>
        </w:rPr>
        <w:t>id_in.y &lt; xy_id_i.y</w:t>
      </w:r>
      <w:r>
        <w:rPr>
          <w:rFonts w:ascii="Calibri" w:hAnsi="Calibri" w:cs="Calibri" w:eastAsia="Calibri"/>
          <w:sz w:val="21"/>
        </w:rPr>
        <w:t xml:space="preserve">, ngược lại </w:t>
      </w:r>
      <w:r>
        <w:rPr>
          <w:rFonts w:ascii="Consolas" w:hAnsi="Consolas" w:cs="Consolas" w:eastAsia="Consolas"/>
          <w:color w:val="A84A18"/>
          <w:sz w:val="19"/>
        </w:rPr>
        <w:t>North</w:t>
      </w:r>
    </w:p>
    <w:p>
      <w:pPr>
        <w:pStyle w:val="ListBullet"/>
        <w:spacing w:after="60"/>
      </w:pPr>
      <w:r>
        <w:rPr>
          <w:rFonts w:ascii="Calibri" w:hAnsi="Calibri" w:cs="Calibri" w:eastAsia="Calibri"/>
          <w:sz w:val="21"/>
        </w:rPr>
        <w:t xml:space="preserve">còn lại (khác X) → </w:t>
      </w:r>
      <w:r>
        <w:rPr>
          <w:rFonts w:ascii="Consolas" w:hAnsi="Consolas" w:cs="Consolas" w:eastAsia="Consolas"/>
          <w:color w:val="A84A18"/>
          <w:sz w:val="19"/>
        </w:rPr>
        <w:t>West</w:t>
      </w:r>
      <w:r>
        <w:rPr>
          <w:rFonts w:ascii="Calibri" w:hAnsi="Calibri" w:cs="Calibri" w:eastAsia="Calibri"/>
          <w:sz w:val="21"/>
        </w:rPr>
        <w:t xml:space="preserve"> nếu </w:t>
      </w:r>
      <w:r>
        <w:rPr>
          <w:rFonts w:ascii="Consolas" w:hAnsi="Consolas" w:cs="Consolas" w:eastAsia="Consolas"/>
          <w:color w:val="A84A18"/>
          <w:sz w:val="19"/>
        </w:rPr>
        <w:t>id_in.x &lt; xy_id_i.x</w:t>
      </w:r>
      <w:r>
        <w:rPr>
          <w:rFonts w:ascii="Calibri" w:hAnsi="Calibri" w:cs="Calibri" w:eastAsia="Calibri"/>
          <w:sz w:val="21"/>
        </w:rPr>
        <w:t xml:space="preserve">, ngược lại </w:t>
      </w:r>
      <w:r>
        <w:rPr>
          <w:rFonts w:ascii="Consolas" w:hAnsi="Consolas" w:cs="Consolas" w:eastAsia="Consolas"/>
          <w:color w:val="A84A18"/>
          <w:sz w:val="19"/>
        </w:rPr>
        <w:t>East</w:t>
      </w:r>
    </w:p>
    <w:p>
      <w:pPr>
        <w:spacing w:after="140"/>
      </w:pPr>
      <w:r>
        <w:rPr>
          <w:rFonts w:ascii="Calibri" w:hAnsi="Calibri" w:cs="Calibri" w:eastAsia="Calibri"/>
          <w:sz w:val="21"/>
        </w:rPr>
        <w:t xml:space="preserve">Tức là trục X được giải quyết trước; chỉ khi X đã khớp mới đi theo Y. Đây chính là ràng buộc mà </w:t>
      </w:r>
      <w:r>
        <w:rPr>
          <w:rFonts w:ascii="Consolas" w:hAnsi="Consolas" w:cs="Consolas" w:eastAsia="Consolas"/>
          <w:color w:val="A84A18"/>
          <w:sz w:val="19"/>
        </w:rPr>
        <w:t>XYRouteOpt</w:t>
      </w:r>
      <w:r>
        <w:rPr>
          <w:rFonts w:ascii="Calibri" w:hAnsi="Calibri" w:cs="Calibri" w:eastAsia="Calibri"/>
          <w:sz w:val="21"/>
        </w:rPr>
        <w:t xml:space="preserve"> đưa xuống mức wiring ở crossbar.</w:t>
      </w:r>
    </w:p>
    <w:p>
      <w:pPr>
        <w:spacing w:after="140"/>
      </w:pPr>
      <w:r>
        <w:rPr>
          <w:rFonts w:ascii="Calibri" w:hAnsi="Calibri" w:cs="Calibri" w:eastAsia="Calibri"/>
          <w:sz w:val="21"/>
        </w:rPr>
        <w:t xml:space="preserve">Route lock cập nhật </w:t>
      </w:r>
      <w:r>
        <w:rPr>
          <w:rFonts w:ascii="Calibri" w:hAnsi="Calibri" w:cs="Calibri" w:eastAsia="Calibri"/>
          <w:b/>
          <w:sz w:val="21"/>
        </w:rPr>
        <w:t>trên handshake</w:t>
      </w:r>
      <w:r>
        <w:rPr>
          <w:rFonts w:ascii="Calibri" w:hAnsi="Calibri" w:cs="Calibri" w:eastAsia="Calibri"/>
          <w:sz w:val="21"/>
        </w:rPr>
        <w:t>, không phải mỗi cycle:</w:t>
      </w:r>
    </w:p>
    <w:p>
      <w:pPr>
        <w:spacing w:before="80" w:after="200"/>
        <w:ind w:left="230"/>
        <w:shd w:val="clear" w:color="auto" w:fill="EAEEF3"/>
      </w:pPr>
      <w:r>
        <w:rPr>
          <w:rFonts w:ascii="Consolas" w:hAnsi="Consolas" w:cs="Consolas" w:eastAsia="Consolas"/>
          <w:sz w:val="17"/>
        </w:rPr>
        <w:t>if (ready_i &amp;&amp; valid_i) begin</w:t>
      </w:r>
      <w:r>
        <w:br/>
      </w:r>
      <w:r>
        <w:rPr>
          <w:rFonts w:ascii="Consolas" w:hAnsi="Consolas" w:cs="Consolas" w:eastAsia="Consolas"/>
          <w:sz w:val="17"/>
        </w:rPr>
        <w:t xml:space="preserve">  locked_route_d = ~channel_i.hdr.last;</w:t>
      </w:r>
      <w:r>
        <w:br/>
      </w:r>
      <w:r>
        <w:rPr>
          <w:rFonts w:ascii="Consolas" w:hAnsi="Consolas" w:cs="Consolas" w:eastAsia="Consolas"/>
          <w:sz w:val="17"/>
        </w:rPr>
        <w:t>end</w:t>
      </w:r>
      <w:r>
        <w:br/>
      </w:r>
      <w:r>
        <w:rPr>
          <w:rFonts w:ascii="Consolas" w:hAnsi="Consolas" w:cs="Consolas" w:eastAsia="Consolas"/>
          <w:sz w:val="17"/>
        </w:rPr>
      </w:r>
      <w:r>
        <w:br/>
      </w:r>
      <w:r>
        <w:rPr>
          <w:rFonts w:ascii="Consolas" w:hAnsi="Consolas" w:cs="Consolas" w:eastAsia="Consolas"/>
          <w:sz w:val="17"/>
        </w:rPr>
        <w:t>assign route_sel_o    = locked_route_q ? route_sel_q    : route_sel;</w:t>
      </w:r>
      <w:r>
        <w:br/>
      </w:r>
      <w:r>
        <w:rPr>
          <w:rFonts w:ascii="Consolas" w:hAnsi="Consolas" w:cs="Consolas" w:eastAsia="Consolas"/>
          <w:sz w:val="17"/>
        </w:rPr>
        <w:t>assign route_sel_id_o = locked_route_q ? route_sel_id_q : route_sel_id;</w:t>
      </w:r>
      <w:r>
        <w:br/>
      </w:r>
      <w:r>
        <w:rPr>
          <w:rFonts w:ascii="Consolas" w:hAnsi="Consolas" w:cs="Consolas" w:eastAsia="Consolas"/>
          <w:sz w:val="17"/>
        </w:rPr>
      </w:r>
      <w:r>
        <w:br/>
      </w:r>
      <w:r>
        <w:rPr>
          <w:rFonts w:ascii="Consolas" w:hAnsi="Consolas" w:cs="Consolas" w:eastAsia="Consolas"/>
          <w:sz w:val="17"/>
        </w:rPr>
        <w:t>`FF(locked_route_q, locked_route_d, '0)</w:t>
      </w:r>
      <w:r>
        <w:br/>
      </w:r>
      <w:r>
        <w:rPr>
          <w:rFonts w:ascii="Consolas" w:hAnsi="Consolas" w:cs="Consolas" w:eastAsia="Consolas"/>
          <w:sz w:val="17"/>
        </w:rPr>
        <w:t>`FFL(route_sel_q,    route_sel,    ~locked_route_q, '0)</w:t>
      </w:r>
      <w:r>
        <w:br/>
      </w:r>
      <w:r>
        <w:rPr>
          <w:rFonts w:ascii="Consolas" w:hAnsi="Consolas" w:cs="Consolas" w:eastAsia="Consolas"/>
          <w:sz w:val="17"/>
        </w:rPr>
        <w:t>`FFL(route_sel_id_q, route_sel_id, ~locked_route_q, '0)</w:t>
      </w:r>
    </w:p>
    <w:p>
      <w:pPr>
        <w:spacing w:after="140"/>
      </w:pPr>
      <w:r>
        <w:rPr>
          <w:rFonts w:ascii="Calibri" w:hAnsi="Calibri" w:cs="Calibri" w:eastAsia="Calibri"/>
          <w:sz w:val="21"/>
        </w:rPr>
        <w:t xml:space="preserve">Chi tiết đáng nhớ: cả mask và index đều latch bằng </w:t>
      </w:r>
      <w:r>
        <w:rPr>
          <w:rFonts w:ascii="Consolas" w:hAnsi="Consolas" w:cs="Consolas" w:eastAsia="Consolas"/>
          <w:color w:val="A84A18"/>
          <w:sz w:val="19"/>
        </w:rPr>
        <w:t>FFL</w:t>
      </w:r>
      <w:r>
        <w:rPr>
          <w:rFonts w:ascii="Calibri" w:hAnsi="Calibri" w:cs="Calibri" w:eastAsia="Calibri"/>
          <w:sz w:val="21"/>
        </w:rPr>
        <w:t xml:space="preserve"> với </w:t>
      </w:r>
      <w:r>
        <w:rPr>
          <w:rFonts w:ascii="Calibri" w:hAnsi="Calibri" w:cs="Calibri" w:eastAsia="Calibri"/>
          <w:b/>
          <w:sz w:val="21"/>
        </w:rPr>
        <w:t>cùng một</w:t>
      </w:r>
      <w:r>
        <w:rPr>
          <w:rFonts w:ascii="Calibri" w:hAnsi="Calibri" w:cs="Calibri" w:eastAsia="Calibri"/>
          <w:sz w:val="21"/>
        </w:rPr>
        <w:t xml:space="preserve"> enable </w:t>
      </w:r>
      <w:r>
        <w:rPr>
          <w:rFonts w:ascii="Consolas" w:hAnsi="Consolas" w:cs="Consolas" w:eastAsia="Consolas"/>
          <w:color w:val="A84A18"/>
          <w:sz w:val="19"/>
        </w:rPr>
        <w:t>~locked_route_q</w:t>
      </w:r>
      <w:r>
        <w:rPr>
          <w:rFonts w:ascii="Calibri" w:hAnsi="Calibri" w:cs="Calibri" w:eastAsia="Calibri"/>
          <w:sz w:val="21"/>
        </w:rPr>
        <w:t xml:space="preserve">, nên chúng không thể lệch nhau. RTL còn tự kiểm tra điều đó — ngoài </w:t>
      </w:r>
      <w:r>
        <w:rPr>
          <w:rFonts w:ascii="Consolas" w:hAnsi="Consolas" w:cs="Consolas" w:eastAsia="Consolas"/>
          <w:color w:val="A84A18"/>
          <w:sz w:val="19"/>
        </w:rPr>
        <w:t>TARGET_SYNTHESIS</w:t>
      </w:r>
      <w:r>
        <w:rPr>
          <w:rFonts w:ascii="Calibri" w:hAnsi="Calibri" w:cs="Calibri" w:eastAsia="Calibri"/>
          <w:sz w:val="21"/>
        </w:rPr>
        <w:t xml:space="preserve"> có một </w:t>
      </w:r>
      <w:r>
        <w:rPr>
          <w:rFonts w:ascii="Consolas" w:hAnsi="Consolas" w:cs="Consolas" w:eastAsia="Consolas"/>
          <w:color w:val="A84A18"/>
          <w:sz w:val="19"/>
        </w:rPr>
        <w:t>$warning("Mismatch in route selection!")</w:t>
      </w:r>
      <w:r>
        <w:rPr>
          <w:rFonts w:ascii="Calibri" w:hAnsi="Calibri" w:cs="Calibri" w:eastAsia="Calibri"/>
          <w:sz w:val="21"/>
        </w:rPr>
        <w:t xml:space="preserve"> bắn ra nếu route đang khoá khác với route vừa tính.</w:t>
      </w:r>
    </w:p>
    <w:p>
      <w:pPr>
        <w:spacing w:after="140"/>
      </w:pPr>
      <w:r>
        <w:rPr>
          <w:rFonts w:ascii="Calibri" w:hAnsi="Calibri" w:cs="Calibri" w:eastAsia="Calibri"/>
          <w:sz w:val="21"/>
        </w:rPr>
        <w:t xml:space="preserve">Với unicast, </w:t>
      </w:r>
      <w:r>
        <w:rPr>
          <w:rFonts w:ascii="Consolas" w:hAnsi="Consolas" w:cs="Consolas" w:eastAsia="Consolas"/>
          <w:color w:val="A84A18"/>
          <w:sz w:val="19"/>
        </w:rPr>
        <w:t>route_sel_o == 1 &lt;&lt; route_sel_id_o</w:t>
      </w:r>
      <w:r>
        <w:rPr>
          <w:rFonts w:ascii="Calibri" w:hAnsi="Calibri" w:cs="Calibri" w:eastAsia="Calibri"/>
          <w:sz w:val="21"/>
        </w:rPr>
        <w:t xml:space="preserve"> ở cả trạng thái locked và unlocked, vì </w:t>
      </w:r>
      <w:r>
        <w:rPr>
          <w:rFonts w:ascii="Consolas" w:hAnsi="Consolas" w:cs="Consolas" w:eastAsia="Consolas"/>
          <w:color w:val="A84A18"/>
          <w:sz w:val="19"/>
        </w:rPr>
        <w:t>route_sel_unicast[route_sel_id] = 1'b1</w:t>
      </w:r>
      <w:r>
        <w:rPr>
          <w:rFonts w:ascii="Calibri" w:hAnsi="Calibri" w:cs="Calibri" w:eastAsia="Calibri"/>
          <w:sz w:val="21"/>
        </w:rPr>
        <w:t xml:space="preserve"> và lock latch mask cùng index bằng cùng một enable. Đây là lý do model dùng encoded index vẫn tương đương one-hot mask của RTL trong phạm vi v0.</w:t>
      </w:r>
    </w:p>
    <w:p>
      <w:pPr>
        <w:spacing w:before="120" w:after="60"/>
        <w:jc w:val="center"/>
        <w:keepNext w:val="true"/>
        <w:keepLines w:val="true"/>
      </w:pPr>
      <w:r>
        <w:drawing>
          <wp:inline xmlns:a="http://schemas.openxmlformats.org/drawingml/2006/main" xmlns:pic="http://schemas.openxmlformats.org/drawingml/2006/picture">
            <wp:extent cx="5760720" cy="1724376"/>
            <wp:docPr id="7" name="Picture 7" descr="Hình 7 — 3.3 floo_route_select" title="Hình 7 — 3.3 floo_route_select"/>
            <wp:cNvGraphicFramePr>
              <a:graphicFrameLocks noChangeAspect="1"/>
            </wp:cNvGraphicFramePr>
            <a:graphic>
              <a:graphicData uri="http://schemas.openxmlformats.org/drawingml/2006/picture">
                <pic:pic>
                  <pic:nvPicPr>
                    <pic:cNvPr id="0" name="diagram-7.png"/>
                    <pic:cNvPicPr/>
                  </pic:nvPicPr>
                  <pic:blipFill>
                    <a:blip r:embed="rId17"/>
                    <a:stretch>
                      <a:fillRect/>
                    </a:stretch>
                  </pic:blipFill>
                  <pic:spPr>
                    <a:xfrm>
                      <a:off x="0" y="0"/>
                      <a:ext cx="5760720" cy="1724376"/>
                    </a:xfrm>
                    <a:prstGeom prst="rect"/>
                  </pic:spPr>
                </pic:pic>
              </a:graphicData>
            </a:graphic>
          </wp:inline>
        </w:drawing>
      </w:r>
    </w:p>
    <w:p>
      <w:pPr>
        <w:pStyle w:val="Caption"/>
        <w:spacing w:after="200"/>
        <w:jc w:val="center"/>
      </w:pPr>
      <w:r>
        <w:rPr>
          <w:rFonts w:ascii="Calibri" w:hAnsi="Calibri" w:cs="Calibri" w:eastAsia="Calibri"/>
          <w:color w:val="6B7683"/>
          <w:sz w:val="18"/>
        </w:rPr>
        <w:t>Hình 7 — 3.3 floo_route_select</w:t>
      </w:r>
    </w:p>
    <w:p>
      <w:pPr>
        <w:spacing w:after="140"/>
      </w:pPr>
      <w:r>
        <w:rPr>
          <w:rFonts w:ascii="Calibri" w:hAnsi="Calibri" w:cs="Calibri" w:eastAsia="Calibri"/>
          <w:sz w:val="21"/>
        </w:rPr>
        <w:t xml:space="preserve">Back-pressure tự nó không làm mất flit: producer phải giữ </w:t>
      </w:r>
      <w:r>
        <w:rPr>
          <w:rFonts w:ascii="Consolas" w:hAnsi="Consolas" w:cs="Consolas" w:eastAsia="Consolas"/>
          <w:color w:val="A84A18"/>
          <w:sz w:val="19"/>
        </w:rPr>
        <w:t>valid</w:t>
      </w:r>
      <w:r>
        <w:rPr>
          <w:rFonts w:ascii="Calibri" w:hAnsi="Calibri" w:cs="Calibri" w:eastAsia="Calibri"/>
          <w:sz w:val="21"/>
        </w:rPr>
        <w:t xml:space="preserve"> và toàn bộ payload ổn định cho tới khi </w:t>
      </w:r>
      <w:r>
        <w:rPr>
          <w:rFonts w:ascii="Consolas" w:hAnsi="Consolas" w:cs="Consolas" w:eastAsia="Consolas"/>
          <w:color w:val="A84A18"/>
          <w:sz w:val="19"/>
        </w:rPr>
        <w:t>ready &amp;&amp; valid</w:t>
      </w:r>
      <w:r>
        <w:rPr>
          <w:rFonts w:ascii="Calibri" w:hAnsi="Calibri" w:cs="Calibri" w:eastAsia="Calibri"/>
          <w:sz w:val="21"/>
        </w:rPr>
        <w:t>. Route chỉ được acquire hoặc release trên handshake thành công.</w:t>
      </w:r>
    </w:p>
    <w:p>
      <w:pPr>
        <w:pStyle w:val="Heading2"/>
        <w:spacing w:before="320" w:after="100"/>
        <w:keepNext w:val="true"/>
        <w:keepLines w:val="true"/>
      </w:pPr>
      <w:r>
        <w:rPr>
          <w:rFonts w:ascii="Cambria" w:hAnsi="Cambria" w:cs="Cambria" w:eastAsia="Cambria"/>
          <w:b/>
          <w:color w:val="171C24"/>
          <w:sz w:val="25"/>
        </w:rPr>
        <w:t>3.4 floo_wormhole_arbiter trên rr_arb_tree</w:t>
      </w:r>
    </w:p>
    <w:p>
      <w:pPr>
        <w:spacing w:after="140"/>
      </w:pPr>
      <w:r>
        <w:rPr>
          <w:rFonts w:ascii="Calibri" w:hAnsi="Calibri" w:cs="Calibri" w:eastAsia="Calibri"/>
          <w:sz w:val="21"/>
        </w:rPr>
        <w:t>Đây là block dễ model sai nhất, và bốn sai lệch dưới đây đều là lỗi thật đã phải sửa:</w:t>
      </w:r>
    </w:p>
    <w:p>
      <w:pPr>
        <w:pStyle w:val="Caption"/>
        <w:spacing w:before="100" w:after="60"/>
        <w:keepNext w:val="true"/>
        <w:keepLines w:val="true"/>
      </w:pPr>
      <w:r>
        <w:rPr>
          <w:rFonts w:ascii="Calibri" w:hAnsi="Calibri" w:cs="Calibri" w:eastAsia="Calibri"/>
          <w:color w:val="6B7683"/>
          <w:sz w:val="18"/>
        </w:rPr>
        <w:t>Bảng 14 — 3.4 floo_wormhole_arbiter trên rr_arb_tree</w:t>
      </w:r>
    </w:p>
    <w:tbl>
      <w:tblPr>
        <w:tblStyle w:val="TableGrid"/>
        <w:tblW w:type="auto" w:w="0"/>
        <w:jc w:val="left"/>
        <w:tblLayout w:type="autofit"/>
        <w:tblLook w:firstColumn="1" w:firstRow="1" w:lastColumn="0" w:lastRow="0" w:noHBand="0" w:noVBand="1" w:val="04A0"/>
      </w:tblPr>
      <w:tblGrid>
        <w:gridCol w:w="3154"/>
        <w:gridCol w:w="3154"/>
        <w:gridCol w:w="3154"/>
      </w:tblGrid>
      <w:tr>
        <w:trPr>
          <w:tblHeader/>
          <w:cantSplit/>
        </w:trPr>
        <w:tc>
          <w:tcPr>
            <w:tcW w:type="dxa" w:w="3154"/>
            <w:vAlign w:val="center"/>
            <w:shd w:val="clear" w:color="auto" w:fill="DFE5EC"/>
          </w:tcPr>
          <w:p>
            <w:pPr>
              <w:spacing w:after="20"/>
            </w:pPr>
            <w:r>
              <w:rPr>
                <w:rFonts w:ascii="Calibri" w:hAnsi="Calibri" w:cs="Calibri" w:eastAsia="Calibri"/>
                <w:b/>
                <w:sz w:val="18"/>
              </w:rPr>
              <w:t>Khía cạnh</w:t>
            </w:r>
          </w:p>
        </w:tc>
        <w:tc>
          <w:tcPr>
            <w:tcW w:type="dxa" w:w="3154"/>
            <w:vAlign w:val="center"/>
            <w:shd w:val="clear" w:color="auto" w:fill="DFE5EC"/>
          </w:tcPr>
          <w:p>
            <w:pPr>
              <w:spacing w:after="20"/>
            </w:pPr>
            <w:r>
              <w:rPr>
                <w:rFonts w:ascii="Calibri" w:hAnsi="Calibri" w:cs="Calibri" w:eastAsia="Calibri"/>
                <w:b/>
                <w:sz w:val="18"/>
              </w:rPr>
              <w:t>Cách hiểu trực giác (SAI)</w:t>
            </w:r>
          </w:p>
        </w:tc>
        <w:tc>
          <w:tcPr>
            <w:tcW w:type="dxa" w:w="3154"/>
            <w:vAlign w:val="center"/>
            <w:shd w:val="clear" w:color="auto" w:fill="DFE5EC"/>
          </w:tcPr>
          <w:p>
            <w:pPr>
              <w:spacing w:after="20"/>
            </w:pPr>
            <w:r>
              <w:rPr>
                <w:rFonts w:ascii="Calibri" w:hAnsi="Calibri" w:cs="Calibri" w:eastAsia="Calibri"/>
                <w:b/>
                <w:sz w:val="18"/>
              </w:rPr>
              <w:t>RTL frozen</w:t>
            </w:r>
          </w:p>
        </w:tc>
      </w:tr>
      <w:tr>
        <w:trPr>
          <w:cantSplit/>
        </w:trPr>
        <w:tc>
          <w:tcPr>
            <w:tcW w:type="dxa" w:w="3154"/>
            <w:vAlign w:val="top"/>
          </w:tcPr>
          <w:p>
            <w:pPr>
              <w:spacing w:after="20"/>
            </w:pPr>
            <w:r>
              <w:rPr>
                <w:rFonts w:ascii="Calibri" w:hAnsi="Calibri" w:cs="Calibri" w:eastAsia="Calibri"/>
                <w:sz w:val="18"/>
              </w:rPr>
              <w:t>Round-robin advance</w:t>
            </w:r>
          </w:p>
        </w:tc>
        <w:tc>
          <w:tcPr>
            <w:tcW w:type="dxa" w:w="3154"/>
            <w:vAlign w:val="top"/>
          </w:tcPr>
          <w:p>
            <w:pPr>
              <w:spacing w:after="20"/>
            </w:pPr>
            <w:r>
              <w:rPr>
                <w:rFonts w:ascii="Consolas" w:hAnsi="Consolas" w:cs="Consolas" w:eastAsia="Consolas"/>
                <w:color w:val="A84A18"/>
                <w:sz w:val="16"/>
              </w:rPr>
              <w:t>selected + 1</w:t>
            </w:r>
          </w:p>
        </w:tc>
        <w:tc>
          <w:tcPr>
            <w:tcW w:type="dxa" w:w="3154"/>
            <w:vAlign w:val="top"/>
          </w:tcPr>
          <w:p>
            <w:pPr>
              <w:spacing w:after="20"/>
            </w:pPr>
            <w:r>
              <w:rPr>
                <w:rFonts w:ascii="Consolas" w:hAnsi="Consolas" w:cs="Consolas" w:eastAsia="Consolas"/>
                <w:color w:val="A84A18"/>
                <w:sz w:val="16"/>
              </w:rPr>
              <w:t>FairArb</w:t>
            </w:r>
            <w:r>
              <w:rPr>
                <w:rFonts w:ascii="Calibri" w:hAnsi="Calibri" w:cs="Calibri" w:eastAsia="Calibri"/>
                <w:sz w:val="18"/>
              </w:rPr>
              <w:t xml:space="preserve">: index </w:t>
            </w:r>
            <w:r>
              <w:rPr>
                <w:rFonts w:ascii="Calibri" w:hAnsi="Calibri" w:cs="Calibri" w:eastAsia="Calibri"/>
                <w:b/>
                <w:sz w:val="18"/>
              </w:rPr>
              <w:t>có request</w:t>
            </w:r>
            <w:r>
              <w:rPr>
                <w:rFonts w:ascii="Calibri" w:hAnsi="Calibri" w:cs="Calibri" w:eastAsia="Calibri"/>
                <w:sz w:val="18"/>
              </w:rPr>
              <w:t xml:space="preserve"> kế tiếp trên </w:t>
            </w:r>
            <w:r>
              <w:rPr>
                <w:rFonts w:ascii="Consolas" w:hAnsi="Consolas" w:cs="Consolas" w:eastAsia="Consolas"/>
                <w:color w:val="A84A18"/>
                <w:sz w:val="16"/>
              </w:rPr>
              <w:t>rr_q</w:t>
            </w:r>
            <w:r>
              <w:rPr>
                <w:rFonts w:ascii="Calibri" w:hAnsi="Calibri" w:cs="Calibri" w:eastAsia="Calibri"/>
                <w:sz w:val="18"/>
              </w:rPr>
              <w:t xml:space="preserve">, qua hai </w:t>
            </w:r>
            <w:r>
              <w:rPr>
                <w:rFonts w:ascii="Consolas" w:hAnsi="Consolas" w:cs="Consolas" w:eastAsia="Consolas"/>
                <w:color w:val="A84A18"/>
                <w:sz w:val="16"/>
              </w:rPr>
              <w:t>lzc</w:t>
            </w:r>
            <w:r>
              <w:rPr>
                <w:rFonts w:ascii="Calibri" w:hAnsi="Calibri" w:cs="Calibri" w:eastAsia="Calibri"/>
                <w:sz w:val="18"/>
              </w:rPr>
              <w:t xml:space="preserve"> trên masked request</w:t>
            </w:r>
          </w:p>
        </w:tc>
      </w:tr>
      <w:tr>
        <w:trPr>
          <w:cantSplit/>
        </w:trPr>
        <w:tc>
          <w:tcPr>
            <w:tcW w:type="dxa" w:w="3154"/>
            <w:vAlign w:val="top"/>
          </w:tcPr>
          <w:p>
            <w:pPr>
              <w:spacing w:after="20"/>
            </w:pPr>
            <w:r>
              <w:rPr>
                <w:rFonts w:ascii="Calibri" w:hAnsi="Calibri" w:cs="Calibri" w:eastAsia="Calibri"/>
                <w:sz w:val="18"/>
              </w:rPr>
              <w:t>Tập request được arbitrate</w:t>
            </w:r>
          </w:p>
        </w:tc>
        <w:tc>
          <w:tcPr>
            <w:tcW w:type="dxa" w:w="3154"/>
            <w:vAlign w:val="top"/>
          </w:tcPr>
          <w:p>
            <w:pPr>
              <w:spacing w:after="20"/>
            </w:pPr>
            <w:r>
              <w:rPr>
                <w:rFonts w:ascii="Consolas" w:hAnsi="Consolas" w:cs="Consolas" w:eastAsia="Consolas"/>
                <w:color w:val="A84A18"/>
                <w:sz w:val="16"/>
              </w:rPr>
              <w:t>valid_i</w:t>
            </w:r>
            <w:r>
              <w:rPr>
                <w:rFonts w:ascii="Calibri" w:hAnsi="Calibri" w:cs="Calibri" w:eastAsia="Calibri"/>
                <w:sz w:val="18"/>
              </w:rPr>
              <w:t xml:space="preserve"> sống</w:t>
            </w:r>
          </w:p>
        </w:tc>
        <w:tc>
          <w:tcPr>
            <w:tcW w:type="dxa" w:w="3154"/>
            <w:vAlign w:val="top"/>
          </w:tcPr>
          <w:p>
            <w:pPr>
              <w:spacing w:after="20"/>
            </w:pPr>
            <w:r>
              <w:rPr>
                <w:rFonts w:ascii="Calibri" w:hAnsi="Calibri" w:cs="Calibri" w:eastAsia="Calibri"/>
                <w:sz w:val="18"/>
              </w:rPr>
              <w:t xml:space="preserve">snapshot </w:t>
            </w:r>
            <w:r>
              <w:rPr>
                <w:rFonts w:ascii="Consolas" w:hAnsi="Consolas" w:cs="Consolas" w:eastAsia="Consolas"/>
                <w:color w:val="A84A18"/>
                <w:sz w:val="16"/>
              </w:rPr>
              <w:t>valid_q</w:t>
            </w:r>
            <w:r>
              <w:rPr>
                <w:rFonts w:ascii="Calibri" w:hAnsi="Calibri" w:cs="Calibri" w:eastAsia="Calibri"/>
                <w:sz w:val="18"/>
              </w:rPr>
              <w:t xml:space="preserve">, giữ bởi </w:t>
            </w:r>
            <w:r>
              <w:rPr>
                <w:rFonts w:ascii="Consolas" w:hAnsi="Consolas" w:cs="Consolas" w:eastAsia="Consolas"/>
                <w:color w:val="A84A18"/>
                <w:sz w:val="16"/>
              </w:rPr>
              <w:t>LockIn</w:t>
            </w:r>
            <w:r>
              <w:rPr>
                <w:rFonts w:ascii="Calibri" w:hAnsi="Calibri" w:cs="Calibri" w:eastAsia="Calibri"/>
                <w:sz w:val="18"/>
              </w:rPr>
              <w:t xml:space="preserve"> của tree</w:t>
            </w:r>
          </w:p>
        </w:tc>
      </w:tr>
      <w:tr>
        <w:trPr>
          <w:cantSplit/>
        </w:trPr>
        <w:tc>
          <w:tcPr>
            <w:tcW w:type="dxa" w:w="3154"/>
            <w:vAlign w:val="top"/>
          </w:tcPr>
          <w:p>
            <w:pPr>
              <w:spacing w:after="20"/>
            </w:pPr>
            <w:r>
              <w:rPr>
                <w:rFonts w:ascii="Consolas" w:hAnsi="Consolas" w:cs="Consolas" w:eastAsia="Consolas"/>
                <w:color w:val="A84A18"/>
                <w:sz w:val="16"/>
              </w:rPr>
              <w:t>ready_o</w:t>
            </w:r>
          </w:p>
        </w:tc>
        <w:tc>
          <w:tcPr>
            <w:tcW w:type="dxa" w:w="3154"/>
            <w:vAlign w:val="top"/>
          </w:tcPr>
          <w:p>
            <w:pPr>
              <w:spacing w:after="20"/>
            </w:pPr>
            <w:r>
              <w:rPr>
                <w:rFonts w:ascii="Calibri" w:hAnsi="Calibri" w:cs="Calibri" w:eastAsia="Calibri"/>
                <w:sz w:val="18"/>
              </w:rPr>
              <w:t>chỉ assert nếu input được chọn tự nó valid</w:t>
            </w:r>
          </w:p>
        </w:tc>
        <w:tc>
          <w:tcPr>
            <w:tcW w:type="dxa" w:w="3154"/>
            <w:vAlign w:val="top"/>
          </w:tcPr>
          <w:p>
            <w:pPr>
              <w:spacing w:after="20"/>
            </w:pPr>
            <w:r>
              <w:rPr>
                <w:rFonts w:ascii="Calibri" w:hAnsi="Calibri" w:cs="Calibri" w:eastAsia="Calibri"/>
                <w:sz w:val="18"/>
              </w:rPr>
              <w:t xml:space="preserve">assert trên index đã chọn khi </w:t>
            </w:r>
            <w:r>
              <w:rPr>
                <w:rFonts w:ascii="Calibri" w:hAnsi="Calibri" w:cs="Calibri" w:eastAsia="Calibri"/>
                <w:b/>
                <w:sz w:val="18"/>
              </w:rPr>
              <w:t>bất kỳ</w:t>
            </w:r>
            <w:r>
              <w:rPr>
                <w:rFonts w:ascii="Calibri" w:hAnsi="Calibri" w:cs="Calibri" w:eastAsia="Calibri"/>
                <w:sz w:val="18"/>
              </w:rPr>
              <w:t xml:space="preserve"> input nào valid</w:t>
            </w:r>
          </w:p>
        </w:tc>
      </w:tr>
      <w:tr>
        <w:trPr>
          <w:cantSplit/>
        </w:trPr>
        <w:tc>
          <w:tcPr>
            <w:tcW w:type="dxa" w:w="3154"/>
            <w:vAlign w:val="top"/>
          </w:tcPr>
          <w:p>
            <w:pPr>
              <w:spacing w:after="20"/>
            </w:pPr>
            <w:r>
              <w:rPr>
                <w:rFonts w:ascii="Consolas" w:hAnsi="Consolas" w:cs="Consolas" w:eastAsia="Consolas"/>
                <w:color w:val="A84A18"/>
                <w:sz w:val="16"/>
              </w:rPr>
              <w:t>data_o</w:t>
            </w:r>
            <w:r>
              <w:rPr>
                <w:rFonts w:ascii="Calibri" w:hAnsi="Calibri" w:cs="Calibri" w:eastAsia="Calibri"/>
                <w:sz w:val="18"/>
              </w:rPr>
              <w:t xml:space="preserve"> khi không valid</w:t>
            </w:r>
          </w:p>
        </w:tc>
        <w:tc>
          <w:tcPr>
            <w:tcW w:type="dxa" w:w="3154"/>
            <w:vAlign w:val="top"/>
          </w:tcPr>
          <w:p>
            <w:pPr>
              <w:spacing w:after="20"/>
            </w:pPr>
            <w:r>
              <w:rPr>
                <w:rFonts w:ascii="Calibri" w:hAnsi="Calibri" w:cs="Calibri" w:eastAsia="Calibri"/>
                <w:sz w:val="18"/>
              </w:rPr>
              <w:t>zero</w:t>
            </w:r>
          </w:p>
        </w:tc>
        <w:tc>
          <w:tcPr>
            <w:tcW w:type="dxa" w:w="3154"/>
            <w:vAlign w:val="top"/>
          </w:tcPr>
          <w:p>
            <w:pPr>
              <w:spacing w:after="20"/>
            </w:pPr>
            <w:r>
              <w:rPr>
                <w:rFonts w:ascii="Calibri" w:hAnsi="Calibri" w:cs="Calibri" w:eastAsia="Calibri"/>
                <w:sz w:val="18"/>
              </w:rPr>
              <w:t xml:space="preserve">luôn drive từ </w:t>
            </w:r>
            <w:r>
              <w:rPr>
                <w:rFonts w:ascii="Consolas" w:hAnsi="Consolas" w:cs="Consolas" w:eastAsia="Consolas"/>
                <w:color w:val="A84A18"/>
                <w:sz w:val="16"/>
              </w:rPr>
              <w:t>data_i[valid_selected_idx]</w:t>
            </w:r>
          </w:p>
        </w:tc>
      </w:tr>
    </w:tbl>
    <w:p>
      <w:pPr>
        <w:spacing w:after="180"/>
      </w:pPr>
    </w:p>
    <w:p>
      <w:pPr>
        <w:spacing w:after="140"/>
      </w:pPr>
      <w:r>
        <w:rPr>
          <w:rFonts w:ascii="Calibri" w:hAnsi="Calibri" w:cs="Calibri" w:eastAsia="Calibri"/>
          <w:sz w:val="21"/>
        </w:rPr>
        <w:t>Ba dòng RTL quyết định toàn bộ khối bên phải:</w:t>
      </w:r>
    </w:p>
    <w:p>
      <w:pPr>
        <w:spacing w:before="80" w:after="200"/>
        <w:ind w:left="230"/>
        <w:shd w:val="clear" w:color="auto" w:fill="EAEEF3"/>
      </w:pPr>
      <w:r>
        <w:rPr>
          <w:rFonts w:ascii="Consolas" w:hAnsi="Consolas" w:cs="Consolas" w:eastAsia="Consolas"/>
          <w:sz w:val="17"/>
        </w:rPr>
        <w:t>assign valid_selected_idx = (|valid_i) ? selected_idx : '0;</w:t>
      </w:r>
      <w:r>
        <w:br/>
      </w:r>
      <w:r>
        <w:rPr>
          <w:rFonts w:ascii="Consolas" w:hAnsi="Consolas" w:cs="Consolas" w:eastAsia="Consolas"/>
          <w:sz w:val="17"/>
        </w:rPr>
        <w:t>assign valid_o = valid_i[valid_selected_idx];</w:t>
      </w:r>
      <w:r>
        <w:br/>
      </w:r>
      <w:r>
        <w:rPr>
          <w:rFonts w:ascii="Consolas" w:hAnsi="Consolas" w:cs="Consolas" w:eastAsia="Consolas"/>
          <w:sz w:val="17"/>
        </w:rPr>
        <w:t>assign data_o  = data_i [valid_selected_idx];</w:t>
      </w:r>
      <w:r>
        <w:br/>
      </w:r>
      <w:r>
        <w:rPr>
          <w:rFonts w:ascii="Consolas" w:hAnsi="Consolas" w:cs="Consolas" w:eastAsia="Consolas"/>
          <w:sz w:val="17"/>
        </w:rPr>
        <w:t>ready_o[valid_selected_idx] = (|valid_i) ? ready_i : '0;</w:t>
      </w:r>
    </w:p>
    <w:p>
      <w:pPr>
        <w:spacing w:after="140"/>
      </w:pPr>
      <w:r>
        <w:rPr>
          <w:rFonts w:ascii="Consolas" w:hAnsi="Consolas" w:cs="Consolas" w:eastAsia="Consolas"/>
          <w:color w:val="A84A18"/>
          <w:sz w:val="19"/>
        </w:rPr>
        <w:t>valid_selected_idx</w:t>
      </w:r>
      <w:r>
        <w:rPr>
          <w:rFonts w:ascii="Calibri" w:hAnsi="Calibri" w:cs="Calibri" w:eastAsia="Calibri"/>
          <w:sz w:val="21"/>
        </w:rPr>
        <w:t xml:space="preserve"> là </w:t>
      </w:r>
      <w:r>
        <w:rPr>
          <w:rFonts w:ascii="Consolas" w:hAnsi="Consolas" w:cs="Consolas" w:eastAsia="Consolas"/>
          <w:color w:val="A84A18"/>
          <w:sz w:val="19"/>
        </w:rPr>
        <w:t>selected_idx</w:t>
      </w:r>
      <w:r>
        <w:rPr>
          <w:rFonts w:ascii="Calibri" w:hAnsi="Calibri" w:cs="Calibri" w:eastAsia="Calibri"/>
          <w:sz w:val="21"/>
        </w:rPr>
        <w:t xml:space="preserve"> khi có input valid, ngược lại là 0 — nên </w:t>
      </w:r>
      <w:r>
        <w:rPr>
          <w:rFonts w:ascii="Consolas" w:hAnsi="Consolas" w:cs="Consolas" w:eastAsia="Consolas"/>
          <w:color w:val="A84A18"/>
          <w:sz w:val="19"/>
        </w:rPr>
        <w:t>data_o</w:t>
      </w:r>
      <w:r>
        <w:rPr>
          <w:rFonts w:ascii="Calibri" w:hAnsi="Calibri" w:cs="Calibri" w:eastAsia="Calibri"/>
          <w:sz w:val="21"/>
        </w:rPr>
        <w:t xml:space="preserve"> </w:t>
      </w:r>
      <w:r>
        <w:rPr>
          <w:rFonts w:ascii="Calibri" w:hAnsi="Calibri" w:cs="Calibri" w:eastAsia="Calibri"/>
          <w:b/>
          <w:sz w:val="21"/>
        </w:rPr>
        <w:t>luôn</w:t>
      </w:r>
      <w:r>
        <w:rPr>
          <w:rFonts w:ascii="Calibri" w:hAnsi="Calibri" w:cs="Calibri" w:eastAsia="Calibri"/>
          <w:sz w:val="21"/>
        </w:rPr>
        <w:t xml:space="preserve"> được drive, kể cả khi không input nào valid.</w:t>
      </w:r>
    </w:p>
    <w:p>
      <w:pPr>
        <w:spacing w:after="140"/>
      </w:pPr>
      <w:r>
        <w:rPr>
          <w:rFonts w:ascii="Calibri" w:hAnsi="Calibri" w:cs="Calibri" w:eastAsia="Calibri"/>
          <w:sz w:val="21"/>
        </w:rPr>
        <w:t xml:space="preserve">Tham số instantiate: </w:t>
      </w:r>
      <w:r>
        <w:rPr>
          <w:rFonts w:ascii="Consolas" w:hAnsi="Consolas" w:cs="Consolas" w:eastAsia="Consolas"/>
          <w:color w:val="A84A18"/>
          <w:sz w:val="19"/>
        </w:rPr>
        <w:t>LockIn = 1</w:t>
      </w:r>
      <w:r>
        <w:rPr>
          <w:rFonts w:ascii="Calibri" w:hAnsi="Calibri" w:cs="Calibri" w:eastAsia="Calibri"/>
          <w:sz w:val="21"/>
        </w:rPr>
        <w:t xml:space="preserve">, </w:t>
      </w:r>
      <w:r>
        <w:rPr>
          <w:rFonts w:ascii="Consolas" w:hAnsi="Consolas" w:cs="Consolas" w:eastAsia="Consolas"/>
          <w:color w:val="A84A18"/>
          <w:sz w:val="19"/>
        </w:rPr>
        <w:t>FairArb = 1</w:t>
      </w:r>
      <w:r>
        <w:rPr>
          <w:rFonts w:ascii="Calibri" w:hAnsi="Calibri" w:cs="Calibri" w:eastAsia="Calibri"/>
          <w:sz w:val="21"/>
        </w:rPr>
        <w:t xml:space="preserve">, </w:t>
      </w:r>
      <w:r>
        <w:rPr>
          <w:rFonts w:ascii="Consolas" w:hAnsi="Consolas" w:cs="Consolas" w:eastAsia="Consolas"/>
          <w:color w:val="A84A18"/>
          <w:sz w:val="19"/>
        </w:rPr>
        <w:t>AxiVldRdy = 1</w:t>
      </w:r>
      <w:r>
        <w:rPr>
          <w:rFonts w:ascii="Calibri" w:hAnsi="Calibri" w:cs="Calibri" w:eastAsia="Calibri"/>
          <w:sz w:val="21"/>
        </w:rPr>
        <w:t xml:space="preserve">, </w:t>
      </w:r>
      <w:r>
        <w:rPr>
          <w:rFonts w:ascii="Consolas" w:hAnsi="Consolas" w:cs="Consolas" w:eastAsia="Consolas"/>
          <w:color w:val="A84A18"/>
          <w:sz w:val="19"/>
        </w:rPr>
        <w:t>ExtPrio = 0</w:t>
      </w:r>
      <w:r>
        <w:rPr>
          <w:rFonts w:ascii="Calibri" w:hAnsi="Calibri" w:cs="Calibri" w:eastAsia="Calibri"/>
          <w:sz w:val="21"/>
        </w:rPr>
        <w:t xml:space="preserve">, </w:t>
      </w:r>
      <w:r>
        <w:rPr>
          <w:rFonts w:ascii="Consolas" w:hAnsi="Consolas" w:cs="Consolas" w:eastAsia="Consolas"/>
          <w:color w:val="A84A18"/>
          <w:sz w:val="19"/>
        </w:rPr>
        <w:t>rr_i = '0</w:t>
      </w:r>
      <w:r>
        <w:rPr>
          <w:rFonts w:ascii="Calibri" w:hAnsi="Calibri" w:cs="Calibri" w:eastAsia="Calibri"/>
          <w:sz w:val="21"/>
        </w:rPr>
        <w:t xml:space="preserve">, và grant chỉ xảy ra khi </w:t>
      </w:r>
      <w:r>
        <w:rPr>
          <w:rFonts w:ascii="Consolas" w:hAnsi="Consolas" w:cs="Consolas" w:eastAsia="Consolas"/>
          <w:color w:val="A84A18"/>
          <w:sz w:val="19"/>
        </w:rPr>
        <w:t>gnt_i = ready_i &amp; last_out</w:t>
      </w:r>
      <w:r>
        <w:rPr>
          <w:rFonts w:ascii="Calibri" w:hAnsi="Calibri" w:cs="Calibri" w:eastAsia="Calibri"/>
          <w:sz w:val="21"/>
        </w:rPr>
        <w:t xml:space="preserve"> với </w:t>
      </w:r>
      <w:r>
        <w:rPr>
          <w:rFonts w:ascii="Consolas" w:hAnsi="Consolas" w:cs="Consolas" w:eastAsia="Consolas"/>
          <w:color w:val="A84A18"/>
          <w:sz w:val="19"/>
        </w:rPr>
        <w:t>last_out = data_o.hdr.last &amp; valid_o</w:t>
      </w:r>
      <w:r>
        <w:rPr>
          <w:rFonts w:ascii="Calibri" w:hAnsi="Calibri" w:cs="Calibri" w:eastAsia="Calibri"/>
          <w:sz w:val="21"/>
        </w:rPr>
        <w:t xml:space="preserve">. Packet lock chính là ở đó: arbiter không đổi người thắng cho tới khi flit </w:t>
      </w:r>
      <w:r>
        <w:rPr>
          <w:rFonts w:ascii="Consolas" w:hAnsi="Consolas" w:cs="Consolas" w:eastAsia="Consolas"/>
          <w:color w:val="A84A18"/>
          <w:sz w:val="19"/>
        </w:rPr>
        <w:t>last</w:t>
      </w:r>
      <w:r>
        <w:rPr>
          <w:rFonts w:ascii="Calibri" w:hAnsi="Calibri" w:cs="Calibri" w:eastAsia="Calibri"/>
          <w:sz w:val="21"/>
        </w:rPr>
        <w:t xml:space="preserve"> được nhận.</w:t>
      </w:r>
    </w:p>
    <w:p>
      <w:pPr>
        <w:spacing w:after="140"/>
      </w:pPr>
      <w:r>
        <w:rPr>
          <w:rFonts w:ascii="Consolas" w:hAnsi="Consolas" w:cs="Consolas" w:eastAsia="Consolas"/>
          <w:color w:val="A84A18"/>
          <w:sz w:val="19"/>
        </w:rPr>
        <w:t>FairArb</w:t>
      </w:r>
      <w:r>
        <w:rPr>
          <w:rFonts w:ascii="Calibri" w:hAnsi="Calibri" w:cs="Calibri" w:eastAsia="Calibri"/>
          <w:sz w:val="21"/>
        </w:rPr>
        <w:t xml:space="preserve"> trong </w:t>
      </w:r>
      <w:r>
        <w:rPr>
          <w:rFonts w:ascii="Consolas" w:hAnsi="Consolas" w:cs="Consolas" w:eastAsia="Consolas"/>
          <w:color w:val="A84A18"/>
          <w:sz w:val="19"/>
        </w:rPr>
        <w:t>rr_arb_tree</w:t>
      </w:r>
      <w:r>
        <w:rPr>
          <w:rFonts w:ascii="Calibri" w:hAnsi="Calibri" w:cs="Calibri" w:eastAsia="Calibri"/>
          <w:sz w:val="21"/>
        </w:rPr>
        <w:t xml:space="preserve"> được xác nhận đúng như mô tả: hai </w:t>
      </w:r>
      <w:r>
        <w:rPr>
          <w:rFonts w:ascii="Consolas" w:hAnsi="Consolas" w:cs="Consolas" w:eastAsia="Consolas"/>
          <w:color w:val="A84A18"/>
          <w:sz w:val="19"/>
        </w:rPr>
        <w:t>lzc</w:t>
      </w:r>
      <w:r>
        <w:rPr>
          <w:rFonts w:ascii="Calibri" w:hAnsi="Calibri" w:cs="Calibri" w:eastAsia="Calibri"/>
          <w:sz w:val="21"/>
        </w:rPr>
        <w:t xml:space="preserve"> trên </w:t>
      </w:r>
      <w:r>
        <w:rPr>
          <w:rFonts w:ascii="Consolas" w:hAnsi="Consolas" w:cs="Consolas" w:eastAsia="Consolas"/>
          <w:color w:val="A84A18"/>
          <w:sz w:val="19"/>
        </w:rPr>
        <w:t>upper_mask[i] = (i &gt; rr_q)</w:t>
      </w:r>
      <w:r>
        <w:rPr>
          <w:rFonts w:ascii="Calibri" w:hAnsi="Calibri" w:cs="Calibri" w:eastAsia="Calibri"/>
          <w:sz w:val="21"/>
        </w:rPr>
        <w:t xml:space="preserve"> và </w:t>
      </w:r>
      <w:r>
        <w:rPr>
          <w:rFonts w:ascii="Consolas" w:hAnsi="Consolas" w:cs="Consolas" w:eastAsia="Consolas"/>
          <w:color w:val="A84A18"/>
          <w:sz w:val="19"/>
        </w:rPr>
        <w:t>lower_mask[i] = (i &lt;= rr_q)</w:t>
      </w:r>
      <w:r>
        <w:rPr>
          <w:rFonts w:ascii="Calibri" w:hAnsi="Calibri" w:cs="Calibri" w:eastAsia="Calibri"/>
          <w:sz w:val="21"/>
        </w:rPr>
        <w:t>; khi upper rỗng thì lower cung cấp index, tức là con trỏ wrap vòng về requester thấp nhất.</w:t>
      </w:r>
    </w:p>
    <w:p>
      <w:pPr>
        <w:spacing w:after="140"/>
      </w:pPr>
      <w:r>
        <w:rPr>
          <w:rFonts w:ascii="Calibri" w:hAnsi="Calibri" w:cs="Calibri" w:eastAsia="Calibri"/>
          <w:sz w:val="21"/>
        </w:rPr>
        <w:t xml:space="preserve">Tree được instantiate với </w:t>
      </w:r>
      <w:r>
        <w:rPr>
          <w:rFonts w:ascii="Consolas" w:hAnsi="Consolas" w:cs="Consolas" w:eastAsia="Consolas"/>
          <w:color w:val="A84A18"/>
          <w:sz w:val="19"/>
        </w:rPr>
        <w:t>data_i = '0</w:t>
      </w:r>
      <w:r>
        <w:rPr>
          <w:rFonts w:ascii="Calibri" w:hAnsi="Calibri" w:cs="Calibri" w:eastAsia="Calibri"/>
          <w:sz w:val="21"/>
        </w:rPr>
        <w:t xml:space="preserve">, còn </w:t>
      </w:r>
      <w:r>
        <w:rPr>
          <w:rFonts w:ascii="Consolas" w:hAnsi="Consolas" w:cs="Consolas" w:eastAsia="Consolas"/>
          <w:color w:val="A84A18"/>
          <w:sz w:val="19"/>
        </w:rPr>
        <w:t>gnt_o</w:t>
      </w:r>
      <w:r>
        <w:rPr>
          <w:rFonts w:ascii="Calibri" w:hAnsi="Calibri" w:cs="Calibri" w:eastAsia="Calibri"/>
          <w:sz w:val="21"/>
        </w:rPr>
        <w:t xml:space="preserve">, </w:t>
      </w:r>
      <w:r>
        <w:rPr>
          <w:rFonts w:ascii="Consolas" w:hAnsi="Consolas" w:cs="Consolas" w:eastAsia="Consolas"/>
          <w:color w:val="A84A18"/>
          <w:sz w:val="19"/>
        </w:rPr>
        <w:t>req_o</w:t>
      </w:r>
      <w:r>
        <w:rPr>
          <w:rFonts w:ascii="Calibri" w:hAnsi="Calibri" w:cs="Calibri" w:eastAsia="Calibri"/>
          <w:sz w:val="21"/>
        </w:rPr>
        <w:t xml:space="preserve"> và </w:t>
      </w:r>
      <w:r>
        <w:rPr>
          <w:rFonts w:ascii="Consolas" w:hAnsi="Consolas" w:cs="Consolas" w:eastAsia="Consolas"/>
          <w:color w:val="A84A18"/>
          <w:sz w:val="19"/>
        </w:rPr>
        <w:t>data_o</w:t>
      </w:r>
      <w:r>
        <w:rPr>
          <w:rFonts w:ascii="Calibri" w:hAnsi="Calibri" w:cs="Calibri" w:eastAsia="Calibri"/>
          <w:sz w:val="21"/>
        </w:rPr>
        <w:t xml:space="preserve"> của nó để </w:t>
      </w:r>
      <w:r>
        <w:rPr>
          <w:rFonts w:ascii="Calibri" w:hAnsi="Calibri" w:cs="Calibri" w:eastAsia="Calibri"/>
          <w:b/>
          <w:sz w:val="21"/>
        </w:rPr>
        <w:t>không nối</w:t>
      </w:r>
      <w:r>
        <w:rPr>
          <w:rFonts w:ascii="Calibri" w:hAnsi="Calibri" w:cs="Calibri" w:eastAsia="Calibri"/>
          <w:sz w:val="21"/>
        </w:rPr>
        <w:t>. Đó là lý do model chỉ tái tạo phần chọn index của tree, không tái tạo data multiplexer và grant decode — chúng không quan sát được ở cấu hình này.</w:t>
      </w:r>
    </w:p>
    <w:p>
      <w:pPr>
        <w:spacing w:after="140"/>
      </w:pPr>
      <w:r>
        <w:rPr>
          <w:rFonts w:ascii="Calibri" w:hAnsi="Calibri" w:cs="Calibri" w:eastAsia="Calibri"/>
          <w:sz w:val="21"/>
        </w:rPr>
        <w:t xml:space="preserve">Có một điểm dư thừa trong RTL đáng ghi lại: snapshot </w:t>
      </w:r>
      <w:r>
        <w:rPr>
          <w:rFonts w:ascii="Consolas" w:hAnsi="Consolas" w:cs="Consolas" w:eastAsia="Consolas"/>
          <w:color w:val="A84A18"/>
          <w:sz w:val="19"/>
        </w:rPr>
        <w:t>valid_q</w:t>
      </w:r>
      <w:r>
        <w:rPr>
          <w:rFonts w:ascii="Calibri" w:hAnsi="Calibri" w:cs="Calibri" w:eastAsia="Calibri"/>
          <w:sz w:val="21"/>
        </w:rPr>
        <w:t xml:space="preserve"> của wrapper và </w:t>
      </w:r>
      <w:r>
        <w:rPr>
          <w:rFonts w:ascii="Consolas" w:hAnsi="Consolas" w:cs="Consolas" w:eastAsia="Consolas"/>
          <w:color w:val="A84A18"/>
          <w:sz w:val="19"/>
        </w:rPr>
        <w:t>LockIn</w:t>
      </w:r>
      <w:r>
        <w:rPr>
          <w:rFonts w:ascii="Calibri" w:hAnsi="Calibri" w:cs="Calibri" w:eastAsia="Calibri"/>
          <w:sz w:val="21"/>
        </w:rPr>
        <w:t xml:space="preserve"> của tree cài đặt </w:t>
      </w:r>
      <w:r>
        <w:rPr>
          <w:rFonts w:ascii="Calibri" w:hAnsi="Calibri" w:cs="Calibri" w:eastAsia="Calibri"/>
          <w:b/>
          <w:sz w:val="21"/>
        </w:rPr>
        <w:t>cùng một</w:t>
      </w:r>
      <w:r>
        <w:rPr>
          <w:rFonts w:ascii="Calibri" w:hAnsi="Calibri" w:cs="Calibri" w:eastAsia="Calibri"/>
          <w:sz w:val="21"/>
        </w:rPr>
        <w:t xml:space="preserve"> cơ chế giữ packet. Bỏ riêng lẻ cái nào cũng không đổi hành vi; bỏ cả hai thì đổi. Đã xác nhận bằng negative control chứ không chỉ bằng lập luận.</w:t>
      </w:r>
    </w:p>
    <w:p>
      <w:pPr>
        <w:pStyle w:val="Heading2"/>
        <w:spacing w:before="320" w:after="100"/>
        <w:keepNext w:val="true"/>
        <w:keepLines w:val="true"/>
      </w:pPr>
      <w:r>
        <w:rPr>
          <w:rFonts w:ascii="Cambria" w:hAnsi="Cambria" w:cs="Cambria" w:eastAsia="Cambria"/>
          <w:b/>
          <w:color w:val="171C24"/>
          <w:sz w:val="25"/>
        </w:rPr>
        <w:t>3.5 floo_axi_chimney — bốn quadrant</w:t>
      </w:r>
    </w:p>
    <w:p>
      <w:pPr>
        <w:spacing w:after="140"/>
      </w:pPr>
      <w:r>
        <w:rPr>
          <w:rFonts w:ascii="Calibri" w:hAnsi="Calibri" w:cs="Calibri" w:eastAsia="Calibri"/>
          <w:sz w:val="21"/>
        </w:rPr>
        <w:t>Chimney là nơi toàn bộ độ phức tạp protocol được đẩy về. Router chỉ chuyển flit; chimney mới là chỗ AXI trở thành flit và ngược lại.</w:t>
      </w:r>
    </w:p>
    <w:p>
      <w:pPr>
        <w:pStyle w:val="Heading3"/>
        <w:spacing w:before="320" w:after="100"/>
        <w:keepNext w:val="true"/>
        <w:keepLines w:val="true"/>
      </w:pPr>
      <w:r>
        <w:rPr>
          <w:rFonts w:ascii="Cambria" w:hAnsi="Cambria" w:cs="Cambria" w:eastAsia="Cambria"/>
          <w:b/>
          <w:color w:val="171C24"/>
          <w:sz w:val="22"/>
        </w:rPr>
        <w:t>Quadrant 1 — manager phát request</w:t>
      </w:r>
    </w:p>
    <w:p>
      <w:pPr>
        <w:spacing w:before="120" w:after="60"/>
        <w:jc w:val="center"/>
        <w:keepNext w:val="true"/>
        <w:keepLines w:val="true"/>
      </w:pPr>
      <w:r>
        <w:drawing>
          <wp:inline xmlns:a="http://schemas.openxmlformats.org/drawingml/2006/main" xmlns:pic="http://schemas.openxmlformats.org/drawingml/2006/picture">
            <wp:extent cx="4701885" cy="6949440"/>
            <wp:docPr id="8" name="Picture 8" descr="Hình 8 — Quadrant 1 — manager phát request" title="Hình 8 — Quadrant 1 — manager phát request"/>
            <wp:cNvGraphicFramePr>
              <a:graphicFrameLocks noChangeAspect="1"/>
            </wp:cNvGraphicFramePr>
            <a:graphic>
              <a:graphicData uri="http://schemas.openxmlformats.org/drawingml/2006/picture">
                <pic:pic>
                  <pic:nvPicPr>
                    <pic:cNvPr id="0" name="diagram-8.png"/>
                    <pic:cNvPicPr/>
                  </pic:nvPicPr>
                  <pic:blipFill>
                    <a:blip r:embed="rId18"/>
                    <a:stretch>
                      <a:fillRect/>
                    </a:stretch>
                  </pic:blipFill>
                  <pic:spPr>
                    <a:xfrm>
                      <a:off x="0" y="0"/>
                      <a:ext cx="4701885" cy="6949440"/>
                    </a:xfrm>
                    <a:prstGeom prst="rect"/>
                  </pic:spPr>
                </pic:pic>
              </a:graphicData>
            </a:graphic>
          </wp:inline>
        </w:drawing>
      </w:r>
    </w:p>
    <w:p>
      <w:pPr>
        <w:pStyle w:val="Caption"/>
        <w:spacing w:after="200"/>
        <w:jc w:val="center"/>
      </w:pPr>
      <w:r>
        <w:rPr>
          <w:rFonts w:ascii="Calibri" w:hAnsi="Calibri" w:cs="Calibri" w:eastAsia="Calibri"/>
          <w:color w:val="6B7683"/>
          <w:sz w:val="18"/>
        </w:rPr>
        <w:t>Hình 8 — Quadrant 1 — manager phát request</w:t>
      </w:r>
    </w:p>
    <w:p>
      <w:pPr>
        <w:spacing w:after="140"/>
      </w:pPr>
      <w:r>
        <w:rPr>
          <w:rFonts w:ascii="Consolas" w:hAnsi="Consolas" w:cs="Consolas" w:eastAsia="Consolas"/>
          <w:color w:val="A84A18"/>
          <w:sz w:val="19"/>
        </w:rPr>
        <w:t>AW</w:t>
      </w:r>
      <w:r>
        <w:rPr>
          <w:rFonts w:ascii="Calibri" w:hAnsi="Calibri" w:cs="Calibri" w:eastAsia="Calibri"/>
          <w:sz w:val="21"/>
        </w:rPr>
        <w:t xml:space="preserve"> đi qua write ordering gate rồi mở một packet gồm AW và toàn bộ W beat; </w:t>
      </w:r>
      <w:r>
        <w:rPr>
          <w:rFonts w:ascii="Consolas" w:hAnsi="Consolas" w:cs="Consolas" w:eastAsia="Consolas"/>
          <w:color w:val="A84A18"/>
          <w:sz w:val="19"/>
        </w:rPr>
        <w:t>AR</w:t>
      </w:r>
      <w:r>
        <w:rPr>
          <w:rFonts w:ascii="Calibri" w:hAnsi="Calibri" w:cs="Calibri" w:eastAsia="Calibri"/>
          <w:sz w:val="21"/>
        </w:rPr>
        <w:t xml:space="preserve"> cạnh tranh với packet write tại request arbiter. </w:t>
      </w:r>
      <w:r>
        <w:rPr>
          <w:rFonts w:ascii="Consolas" w:hAnsi="Consolas" w:cs="Consolas" w:eastAsia="Consolas"/>
          <w:color w:val="A84A18"/>
          <w:sz w:val="19"/>
        </w:rPr>
        <w:t>CutAx = CutOup = 0</w:t>
      </w:r>
      <w:r>
        <w:rPr>
          <w:rFonts w:ascii="Calibri" w:hAnsi="Calibri" w:cs="Calibri" w:eastAsia="Calibri"/>
          <w:sz w:val="21"/>
        </w:rPr>
        <w:t>, nên các cut tương ứng ở đường này bypass.</w:t>
      </w:r>
    </w:p>
    <w:p>
      <w:pPr>
        <w:pStyle w:val="Heading3"/>
        <w:spacing w:before="320" w:after="100"/>
        <w:keepNext w:val="true"/>
        <w:keepLines w:val="true"/>
      </w:pPr>
      <w:r>
        <w:rPr>
          <w:rFonts w:ascii="Cambria" w:hAnsi="Cambria" w:cs="Cambria" w:eastAsia="Cambria"/>
          <w:b/>
          <w:color w:val="171C24"/>
          <w:sz w:val="22"/>
        </w:rPr>
        <w:t>Quadrant 2/3 — subordinate nhận request và phát response</w:t>
      </w:r>
    </w:p>
    <w:p>
      <w:pPr>
        <w:spacing w:before="120" w:after="60"/>
        <w:jc w:val="center"/>
        <w:keepNext w:val="true"/>
        <w:keepLines w:val="true"/>
      </w:pPr>
      <w:r>
        <w:drawing>
          <wp:inline xmlns:a="http://schemas.openxmlformats.org/drawingml/2006/main" xmlns:pic="http://schemas.openxmlformats.org/drawingml/2006/picture">
            <wp:extent cx="5760720" cy="3278646"/>
            <wp:docPr id="9" name="Picture 9" descr="Hình 9 — Quadrant 2/3 — subordinate nhận request và phát response" title="Hình 9 — Quadrant 2/3 — subordinate nhận request và phát response"/>
            <wp:cNvGraphicFramePr>
              <a:graphicFrameLocks noChangeAspect="1"/>
            </wp:cNvGraphicFramePr>
            <a:graphic>
              <a:graphicData uri="http://schemas.openxmlformats.org/drawingml/2006/picture">
                <pic:pic>
                  <pic:nvPicPr>
                    <pic:cNvPr id="0" name="diagram-9.png"/>
                    <pic:cNvPicPr/>
                  </pic:nvPicPr>
                  <pic:blipFill>
                    <a:blip r:embed="rId19"/>
                    <a:stretch>
                      <a:fillRect/>
                    </a:stretch>
                  </pic:blipFill>
                  <pic:spPr>
                    <a:xfrm>
                      <a:off x="0" y="0"/>
                      <a:ext cx="5760720" cy="3278646"/>
                    </a:xfrm>
                    <a:prstGeom prst="rect"/>
                  </pic:spPr>
                </pic:pic>
              </a:graphicData>
            </a:graphic>
          </wp:inline>
        </w:drawing>
      </w:r>
    </w:p>
    <w:p>
      <w:pPr>
        <w:pStyle w:val="Caption"/>
        <w:spacing w:after="200"/>
        <w:jc w:val="center"/>
      </w:pPr>
      <w:r>
        <w:rPr>
          <w:rFonts w:ascii="Calibri" w:hAnsi="Calibri" w:cs="Calibri" w:eastAsia="Calibri"/>
          <w:color w:val="6B7683"/>
          <w:sz w:val="18"/>
        </w:rPr>
        <w:t>Hình 9 — Quadrant 2/3 — subordinate nhận request và phát response</w:t>
      </w:r>
    </w:p>
    <w:p>
      <w:pPr>
        <w:spacing w:after="140"/>
      </w:pPr>
      <w:r>
        <w:rPr>
          <w:rFonts w:ascii="Calibri" w:hAnsi="Calibri" w:cs="Calibri" w:eastAsia="Calibri"/>
          <w:sz w:val="21"/>
        </w:rPr>
        <w:t>Metadata của AW và AR đi vào hai FIFO in-order riêng; downstream transaction dùng ID reissue hằng, response khôi phục source/AXI ID trước khi thành B/R flit.</w:t>
      </w:r>
    </w:p>
    <w:p>
      <w:pPr>
        <w:pStyle w:val="Heading3"/>
        <w:spacing w:before="320" w:after="100"/>
        <w:keepNext w:val="true"/>
        <w:keepLines w:val="true"/>
      </w:pPr>
      <w:r>
        <w:rPr>
          <w:rFonts w:ascii="Cambria" w:hAnsi="Cambria" w:cs="Cambria" w:eastAsia="Cambria"/>
          <w:b/>
          <w:color w:val="171C24"/>
          <w:sz w:val="22"/>
        </w:rPr>
        <w:t>Quadrant 4 — manager nhận response</w:t>
      </w:r>
    </w:p>
    <w:p>
      <w:pPr>
        <w:spacing w:before="120" w:after="60"/>
        <w:jc w:val="center"/>
        <w:keepNext w:val="true"/>
        <w:keepLines w:val="true"/>
      </w:pPr>
      <w:r>
        <w:drawing>
          <wp:inline xmlns:a="http://schemas.openxmlformats.org/drawingml/2006/main" xmlns:pic="http://schemas.openxmlformats.org/drawingml/2006/picture">
            <wp:extent cx="5760720" cy="5532278"/>
            <wp:docPr id="10" name="Picture 10" descr="Hình 10 — Quadrant 4 — manager nhận response" title="Hình 10 — Quadrant 4 — manager nhận response"/>
            <wp:cNvGraphicFramePr>
              <a:graphicFrameLocks noChangeAspect="1"/>
            </wp:cNvGraphicFramePr>
            <a:graphic>
              <a:graphicData uri="http://schemas.openxmlformats.org/drawingml/2006/picture">
                <pic:pic>
                  <pic:nvPicPr>
                    <pic:cNvPr id="0" name="diagram-10.png"/>
                    <pic:cNvPicPr/>
                  </pic:nvPicPr>
                  <pic:blipFill>
                    <a:blip r:embed="rId20"/>
                    <a:stretch>
                      <a:fillRect/>
                    </a:stretch>
                  </pic:blipFill>
                  <pic:spPr>
                    <a:xfrm>
                      <a:off x="0" y="0"/>
                      <a:ext cx="5760720" cy="5532278"/>
                    </a:xfrm>
                    <a:prstGeom prst="rect"/>
                  </pic:spPr>
                </pic:pic>
              </a:graphicData>
            </a:graphic>
          </wp:inline>
        </w:drawing>
      </w:r>
    </w:p>
    <w:p>
      <w:pPr>
        <w:pStyle w:val="Caption"/>
        <w:spacing w:after="200"/>
        <w:jc w:val="center"/>
      </w:pPr>
      <w:r>
        <w:rPr>
          <w:rFonts w:ascii="Calibri" w:hAnsi="Calibri" w:cs="Calibri" w:eastAsia="Calibri"/>
          <w:color w:val="6B7683"/>
          <w:sz w:val="18"/>
        </w:rPr>
        <w:t>Hình 10 — Quadrant 4 — manager nhận response</w:t>
      </w:r>
    </w:p>
    <w:p>
      <w:pPr>
        <w:spacing w:after="140"/>
      </w:pPr>
      <w:r>
        <w:rPr>
          <w:rFonts w:ascii="Consolas" w:hAnsi="Consolas" w:cs="Consolas" w:eastAsia="Consolas"/>
          <w:color w:val="A84A18"/>
          <w:sz w:val="19"/>
        </w:rPr>
        <w:t>floo_rsp_o.ready</w:t>
      </w:r>
      <w:r>
        <w:rPr>
          <w:rFonts w:ascii="Calibri" w:hAnsi="Calibri" w:cs="Calibri" w:eastAsia="Calibri"/>
          <w:sz w:val="21"/>
        </w:rPr>
        <w:t xml:space="preserve"> được chọn theo kênh B/R đang được decode; read outstanding chỉ được giải phóng tại beat </w:t>
      </w:r>
      <w:r>
        <w:rPr>
          <w:rFonts w:ascii="Consolas" w:hAnsi="Consolas" w:cs="Consolas" w:eastAsia="Consolas"/>
          <w:color w:val="A84A18"/>
          <w:sz w:val="19"/>
        </w:rPr>
        <w:t>RLAST</w:t>
      </w:r>
      <w:r>
        <w:rPr>
          <w:rFonts w:ascii="Calibri" w:hAnsi="Calibri" w:cs="Calibri" w:eastAsia="Calibri"/>
          <w:sz w:val="21"/>
        </w:rPr>
        <w:t>.</w:t>
      </w:r>
    </w:p>
    <w:p>
      <w:pPr>
        <w:spacing w:after="140"/>
      </w:pPr>
      <w:r>
        <w:rPr>
          <w:rFonts w:ascii="Calibri" w:hAnsi="Calibri" w:cs="Calibri" w:eastAsia="Calibri"/>
          <w:sz w:val="21"/>
        </w:rPr>
        <w:t xml:space="preserve">Các quy tắc đóng gói flit, lấy trực tiếp từ </w:t>
      </w:r>
      <w:r>
        <w:rPr>
          <w:rFonts w:ascii="Consolas" w:hAnsi="Consolas" w:cs="Consolas" w:eastAsia="Consolas"/>
          <w:color w:val="A84A18"/>
          <w:sz w:val="19"/>
        </w:rPr>
        <w:t>always_comb</w:t>
      </w:r>
      <w:r>
        <w:rPr>
          <w:rFonts w:ascii="Calibri" w:hAnsi="Calibri" w:cs="Calibri" w:eastAsia="Calibri"/>
          <w:sz w:val="21"/>
        </w:rPr>
        <w:t xml:space="preserve"> của RTL:</w:t>
      </w:r>
    </w:p>
    <w:p>
      <w:pPr>
        <w:pStyle w:val="Caption"/>
        <w:spacing w:before="100" w:after="60"/>
        <w:keepNext w:val="true"/>
        <w:keepLines w:val="true"/>
      </w:pPr>
      <w:r>
        <w:rPr>
          <w:rFonts w:ascii="Calibri" w:hAnsi="Calibri" w:cs="Calibri" w:eastAsia="Calibri"/>
          <w:color w:val="6B7683"/>
          <w:sz w:val="18"/>
        </w:rPr>
        <w:t>Bảng 15 — Quadrant 4 — manager nhận response</w:t>
      </w:r>
    </w:p>
    <w:tbl>
      <w:tblPr>
        <w:tblStyle w:val="TableGrid"/>
        <w:tblW w:type="auto" w:w="0"/>
        <w:jc w:val="left"/>
        <w:tblLayout w:type="autofit"/>
        <w:tblLook w:firstColumn="1" w:firstRow="1" w:lastColumn="0" w:lastRow="0" w:noHBand="0" w:noVBand="1" w:val="04A0"/>
      </w:tblPr>
      <w:tblGrid>
        <w:gridCol w:w="4730"/>
        <w:gridCol w:w="4730"/>
      </w:tblGrid>
      <w:tr>
        <w:trPr>
          <w:tblHeader/>
          <w:cantSplit/>
        </w:trPr>
        <w:tc>
          <w:tcPr>
            <w:tcW w:type="dxa" w:w="4730"/>
            <w:vAlign w:val="center"/>
            <w:shd w:val="clear" w:color="auto" w:fill="DFE5EC"/>
          </w:tcPr>
          <w:p>
            <w:pPr>
              <w:spacing w:after="20"/>
            </w:pPr>
            <w:r>
              <w:rPr>
                <w:rFonts w:ascii="Calibri" w:hAnsi="Calibri" w:cs="Calibri" w:eastAsia="Calibri"/>
                <w:b/>
                <w:sz w:val="18"/>
              </w:rPr>
              <w:t>Quy tắc</w:t>
            </w:r>
          </w:p>
        </w:tc>
        <w:tc>
          <w:tcPr>
            <w:tcW w:type="dxa" w:w="4730"/>
            <w:vAlign w:val="center"/>
            <w:shd w:val="clear" w:color="auto" w:fill="DFE5EC"/>
          </w:tcPr>
          <w:p>
            <w:pPr>
              <w:spacing w:after="20"/>
            </w:pPr>
            <w:r>
              <w:rPr>
                <w:rFonts w:ascii="Calibri" w:hAnsi="Calibri" w:cs="Calibri" w:eastAsia="Calibri"/>
                <w:b/>
                <w:sz w:val="18"/>
              </w:rPr>
              <w:t>Vì sao quan trọng</w:t>
            </w:r>
          </w:p>
        </w:tc>
      </w:tr>
      <w:tr>
        <w:trPr>
          <w:cantSplit/>
        </w:trPr>
        <w:tc>
          <w:tcPr>
            <w:tcW w:type="dxa" w:w="4730"/>
            <w:vAlign w:val="top"/>
          </w:tcPr>
          <w:p>
            <w:pPr>
              <w:spacing w:after="20"/>
            </w:pPr>
            <w:r>
              <w:rPr>
                <w:rFonts w:ascii="Calibri" w:hAnsi="Calibri" w:cs="Calibri" w:eastAsia="Calibri"/>
                <w:sz w:val="18"/>
              </w:rPr>
              <w:t xml:space="preserve">AW mang </w:t>
            </w:r>
            <w:r>
              <w:rPr>
                <w:rFonts w:ascii="Consolas" w:hAnsi="Consolas" w:cs="Consolas" w:eastAsia="Consolas"/>
                <w:color w:val="A84A18"/>
                <w:sz w:val="16"/>
              </w:rPr>
              <w:t>hdr.last = 0</w:t>
            </w:r>
            <w:r>
              <w:rPr>
                <w:rFonts w:ascii="Calibri" w:hAnsi="Calibri" w:cs="Calibri" w:eastAsia="Calibri"/>
                <w:sz w:val="18"/>
              </w:rPr>
              <w:t xml:space="preserve">, W mang </w:t>
            </w:r>
            <w:r>
              <w:rPr>
                <w:rFonts w:ascii="Consolas" w:hAnsi="Consolas" w:cs="Consolas" w:eastAsia="Consolas"/>
                <w:color w:val="A84A18"/>
                <w:sz w:val="16"/>
              </w:rPr>
              <w:t>hdr.last = w.last</w:t>
            </w:r>
          </w:p>
        </w:tc>
        <w:tc>
          <w:tcPr>
            <w:tcW w:type="dxa" w:w="4730"/>
            <w:vAlign w:val="top"/>
          </w:tcPr>
          <w:p>
            <w:pPr>
              <w:spacing w:after="20"/>
            </w:pPr>
            <w:r>
              <w:rPr>
                <w:rFonts w:ascii="Calibri" w:hAnsi="Calibri" w:cs="Calibri" w:eastAsia="Calibri"/>
                <w:sz w:val="18"/>
              </w:rPr>
              <w:t xml:space="preserve">AW và burst W của nó là </w:t>
            </w:r>
            <w:r>
              <w:rPr>
                <w:rFonts w:ascii="Calibri" w:hAnsi="Calibri" w:cs="Calibri" w:eastAsia="Calibri"/>
                <w:b/>
                <w:sz w:val="18"/>
              </w:rPr>
              <w:t>một</w:t>
            </w:r>
            <w:r>
              <w:rPr>
                <w:rFonts w:ascii="Calibri" w:hAnsi="Calibri" w:cs="Calibri" w:eastAsia="Calibri"/>
                <w:sz w:val="18"/>
              </w:rPr>
              <w:t xml:space="preserve"> wormhole packet, giữ chung một route</w:t>
            </w:r>
          </w:p>
        </w:tc>
      </w:tr>
      <w:tr>
        <w:trPr>
          <w:cantSplit/>
        </w:trPr>
        <w:tc>
          <w:tcPr>
            <w:tcW w:type="dxa" w:w="4730"/>
            <w:vAlign w:val="top"/>
          </w:tcPr>
          <w:p>
            <w:pPr>
              <w:spacing w:after="20"/>
            </w:pPr>
            <w:r>
              <w:rPr>
                <w:rFonts w:ascii="Calibri" w:hAnsi="Calibri" w:cs="Calibri" w:eastAsia="Calibri"/>
                <w:sz w:val="18"/>
              </w:rPr>
              <w:t xml:space="preserve">W mang reorder tag của </w:t>
            </w:r>
            <w:r>
              <w:rPr>
                <w:rFonts w:ascii="Calibri" w:hAnsi="Calibri" w:cs="Calibri" w:eastAsia="Calibri"/>
                <w:b/>
                <w:sz w:val="18"/>
              </w:rPr>
              <w:t>AW</w:t>
            </w:r>
            <w:r>
              <w:rPr>
                <w:rFonts w:ascii="Calibri" w:hAnsi="Calibri" w:cs="Calibri" w:eastAsia="Calibri"/>
                <w:sz w:val="18"/>
              </w:rPr>
              <w:t>, không phải của chính nó</w:t>
            </w:r>
          </w:p>
        </w:tc>
        <w:tc>
          <w:tcPr>
            <w:tcW w:type="dxa" w:w="4730"/>
            <w:vAlign w:val="top"/>
          </w:tcPr>
          <w:p>
            <w:pPr>
              <w:spacing w:after="20"/>
            </w:pPr>
            <w:r>
              <w:rPr>
                <w:rFonts w:ascii="Calibri" w:hAnsi="Calibri" w:cs="Calibri" w:eastAsia="Calibri"/>
                <w:sz w:val="18"/>
              </w:rPr>
              <w:t>W thuộc về transaction của AW</w:t>
            </w:r>
          </w:p>
        </w:tc>
      </w:tr>
      <w:tr>
        <w:trPr>
          <w:cantSplit/>
        </w:trPr>
        <w:tc>
          <w:tcPr>
            <w:tcW w:type="dxa" w:w="4730"/>
            <w:vAlign w:val="top"/>
          </w:tcPr>
          <w:p>
            <w:pPr>
              <w:spacing w:after="20"/>
            </w:pPr>
            <w:r>
              <w:rPr>
                <w:rFonts w:ascii="Calibri" w:hAnsi="Calibri" w:cs="Calibri" w:eastAsia="Calibri"/>
                <w:sz w:val="18"/>
              </w:rPr>
              <w:t xml:space="preserve">AR, B, R đều mang </w:t>
            </w:r>
            <w:r>
              <w:rPr>
                <w:rFonts w:ascii="Consolas" w:hAnsi="Consolas" w:cs="Consolas" w:eastAsia="Consolas"/>
                <w:color w:val="A84A18"/>
                <w:sz w:val="16"/>
              </w:rPr>
              <w:t>hdr.last = 1</w:t>
            </w:r>
          </w:p>
        </w:tc>
        <w:tc>
          <w:tcPr>
            <w:tcW w:type="dxa" w:w="4730"/>
            <w:vAlign w:val="top"/>
          </w:tcPr>
          <w:p>
            <w:pPr>
              <w:spacing w:after="20"/>
            </w:pPr>
            <w:r>
              <w:rPr>
                <w:rFonts w:ascii="Calibri" w:hAnsi="Calibri" w:cs="Calibri" w:eastAsia="Calibri"/>
                <w:sz w:val="18"/>
              </w:rPr>
              <w:t xml:space="preserve">mỗi cái là packet một flit; R burst cố ý </w:t>
            </w:r>
            <w:r>
              <w:rPr>
                <w:rFonts w:ascii="Calibri" w:hAnsi="Calibri" w:cs="Calibri" w:eastAsia="Calibri"/>
                <w:b/>
                <w:sz w:val="18"/>
              </w:rPr>
              <w:t>không</w:t>
            </w:r>
            <w:r>
              <w:rPr>
                <w:rFonts w:ascii="Calibri" w:hAnsi="Calibri" w:cs="Calibri" w:eastAsia="Calibri"/>
                <w:sz w:val="18"/>
              </w:rPr>
              <w:t xml:space="preserve"> wormhole</w:t>
            </w:r>
          </w:p>
        </w:tc>
      </w:tr>
      <w:tr>
        <w:trPr>
          <w:cantSplit/>
        </w:trPr>
        <w:tc>
          <w:tcPr>
            <w:tcW w:type="dxa" w:w="4730"/>
            <w:vAlign w:val="top"/>
          </w:tcPr>
          <w:p>
            <w:pPr>
              <w:spacing w:after="20"/>
            </w:pPr>
            <w:r>
              <w:rPr>
                <w:rFonts w:ascii="Consolas" w:hAnsi="Consolas" w:cs="Consolas" w:eastAsia="Consolas"/>
                <w:color w:val="A84A18"/>
                <w:sz w:val="16"/>
              </w:rPr>
              <w:t>hdr.atop</w:t>
            </w:r>
            <w:r>
              <w:rPr>
                <w:rFonts w:ascii="Calibri" w:hAnsi="Calibri" w:cs="Calibri" w:eastAsia="Calibri"/>
                <w:sz w:val="18"/>
              </w:rPr>
              <w:t xml:space="preserve"> = </w:t>
            </w:r>
            <w:r>
              <w:rPr>
                <w:rFonts w:ascii="Consolas" w:hAnsi="Consolas" w:cs="Consolas" w:eastAsia="Consolas"/>
                <w:color w:val="A84A18"/>
                <w:sz w:val="16"/>
              </w:rPr>
              <w:t>aw.atop != ATOP_NONE</w:t>
            </w:r>
          </w:p>
        </w:tc>
        <w:tc>
          <w:tcPr>
            <w:tcW w:type="dxa" w:w="4730"/>
            <w:vAlign w:val="top"/>
          </w:tcPr>
          <w:p>
            <w:pPr>
              <w:spacing w:after="20"/>
            </w:pPr>
            <w:r>
              <w:rPr>
                <w:rFonts w:ascii="Calibri" w:hAnsi="Calibri" w:cs="Calibri" w:eastAsia="Calibri"/>
                <w:sz w:val="18"/>
              </w:rPr>
              <w:t>là một flag, không phải mã ATOP</w:t>
            </w:r>
          </w:p>
        </w:tc>
      </w:tr>
      <w:tr>
        <w:trPr>
          <w:cantSplit/>
        </w:trPr>
        <w:tc>
          <w:tcPr>
            <w:tcW w:type="dxa" w:w="4730"/>
            <w:vAlign w:val="top"/>
          </w:tcPr>
          <w:p>
            <w:pPr>
              <w:spacing w:after="20"/>
            </w:pPr>
            <w:r>
              <w:rPr>
                <w:rFonts w:ascii="Calibri" w:hAnsi="Calibri" w:cs="Calibri" w:eastAsia="Calibri"/>
                <w:sz w:val="18"/>
              </w:rPr>
              <w:t>B và R khôi phục AXI ID gốc từ metadata</w:t>
            </w:r>
          </w:p>
        </w:tc>
        <w:tc>
          <w:tcPr>
            <w:tcW w:type="dxa" w:w="4730"/>
            <w:vAlign w:val="top"/>
          </w:tcPr>
          <w:p>
            <w:pPr>
              <w:spacing w:after="20"/>
            </w:pPr>
            <w:r>
              <w:rPr>
                <w:rFonts w:ascii="Calibri" w:hAnsi="Calibri" w:cs="Calibri" w:eastAsia="Calibri"/>
                <w:sz w:val="18"/>
              </w:rPr>
              <w:t>downstream ID chỉ là ID reissue nội bộ chimney</w:t>
            </w:r>
          </w:p>
        </w:tc>
      </w:tr>
      <w:tr>
        <w:trPr>
          <w:cantSplit/>
        </w:trPr>
        <w:tc>
          <w:tcPr>
            <w:tcW w:type="dxa" w:w="4730"/>
            <w:vAlign w:val="top"/>
          </w:tcPr>
          <w:p>
            <w:pPr>
              <w:spacing w:after="20"/>
            </w:pPr>
            <w:r>
              <w:rPr>
                <w:rFonts w:ascii="Calibri" w:hAnsi="Calibri" w:cs="Calibri" w:eastAsia="Calibri"/>
                <w:sz w:val="18"/>
              </w:rPr>
              <w:t>Đích của W là ID latch lúc AW được chấp nhận</w:t>
            </w:r>
          </w:p>
        </w:tc>
        <w:tc>
          <w:tcPr>
            <w:tcW w:type="dxa" w:w="4730"/>
            <w:vAlign w:val="top"/>
          </w:tcPr>
          <w:p>
            <w:pPr>
              <w:spacing w:after="20"/>
            </w:pPr>
            <w:r>
              <w:rPr>
                <w:rFonts w:ascii="Calibri" w:hAnsi="Calibri" w:cs="Calibri" w:eastAsia="Calibri"/>
                <w:sz w:val="18"/>
              </w:rPr>
              <w:t>W không bao giờ tự decode address</w:t>
            </w:r>
          </w:p>
        </w:tc>
      </w:tr>
    </w:tbl>
    <w:p>
      <w:pPr>
        <w:spacing w:after="180"/>
      </w:pPr>
    </w:p>
    <w:p>
      <w:pPr>
        <w:pStyle w:val="Heading3"/>
        <w:spacing w:before="320" w:after="100"/>
        <w:keepNext w:val="true"/>
        <w:keepLines w:val="true"/>
      </w:pPr>
      <w:r>
        <w:rPr>
          <w:rFonts w:ascii="Cambria" w:hAnsi="Cambria" w:cs="Cambria" w:eastAsia="Cambria"/>
          <w:b/>
          <w:color w:val="171C24"/>
          <w:sz w:val="22"/>
        </w:rPr>
        <w:t>FSM AW/W — packetization</w:t>
      </w:r>
    </w:p>
    <w:p>
      <w:pPr>
        <w:spacing w:before="120" w:after="60"/>
        <w:jc w:val="center"/>
        <w:keepNext w:val="true"/>
        <w:keepLines w:val="true"/>
      </w:pPr>
      <w:r>
        <w:drawing>
          <wp:inline xmlns:a="http://schemas.openxmlformats.org/drawingml/2006/main" xmlns:pic="http://schemas.openxmlformats.org/drawingml/2006/picture">
            <wp:extent cx="5760720" cy="1806230"/>
            <wp:docPr id="11" name="Picture 11" descr="Hình 11 — FSM AW/W — packetization" title="Hình 11 — FSM AW/W — packetization"/>
            <wp:cNvGraphicFramePr>
              <a:graphicFrameLocks noChangeAspect="1"/>
            </wp:cNvGraphicFramePr>
            <a:graphic>
              <a:graphicData uri="http://schemas.openxmlformats.org/drawingml/2006/picture">
                <pic:pic>
                  <pic:nvPicPr>
                    <pic:cNvPr id="0" name="diagram-11.png"/>
                    <pic:cNvPicPr/>
                  </pic:nvPicPr>
                  <pic:blipFill>
                    <a:blip r:embed="rId21"/>
                    <a:stretch>
                      <a:fillRect/>
                    </a:stretch>
                  </pic:blipFill>
                  <pic:spPr>
                    <a:xfrm>
                      <a:off x="0" y="0"/>
                      <a:ext cx="5760720" cy="1806230"/>
                    </a:xfrm>
                    <a:prstGeom prst="rect"/>
                  </pic:spPr>
                </pic:pic>
              </a:graphicData>
            </a:graphic>
          </wp:inline>
        </w:drawing>
      </w:r>
    </w:p>
    <w:p>
      <w:pPr>
        <w:pStyle w:val="Caption"/>
        <w:spacing w:after="200"/>
        <w:jc w:val="center"/>
      </w:pPr>
      <w:r>
        <w:rPr>
          <w:rFonts w:ascii="Calibri" w:hAnsi="Calibri" w:cs="Calibri" w:eastAsia="Calibri"/>
          <w:color w:val="6B7683"/>
          <w:sz w:val="18"/>
        </w:rPr>
        <w:t>Hình 11 — FSM AW/W — packetization</w:t>
      </w:r>
    </w:p>
    <w:p>
      <w:pPr>
        <w:spacing w:after="140"/>
      </w:pPr>
      <w:r>
        <w:rPr>
          <w:rFonts w:ascii="Calibri" w:hAnsi="Calibri" w:cs="Calibri" w:eastAsia="Calibri"/>
          <w:sz w:val="21"/>
        </w:rPr>
        <w:t xml:space="preserve">FSM này buộc một AW và toàn bộ W beat của nó thành đúng một wormhole packet. </w:t>
      </w:r>
      <w:r>
        <w:rPr>
          <w:rFonts w:ascii="Consolas" w:hAnsi="Consolas" w:cs="Consolas" w:eastAsia="Consolas"/>
          <w:color w:val="A84A18"/>
          <w:sz w:val="19"/>
        </w:rPr>
        <w:t>W</w:t>
      </w:r>
      <w:r>
        <w:rPr>
          <w:rFonts w:ascii="Calibri" w:hAnsi="Calibri" w:cs="Calibri" w:eastAsia="Calibri"/>
          <w:sz w:val="21"/>
        </w:rPr>
        <w:t xml:space="preserve"> không được tự decode địa chỉ hoặc tự chọn destination.</w:t>
      </w:r>
    </w:p>
    <w:p>
      <w:pPr>
        <w:spacing w:after="140"/>
      </w:pPr>
      <w:r>
        <w:rPr>
          <w:rFonts w:ascii="Calibri" w:hAnsi="Calibri" w:cs="Calibri" w:eastAsia="Calibri"/>
          <w:b/>
          <w:sz w:val="21"/>
        </w:rPr>
        <w:t>`i_aw_out_queue` không bị bypass</w:t>
      </w:r>
      <w:r>
        <w:rPr>
          <w:rFonts w:ascii="Calibri" w:hAnsi="Calibri" w:cs="Calibri" w:eastAsia="Calibri"/>
          <w:sz w:val="21"/>
        </w:rPr>
        <w:t xml:space="preserve">, khác với mọi cut khác. Nó là </w:t>
      </w:r>
      <w:r>
        <w:rPr>
          <w:rFonts w:ascii="Consolas" w:hAnsi="Consolas" w:cs="Consolas" w:eastAsia="Consolas"/>
          <w:color w:val="A84A18"/>
          <w:sz w:val="19"/>
        </w:rPr>
        <w:t>spill_register</w:t>
      </w:r>
      <w:r>
        <w:rPr>
          <w:rFonts w:ascii="Calibri" w:hAnsi="Calibri" w:cs="Calibri" w:eastAsia="Calibri"/>
          <w:sz w:val="21"/>
        </w:rPr>
        <w:t xml:space="preserve"> vô điều kiện, không có tham số </w:t>
      </w:r>
      <w:r>
        <w:rPr>
          <w:rFonts w:ascii="Consolas" w:hAnsi="Consolas" w:cs="Consolas" w:eastAsia="Consolas"/>
          <w:color w:val="A84A18"/>
          <w:sz w:val="19"/>
        </w:rPr>
        <w:t>Cut*</w:t>
      </w:r>
      <w:r>
        <w:rPr>
          <w:rFonts w:ascii="Calibri" w:hAnsi="Calibri" w:cs="Calibri" w:eastAsia="Calibri"/>
          <w:sz w:val="21"/>
        </w:rPr>
        <w:t xml:space="preserve"> nào tắt được. Comment trong RTL nói rõ lý do: AW và W dùng chung một link, nên module downstream có thể từ chối AW cho tới khi W của nó valid.</w:t>
      </w:r>
    </w:p>
    <w:p>
      <w:pPr>
        <w:spacing w:after="140"/>
      </w:pPr>
      <w:r>
        <w:rPr>
          <w:rFonts w:ascii="Calibri" w:hAnsi="Calibri" w:cs="Calibri" w:eastAsia="Calibri"/>
          <w:sz w:val="21"/>
        </w:rPr>
        <w:t xml:space="preserve">Một chi tiết nữa: </w:t>
      </w:r>
      <w:r>
        <w:rPr>
          <w:rFonts w:ascii="Consolas" w:hAnsi="Consolas" w:cs="Consolas" w:eastAsia="Consolas"/>
          <w:color w:val="A84A18"/>
          <w:sz w:val="19"/>
        </w:rPr>
        <w:t>floo_req_out_ready = axi_ready_out[unpack_req_generic.hdr.axi_ch]</w:t>
      </w:r>
      <w:r>
        <w:rPr>
          <w:rFonts w:ascii="Calibri" w:hAnsi="Calibri" w:cs="Calibri" w:eastAsia="Calibri"/>
          <w:sz w:val="21"/>
        </w:rPr>
        <w:t xml:space="preserve">. Tín hiệu </w:t>
      </w:r>
      <w:r>
        <w:rPr>
          <w:rFonts w:ascii="Consolas" w:hAnsi="Consolas" w:cs="Consolas" w:eastAsia="Consolas"/>
          <w:color w:val="A84A18"/>
          <w:sz w:val="19"/>
        </w:rPr>
        <w:t>ready</w:t>
      </w:r>
      <w:r>
        <w:rPr>
          <w:rFonts w:ascii="Calibri" w:hAnsi="Calibri" w:cs="Calibri" w:eastAsia="Calibri"/>
          <w:sz w:val="21"/>
        </w:rPr>
        <w:t xml:space="preserve"> của link vào được </w:t>
      </w:r>
      <w:r>
        <w:rPr>
          <w:rFonts w:ascii="Calibri" w:hAnsi="Calibri" w:cs="Calibri" w:eastAsia="Calibri"/>
          <w:b/>
          <w:sz w:val="21"/>
        </w:rPr>
        <w:t>chọn theo đúng kênh mà flit đang đến khai báo</w:t>
      </w:r>
      <w:r>
        <w:rPr>
          <w:rFonts w:ascii="Calibri" w:hAnsi="Calibri" w:cs="Calibri" w:eastAsia="Calibri"/>
          <w:sz w:val="21"/>
        </w:rPr>
        <w:t>, không phải một tín hiệu gộp.</w:t>
      </w:r>
    </w:p>
    <w:p>
      <w:pPr>
        <w:pStyle w:val="Heading3"/>
        <w:spacing w:before="320" w:after="100"/>
        <w:keepNext w:val="true"/>
        <w:keepLines w:val="true"/>
      </w:pPr>
      <w:r>
        <w:rPr>
          <w:rFonts w:ascii="Cambria" w:hAnsi="Cambria" w:cs="Cambria" w:eastAsia="Cambria"/>
          <w:b/>
          <w:color w:val="171C24"/>
          <w:sz w:val="22"/>
        </w:rPr>
        <w:t>Destination decode — address trở thành dst_id</w:t>
      </w:r>
    </w:p>
    <w:p>
      <w:pPr>
        <w:spacing w:after="140"/>
      </w:pPr>
      <w:r>
        <w:rPr>
          <w:rFonts w:ascii="Calibri" w:hAnsi="Calibri" w:cs="Calibri" w:eastAsia="Calibri"/>
          <w:sz w:val="21"/>
        </w:rPr>
        <w:t xml:space="preserve">Mục 3.3 mô tả router định tuyến theo </w:t>
      </w:r>
      <w:r>
        <w:rPr>
          <w:rFonts w:ascii="Consolas" w:hAnsi="Consolas" w:cs="Consolas" w:eastAsia="Consolas"/>
          <w:color w:val="A84A18"/>
          <w:sz w:val="19"/>
        </w:rPr>
        <w:t>hdr.dst_id</w:t>
      </w:r>
      <w:r>
        <w:rPr>
          <w:rFonts w:ascii="Calibri" w:hAnsi="Calibri" w:cs="Calibri" w:eastAsia="Calibri"/>
          <w:sz w:val="21"/>
        </w:rPr>
        <w:t xml:space="preserve">, nhưng </w:t>
      </w:r>
      <w:r>
        <w:rPr>
          <w:rFonts w:ascii="Consolas" w:hAnsi="Consolas" w:cs="Consolas" w:eastAsia="Consolas"/>
          <w:color w:val="A84A18"/>
          <w:sz w:val="19"/>
        </w:rPr>
        <w:t>dst_id</w:t>
      </w:r>
      <w:r>
        <w:rPr>
          <w:rFonts w:ascii="Calibri" w:hAnsi="Calibri" w:cs="Calibri" w:eastAsia="Calibri"/>
          <w:sz w:val="21"/>
        </w:rPr>
        <w:t xml:space="preserve"> từ đâu ra thì nằm ở chimney, không ở router. Router không bao giờ nhìn thấy address.</w:t>
      </w:r>
    </w:p>
    <w:p>
      <w:pPr>
        <w:spacing w:after="140"/>
      </w:pPr>
      <w:r>
        <w:rPr>
          <w:rFonts w:ascii="Calibri" w:hAnsi="Calibri" w:cs="Calibri" w:eastAsia="Calibri"/>
          <w:sz w:val="21"/>
        </w:rPr>
        <w:t xml:space="preserve">FlooNoC có hai mode, và model hiện thực </w:t>
      </w:r>
      <w:r>
        <w:rPr>
          <w:rFonts w:ascii="Calibri" w:hAnsi="Calibri" w:cs="Calibri" w:eastAsia="Calibri"/>
          <w:b/>
          <w:sz w:val="21"/>
        </w:rPr>
        <w:t>cả hai</w:t>
      </w:r>
      <w:r>
        <w:rPr>
          <w:rFonts w:ascii="Calibri" w:hAnsi="Calibri" w:cs="Calibri" w:eastAsia="Calibri"/>
          <w:sz w:val="21"/>
        </w:rPr>
        <w:t xml:space="preserve"> trong </w:t>
      </w:r>
      <w:r>
        <w:rPr>
          <w:rFonts w:ascii="Consolas" w:hAnsi="Consolas" w:cs="Consolas" w:eastAsia="Consolas"/>
          <w:color w:val="A84A18"/>
          <w:sz w:val="19"/>
        </w:rPr>
        <w:t>chimney_destination</w:t>
      </w:r>
      <w:r>
        <w:rPr>
          <w:rFonts w:ascii="Calibri" w:hAnsi="Calibri" w:cs="Calibri" w:eastAsia="Calibri"/>
          <w:sz w:val="21"/>
        </w:rPr>
        <w:t>:</w:t>
      </w:r>
    </w:p>
    <w:p>
      <w:pPr>
        <w:pStyle w:val="Caption"/>
        <w:spacing w:before="100" w:after="60"/>
        <w:keepNext w:val="true"/>
        <w:keepLines w:val="true"/>
      </w:pPr>
      <w:r>
        <w:rPr>
          <w:rFonts w:ascii="Calibri" w:hAnsi="Calibri" w:cs="Calibri" w:eastAsia="Calibri"/>
          <w:color w:val="6B7683"/>
          <w:sz w:val="18"/>
        </w:rPr>
        <w:t>Bảng 16 — Destination decode — address trở thành dst_id</w:t>
      </w:r>
    </w:p>
    <w:tbl>
      <w:tblPr>
        <w:tblStyle w:val="TableGrid"/>
        <w:tblW w:type="auto" w:w="0"/>
        <w:jc w:val="left"/>
        <w:tblLayout w:type="autofit"/>
        <w:tblLook w:firstColumn="1" w:firstRow="1" w:lastColumn="0" w:lastRow="0" w:noHBand="0" w:noVBand="1" w:val="04A0"/>
      </w:tblPr>
      <w:tblGrid>
        <w:gridCol w:w="3154"/>
        <w:gridCol w:w="3154"/>
        <w:gridCol w:w="3154"/>
      </w:tblGrid>
      <w:tr>
        <w:trPr>
          <w:tblHeader/>
          <w:cantSplit/>
        </w:trPr>
        <w:tc>
          <w:tcPr>
            <w:tcW w:type="dxa" w:w="3154"/>
            <w:vAlign w:val="center"/>
            <w:shd w:val="clear" w:color="auto" w:fill="DFE5EC"/>
          </w:tcPr>
          <w:p>
            <w:pPr>
              <w:spacing w:after="20"/>
            </w:pPr>
            <w:r>
              <w:rPr>
                <w:rFonts w:ascii="Calibri" w:hAnsi="Calibri" w:cs="Calibri" w:eastAsia="Calibri"/>
                <w:b/>
                <w:sz w:val="18"/>
              </w:rPr>
              <w:t>Mode</w:t>
            </w:r>
          </w:p>
        </w:tc>
        <w:tc>
          <w:tcPr>
            <w:tcW w:type="dxa" w:w="3154"/>
            <w:vAlign w:val="center"/>
            <w:shd w:val="clear" w:color="auto" w:fill="DFE5EC"/>
          </w:tcPr>
          <w:p>
            <w:pPr>
              <w:spacing w:after="20"/>
            </w:pPr>
            <w:r>
              <w:rPr>
                <w:rFonts w:ascii="Calibri" w:hAnsi="Calibri" w:cs="Calibri" w:eastAsia="Calibri"/>
                <w:b/>
                <w:sz w:val="18"/>
              </w:rPr>
              <w:t>Cách hoạt động</w:t>
            </w:r>
          </w:p>
        </w:tc>
        <w:tc>
          <w:tcPr>
            <w:tcW w:type="dxa" w:w="3154"/>
            <w:vAlign w:val="center"/>
            <w:shd w:val="clear" w:color="auto" w:fill="DFE5EC"/>
          </w:tcPr>
          <w:p>
            <w:pPr>
              <w:spacing w:after="20"/>
            </w:pPr>
            <w:r>
              <w:rPr>
                <w:rFonts w:ascii="Calibri" w:hAnsi="Calibri" w:cs="Calibri" w:eastAsia="Calibri"/>
                <w:b/>
                <w:sz w:val="18"/>
              </w:rPr>
              <w:t>Ai chọn</w:t>
            </w:r>
          </w:p>
        </w:tc>
      </w:tr>
      <w:tr>
        <w:trPr>
          <w:cantSplit/>
        </w:trPr>
        <w:tc>
          <w:tcPr>
            <w:tcW w:type="dxa" w:w="3154"/>
            <w:vAlign w:val="top"/>
          </w:tcPr>
          <w:p>
            <w:pPr>
              <w:spacing w:after="20"/>
            </w:pPr>
            <w:r>
              <w:rPr>
                <w:rFonts w:ascii="Consolas" w:hAnsi="Consolas" w:cs="Consolas" w:eastAsia="Consolas"/>
                <w:color w:val="A84A18"/>
                <w:sz w:val="16"/>
              </w:rPr>
              <w:t>UseIdTable = 1</w:t>
            </w:r>
          </w:p>
        </w:tc>
        <w:tc>
          <w:tcPr>
            <w:tcW w:type="dxa" w:w="3154"/>
            <w:vAlign w:val="top"/>
          </w:tcPr>
          <w:p>
            <w:pPr>
              <w:spacing w:after="20"/>
            </w:pPr>
            <w:r>
              <w:rPr>
                <w:rFonts w:ascii="Calibri" w:hAnsi="Calibri" w:cs="Calibri" w:eastAsia="Calibri"/>
                <w:sz w:val="18"/>
              </w:rPr>
              <w:t>Tra system address map: địa chỉ thuộc region nào thì lấy node của region đó</w:t>
            </w:r>
          </w:p>
        </w:tc>
        <w:tc>
          <w:tcPr>
            <w:tcW w:type="dxa" w:w="3154"/>
            <w:vAlign w:val="top"/>
          </w:tcPr>
          <w:p>
            <w:pPr>
              <w:spacing w:after="20"/>
            </w:pPr>
            <w:r>
              <w:rPr>
                <w:rFonts w:ascii="Consolas" w:hAnsi="Consolas" w:cs="Consolas" w:eastAsia="Consolas"/>
                <w:color w:val="A84A18"/>
                <w:sz w:val="16"/>
              </w:rPr>
              <w:t>floogen/examples/axi_mesh_xy.yml</w:t>
            </w:r>
          </w:p>
        </w:tc>
      </w:tr>
      <w:tr>
        <w:trPr>
          <w:cantSplit/>
        </w:trPr>
        <w:tc>
          <w:tcPr>
            <w:tcW w:type="dxa" w:w="3154"/>
            <w:vAlign w:val="top"/>
          </w:tcPr>
          <w:p>
            <w:pPr>
              <w:spacing w:after="20"/>
            </w:pPr>
            <w:r>
              <w:rPr>
                <w:rFonts w:ascii="Consolas" w:hAnsi="Consolas" w:cs="Consolas" w:eastAsia="Consolas"/>
                <w:color w:val="A84A18"/>
                <w:sz w:val="16"/>
              </w:rPr>
              <w:t>UseIdTable = 0</w:t>
            </w:r>
          </w:p>
        </w:tc>
        <w:tc>
          <w:tcPr>
            <w:tcW w:type="dxa" w:w="3154"/>
            <w:vAlign w:val="top"/>
          </w:tcPr>
          <w:p>
            <w:pPr>
              <w:spacing w:after="20"/>
            </w:pPr>
            <w:r>
              <w:rPr>
                <w:rFonts w:ascii="Calibri" w:hAnsi="Calibri" w:cs="Calibri" w:eastAsia="Calibri"/>
                <w:sz w:val="18"/>
              </w:rPr>
              <w:t xml:space="preserve">Bóc trực tiếp toạ độ </w:t>
            </w:r>
            <w:r>
              <w:rPr>
                <w:rFonts w:ascii="Consolas" w:hAnsi="Consolas" w:cs="Consolas" w:eastAsia="Consolas"/>
                <w:color w:val="A84A18"/>
                <w:sz w:val="16"/>
              </w:rPr>
              <w:t>x</w:t>
            </w:r>
            <w:r>
              <w:rPr>
                <w:rFonts w:ascii="Calibri" w:hAnsi="Calibri" w:cs="Calibri" w:eastAsia="Calibri"/>
                <w:sz w:val="18"/>
              </w:rPr>
              <w:t>/</w:t>
            </w:r>
            <w:r>
              <w:rPr>
                <w:rFonts w:ascii="Consolas" w:hAnsi="Consolas" w:cs="Consolas" w:eastAsia="Consolas"/>
                <w:color w:val="A84A18"/>
                <w:sz w:val="16"/>
              </w:rPr>
              <w:t>y</w:t>
            </w:r>
            <w:r>
              <w:rPr>
                <w:rFonts w:ascii="Calibri" w:hAnsi="Calibri" w:cs="Calibri" w:eastAsia="Calibri"/>
                <w:sz w:val="18"/>
              </w:rPr>
              <w:t xml:space="preserve"> từ các bit-field của address</w:t>
            </w:r>
          </w:p>
        </w:tc>
        <w:tc>
          <w:tcPr>
            <w:tcW w:type="dxa" w:w="3154"/>
            <w:vAlign w:val="top"/>
          </w:tcPr>
          <w:p>
            <w:pPr>
              <w:spacing w:after="20"/>
            </w:pPr>
            <w:r>
              <w:rPr>
                <w:rFonts w:ascii="Consolas" w:hAnsi="Consolas" w:cs="Consolas" w:eastAsia="Consolas"/>
                <w:color w:val="A84A18"/>
                <w:sz w:val="16"/>
              </w:rPr>
              <w:t>hw/test/floo_test_pkg.sv</w:t>
            </w:r>
          </w:p>
        </w:tc>
      </w:tr>
    </w:tbl>
    <w:p>
      <w:pPr>
        <w:spacing w:after="180"/>
      </w:pPr>
    </w:p>
    <w:p>
      <w:pPr>
        <w:spacing w:after="140"/>
      </w:pPr>
      <w:r>
        <w:rPr>
          <w:rFonts w:ascii="Calibri" w:hAnsi="Calibri" w:cs="Calibri" w:eastAsia="Calibri"/>
          <w:b/>
          <w:sz w:val="21"/>
        </w:rPr>
        <w:t>Production `noc_interconnect` dùng mode tra bảng.</w:t>
      </w:r>
      <w:r>
        <w:rPr>
          <w:rFonts w:ascii="Calibri" w:hAnsi="Calibri" w:cs="Calibri" w:eastAsia="Calibri"/>
          <w:sz w:val="21"/>
        </w:rPr>
        <w:t xml:space="preserve"> </w:t>
      </w:r>
      <w:r>
        <w:rPr>
          <w:rFonts w:ascii="Consolas" w:hAnsi="Consolas" w:cs="Consolas" w:eastAsia="Consolas"/>
          <w:color w:val="A84A18"/>
          <w:sz w:val="19"/>
        </w:rPr>
        <w:t>decode()</w:t>
      </w:r>
      <w:r>
        <w:rPr>
          <w:rFonts w:ascii="Calibri" w:hAnsi="Calibri" w:cs="Calibri" w:eastAsia="Calibri"/>
          <w:sz w:val="21"/>
        </w:rPr>
        <w:t xml:space="preserve"> duyệt các region đã đăng ký qua </w:t>
      </w:r>
      <w:r>
        <w:rPr>
          <w:rFonts w:ascii="Consolas" w:hAnsi="Consolas" w:cs="Consolas" w:eastAsia="Consolas"/>
          <w:color w:val="A84A18"/>
          <w:sz w:val="19"/>
        </w:rPr>
        <w:t>add_target(base, size, node)</w:t>
      </w:r>
      <w:r>
        <w:rPr>
          <w:rFonts w:ascii="Calibri" w:hAnsi="Calibri" w:cs="Calibri" w:eastAsia="Calibri"/>
          <w:sz w:val="21"/>
        </w:rPr>
        <w:t xml:space="preserve"> và trả về node tương ứng; không có bit-field nào của address được hiểu là toạ độ. Đây là lý do bảng ở mục 2.3 vừa là address map vừa là bảng routing.</w:t>
      </w:r>
    </w:p>
    <w:p>
      <w:pPr>
        <w:spacing w:after="140"/>
      </w:pPr>
      <w:r>
        <w:rPr>
          <w:rFonts w:ascii="Calibri" w:hAnsi="Calibri" w:cs="Calibri" w:eastAsia="Calibri"/>
          <w:sz w:val="21"/>
        </w:rPr>
        <w:t xml:space="preserve">Hai chi tiết trong </w:t>
      </w:r>
      <w:r>
        <w:rPr>
          <w:rFonts w:ascii="Consolas" w:hAnsi="Consolas" w:cs="Consolas" w:eastAsia="Consolas"/>
          <w:color w:val="A84A18"/>
          <w:sz w:val="19"/>
        </w:rPr>
        <w:t>decode()</w:t>
      </w:r>
      <w:r>
        <w:rPr>
          <w:rFonts w:ascii="Calibri" w:hAnsi="Calibri" w:cs="Calibri" w:eastAsia="Calibri"/>
          <w:sz w:val="21"/>
        </w:rPr>
        <w:t xml:space="preserve"> đáng giữ nguyên:</w:t>
      </w:r>
    </w:p>
    <w:p>
      <w:pPr>
        <w:pStyle w:val="ListBullet"/>
        <w:spacing w:after="60"/>
      </w:pPr>
      <w:r>
        <w:rPr>
          <w:rFonts w:ascii="Calibri" w:hAnsi="Calibri" w:cs="Calibri" w:eastAsia="Calibri"/>
          <w:sz w:val="21"/>
        </w:rPr>
        <w:t xml:space="preserve">So bằng </w:t>
      </w:r>
      <w:r>
        <w:rPr>
          <w:rFonts w:ascii="Calibri" w:hAnsi="Calibri" w:cs="Calibri" w:eastAsia="Calibri"/>
          <w:b/>
          <w:sz w:val="21"/>
        </w:rPr>
        <w:t>phép trừ</w:t>
      </w:r>
      <w:r>
        <w:rPr>
          <w:rFonts w:ascii="Calibri" w:hAnsi="Calibri" w:cs="Calibri" w:eastAsia="Calibri"/>
          <w:sz w:val="21"/>
        </w:rPr>
        <w:t xml:space="preserve"> </w:t>
      </w:r>
      <w:r>
        <w:rPr>
          <w:rFonts w:ascii="Consolas" w:hAnsi="Consolas" w:cs="Consolas" w:eastAsia="Consolas"/>
          <w:color w:val="A84A18"/>
          <w:sz w:val="19"/>
        </w:rPr>
        <w:t>addr - base &lt; size</w:t>
      </w:r>
      <w:r>
        <w:rPr>
          <w:rFonts w:ascii="Calibri" w:hAnsi="Calibri" w:cs="Calibri" w:eastAsia="Calibri"/>
          <w:sz w:val="21"/>
        </w:rPr>
        <w:t xml:space="preserve">, không phải </w:t>
      </w:r>
      <w:r>
        <w:rPr>
          <w:rFonts w:ascii="Consolas" w:hAnsi="Consolas" w:cs="Consolas" w:eastAsia="Consolas"/>
          <w:color w:val="A84A18"/>
          <w:sz w:val="19"/>
        </w:rPr>
        <w:t>addr &lt; base + size</w:t>
      </w:r>
      <w:r>
        <w:rPr>
          <w:rFonts w:ascii="Calibri" w:hAnsi="Calibri" w:cs="Calibri" w:eastAsia="Calibri"/>
          <w:sz w:val="21"/>
        </w:rPr>
        <w:t xml:space="preserve">. Phép cộng bị wrap với region có byte cuối là </w:t>
      </w:r>
      <w:r>
        <w:rPr>
          <w:rFonts w:ascii="Consolas" w:hAnsi="Consolas" w:cs="Consolas" w:eastAsia="Consolas"/>
          <w:color w:val="A84A18"/>
          <w:sz w:val="19"/>
        </w:rPr>
        <w:t>UINT64_MAX</w:t>
      </w:r>
      <w:r>
        <w:rPr>
          <w:rFonts w:ascii="Calibri" w:hAnsi="Calibri" w:cs="Calibri" w:eastAsia="Calibri"/>
          <w:sz w:val="21"/>
        </w:rPr>
        <w:t xml:space="preserve">, làm một mapping hoàn toàn hợp lệ trở nên không tới được. Có mutation control </w:t>
      </w:r>
      <w:r>
        <w:rPr>
          <w:rFonts w:ascii="Consolas" w:hAnsi="Consolas" w:cs="Consolas" w:eastAsia="Consolas"/>
          <w:color w:val="A84A18"/>
          <w:sz w:val="19"/>
        </w:rPr>
        <w:t>region-decode-addition</w:t>
      </w:r>
      <w:r>
        <w:rPr>
          <w:rFonts w:ascii="Calibri" w:hAnsi="Calibri" w:cs="Calibri" w:eastAsia="Calibri"/>
          <w:sz w:val="21"/>
        </w:rPr>
        <w:t xml:space="preserve"> canh đúng chỗ này.</w:t>
      </w:r>
    </w:p>
    <w:p>
      <w:pPr>
        <w:pStyle w:val="ListBullet"/>
        <w:spacing w:after="60"/>
      </w:pPr>
      <w:r>
        <w:rPr>
          <w:rFonts w:ascii="Calibri" w:hAnsi="Calibri" w:cs="Calibri" w:eastAsia="Calibri"/>
          <w:sz w:val="21"/>
        </w:rPr>
        <w:t xml:space="preserve">Địa chỉ không thuộc region nào trả </w:t>
      </w:r>
      <w:r>
        <w:rPr>
          <w:rFonts w:ascii="Consolas" w:hAnsi="Consolas" w:cs="Consolas" w:eastAsia="Consolas"/>
          <w:color w:val="A84A18"/>
          <w:sz w:val="19"/>
        </w:rPr>
        <w:t>DECERR</w:t>
      </w:r>
      <w:r>
        <w:rPr>
          <w:rFonts w:ascii="Calibri" w:hAnsi="Calibri" w:cs="Calibri" w:eastAsia="Calibri"/>
          <w:sz w:val="21"/>
        </w:rPr>
        <w:t xml:space="preserve"> chứ </w:t>
      </w:r>
      <w:r>
        <w:rPr>
          <w:rFonts w:ascii="Calibri" w:hAnsi="Calibri" w:cs="Calibri" w:eastAsia="Calibri"/>
          <w:b/>
          <w:sz w:val="21"/>
        </w:rPr>
        <w:t>không</w:t>
      </w:r>
      <w:r>
        <w:rPr>
          <w:rFonts w:ascii="Calibri" w:hAnsi="Calibri" w:cs="Calibri" w:eastAsia="Calibri"/>
          <w:sz w:val="21"/>
        </w:rPr>
        <w:t xml:space="preserve"> được route đi đâu cả. Đây là điều tách một địa chỉ sai khỏi một flit tự địa chỉ ở mục 4.1 A5: cái trước bị báo lỗi ngay, cái sau treo node vĩnh viễn.</w:t>
      </w:r>
    </w:p>
    <w:p>
      <w:pPr>
        <w:spacing w:after="140"/>
      </w:pPr>
      <w:r>
        <w:rPr>
          <w:rFonts w:ascii="Calibri" w:hAnsi="Calibri" w:cs="Calibri" w:eastAsia="Calibri"/>
          <w:sz w:val="21"/>
        </w:rPr>
        <w:t xml:space="preserve">Và như bảng quy tắc đóng gói ở trên đã nêu: </w:t>
      </w:r>
      <w:r>
        <w:rPr>
          <w:rFonts w:ascii="Calibri" w:hAnsi="Calibri" w:cs="Calibri" w:eastAsia="Calibri"/>
          <w:b/>
          <w:sz w:val="21"/>
        </w:rPr>
        <w:t>W không bao giờ tự decode address</w:t>
      </w:r>
      <w:r>
        <w:rPr>
          <w:rFonts w:ascii="Calibri" w:hAnsi="Calibri" w:cs="Calibri" w:eastAsia="Calibri"/>
          <w:sz w:val="21"/>
        </w:rPr>
        <w:t>. Nó dùng destination đã latch lúc AW được chấp nhận, nên toàn bộ một burst write chắc chắn tới cùng một node.</w:t>
      </w:r>
    </w:p>
    <w:p>
      <w:pPr>
        <w:pStyle w:val="Heading2"/>
        <w:spacing w:before="320" w:after="100"/>
        <w:keepNext w:val="true"/>
        <w:keepLines w:val="true"/>
      </w:pPr>
      <w:r>
        <w:rPr>
          <w:rFonts w:ascii="Cambria" w:hAnsi="Cambria" w:cs="Cambria" w:eastAsia="Cambria"/>
          <w:b/>
          <w:color w:val="171C24"/>
          <w:sz w:val="25"/>
        </w:rPr>
        <w:t>3.6 floo_meta_buffer ở MaxUniqueIds = 1</w:t>
      </w:r>
    </w:p>
    <w:p>
      <w:pPr>
        <w:spacing w:before="120" w:after="60"/>
        <w:jc w:val="center"/>
        <w:keepNext w:val="true"/>
        <w:keepLines w:val="true"/>
      </w:pPr>
      <w:r>
        <w:drawing>
          <wp:inline xmlns:a="http://schemas.openxmlformats.org/drawingml/2006/main" xmlns:pic="http://schemas.openxmlformats.org/drawingml/2006/picture">
            <wp:extent cx="5760720" cy="2717031"/>
            <wp:docPr id="12" name="Picture 12" descr="Hình 12 — 3.6 floo_meta_buffer ở MaxUniqueIds = 1" title="Hình 12 — 3.6 floo_meta_buffer ở MaxUniqueIds = 1"/>
            <wp:cNvGraphicFramePr>
              <a:graphicFrameLocks noChangeAspect="1"/>
            </wp:cNvGraphicFramePr>
            <a:graphic>
              <a:graphicData uri="http://schemas.openxmlformats.org/drawingml/2006/picture">
                <pic:pic>
                  <pic:nvPicPr>
                    <pic:cNvPr id="0" name="diagram-12.png"/>
                    <pic:cNvPicPr/>
                  </pic:nvPicPr>
                  <pic:blipFill>
                    <a:blip r:embed="rId22"/>
                    <a:stretch>
                      <a:fillRect/>
                    </a:stretch>
                  </pic:blipFill>
                  <pic:spPr>
                    <a:xfrm>
                      <a:off x="0" y="0"/>
                      <a:ext cx="5760720" cy="2717031"/>
                    </a:xfrm>
                    <a:prstGeom prst="rect"/>
                  </pic:spPr>
                </pic:pic>
              </a:graphicData>
            </a:graphic>
          </wp:inline>
        </w:drawing>
      </w:r>
    </w:p>
    <w:p>
      <w:pPr>
        <w:pStyle w:val="Caption"/>
        <w:spacing w:after="200"/>
        <w:jc w:val="center"/>
      </w:pPr>
      <w:r>
        <w:rPr>
          <w:rFonts w:ascii="Calibri" w:hAnsi="Calibri" w:cs="Calibri" w:eastAsia="Calibri"/>
          <w:color w:val="6B7683"/>
          <w:sz w:val="18"/>
        </w:rPr>
        <w:t>Hình 12 — 3.6 floo_meta_buffer ở MaxUniqueIds = 1</w:t>
      </w:r>
    </w:p>
    <w:p>
      <w:pPr>
        <w:spacing w:after="140"/>
      </w:pPr>
      <w:r>
        <w:rPr>
          <w:rFonts w:ascii="Calibri" w:hAnsi="Calibri" w:cs="Calibri" w:eastAsia="Calibri"/>
          <w:sz w:val="21"/>
        </w:rPr>
        <w:t xml:space="preserve">Ở nhánh này metadata là </w:t>
      </w:r>
      <w:r>
        <w:rPr>
          <w:rFonts w:ascii="Calibri" w:hAnsi="Calibri" w:cs="Calibri" w:eastAsia="Calibri"/>
          <w:b/>
          <w:sz w:val="21"/>
        </w:rPr>
        <w:t>FIFO in-order thuần, không match theo ID</w:t>
      </w:r>
      <w:r>
        <w:rPr>
          <w:rFonts w:ascii="Calibri" w:hAnsi="Calibri" w:cs="Calibri" w:eastAsia="Calibri"/>
          <w:sz w:val="21"/>
        </w:rPr>
        <w:t xml:space="preserve">. Mọi transaction non-atomic được reissue xuống dưới với </w:t>
      </w:r>
      <w:r>
        <w:rPr>
          <w:rFonts w:ascii="Calibri" w:hAnsi="Calibri" w:cs="Calibri" w:eastAsia="Calibri"/>
          <w:b/>
          <w:sz w:val="21"/>
        </w:rPr>
        <w:t>cùng một</w:t>
      </w:r>
      <w:r>
        <w:rPr>
          <w:rFonts w:ascii="Calibri" w:hAnsi="Calibri" w:cs="Calibri" w:eastAsia="Calibri"/>
          <w:sz w:val="21"/>
        </w:rPr>
        <w:t xml:space="preserve"> AXI ID hằng số </w:t>
      </w:r>
      <w:r>
        <w:rPr>
          <w:rFonts w:ascii="Consolas" w:hAnsi="Consolas" w:cs="Consolas" w:eastAsia="Consolas"/>
          <w:color w:val="A84A18"/>
          <w:sz w:val="19"/>
        </w:rPr>
        <w:t>'1</w:t>
      </w:r>
      <w:r>
        <w:rPr>
          <w:rFonts w:ascii="Calibri" w:hAnsi="Calibri" w:cs="Calibri" w:eastAsia="Calibri"/>
          <w:sz w:val="21"/>
        </w:rPr>
        <w:t xml:space="preserve"> (bằng 7 khi </w:t>
      </w:r>
      <w:r>
        <w:rPr>
          <w:rFonts w:ascii="Consolas" w:hAnsi="Consolas" w:cs="Consolas" w:eastAsia="Consolas"/>
          <w:color w:val="A84A18"/>
          <w:sz w:val="19"/>
        </w:rPr>
        <w:t>OutIdWidth = 3</w:t>
      </w:r>
      <w:r>
        <w:rPr>
          <w:rFonts w:ascii="Calibri" w:hAnsi="Calibri" w:cs="Calibri" w:eastAsia="Calibri"/>
          <w:sz w:val="21"/>
        </w:rPr>
        <w:t>).</w:t>
      </w:r>
    </w:p>
    <w:p>
      <w:pPr>
        <w:spacing w:after="140"/>
      </w:pPr>
      <w:r>
        <w:rPr>
          <w:rFonts w:ascii="Calibri" w:hAnsi="Calibri" w:cs="Calibri" w:eastAsia="Calibri"/>
          <w:sz w:val="21"/>
        </w:rPr>
        <w:t>Đây là ràng buộc sử dụng quan trọng nhất của toàn bộ cấu hình frozen — xem mục 4.2.</w:t>
      </w:r>
    </w:p>
    <w:p>
      <w:pPr>
        <w:pStyle w:val="Heading2"/>
        <w:spacing w:before="320" w:after="100"/>
        <w:keepNext w:val="true"/>
        <w:keepLines w:val="true"/>
      </w:pPr>
      <w:r>
        <w:rPr>
          <w:rFonts w:ascii="Cambria" w:hAnsi="Cambria" w:cs="Cambria" w:eastAsia="Cambria"/>
          <w:b/>
          <w:color w:val="171C24"/>
          <w:sz w:val="25"/>
        </w:rPr>
        <w:t>3.7 floo_rob_wrapper nhánh NoRoB</w:t>
      </w:r>
    </w:p>
    <w:p>
      <w:pPr>
        <w:spacing w:after="140"/>
      </w:pPr>
      <w:r>
        <w:rPr>
          <w:rFonts w:ascii="Consolas" w:hAnsi="Consolas" w:cs="Consolas" w:eastAsia="Consolas"/>
          <w:color w:val="A84A18"/>
          <w:sz w:val="19"/>
        </w:rPr>
        <w:t>NoRoB</w:t>
      </w:r>
      <w:r>
        <w:rPr>
          <w:rFonts w:ascii="Calibri" w:hAnsi="Calibri" w:cs="Calibri" w:eastAsia="Calibri"/>
          <w:sz w:val="21"/>
        </w:rPr>
        <w:t xml:space="preserve"> </w:t>
      </w:r>
      <w:r>
        <w:rPr>
          <w:rFonts w:ascii="Calibri" w:hAnsi="Calibri" w:cs="Calibri" w:eastAsia="Calibri"/>
          <w:b/>
          <w:sz w:val="21"/>
        </w:rPr>
        <w:t>không</w:t>
      </w:r>
      <w:r>
        <w:rPr>
          <w:rFonts w:ascii="Calibri" w:hAnsi="Calibri" w:cs="Calibri" w:eastAsia="Calibri"/>
          <w:sz w:val="21"/>
        </w:rPr>
        <w:t xml:space="preserve"> có nghĩa là "không có logic ordering". Nó là một </w:t>
      </w:r>
      <w:r>
        <w:rPr>
          <w:rFonts w:ascii="Calibri" w:hAnsi="Calibri" w:cs="Calibri" w:eastAsia="Calibri"/>
          <w:b/>
          <w:sz w:val="21"/>
        </w:rPr>
        <w:t>admission rule</w:t>
      </w:r>
      <w:r>
        <w:rPr>
          <w:rFonts w:ascii="Calibri" w:hAnsi="Calibri" w:cs="Calibri" w:eastAsia="Calibri"/>
          <w:sz w:val="21"/>
        </w:rPr>
        <w:t>:</w:t>
      </w:r>
    </w:p>
    <w:p>
      <w:pPr>
        <w:spacing w:before="80" w:after="200"/>
        <w:ind w:left="230"/>
        <w:shd w:val="clear" w:color="auto" w:fill="EAEEF3"/>
      </w:pPr>
      <w:r>
        <w:rPr>
          <w:rFonts w:ascii="Consolas" w:hAnsi="Consolas" w:cs="Consolas" w:eastAsia="Consolas"/>
          <w:sz w:val="17"/>
        </w:rPr>
        <w:t>assign push = ax_valid_i &amp;&amp; (!in_flight || ax_dest_i == prev_dest) &amp;&amp; !counter_full;</w:t>
      </w:r>
      <w:r>
        <w:br/>
      </w:r>
      <w:r>
        <w:rPr>
          <w:rFonts w:ascii="Consolas" w:hAnsi="Consolas" w:cs="Consolas" w:eastAsia="Consolas"/>
          <w:sz w:val="17"/>
        </w:rPr>
        <w:t>assign ax_rob_req_o = 1'b1;</w:t>
      </w:r>
    </w:p>
    <w:p>
      <w:pPr>
        <w:spacing w:after="140"/>
      </w:pPr>
      <w:r>
        <w:rPr>
          <w:rFonts w:ascii="Calibri" w:hAnsi="Calibri" w:cs="Calibri" w:eastAsia="Calibri"/>
          <w:sz w:val="21"/>
        </w:rPr>
        <w:t xml:space="preserve">Nghĩa là: một transaction tái sử dụng một AXI ID nhưng đi tới </w:t>
      </w:r>
      <w:r>
        <w:rPr>
          <w:rFonts w:ascii="Calibri" w:hAnsi="Calibri" w:cs="Calibri" w:eastAsia="Calibri"/>
          <w:b/>
          <w:sz w:val="21"/>
        </w:rPr>
        <w:t>destination khác</w:t>
      </w:r>
      <w:r>
        <w:rPr>
          <w:rFonts w:ascii="Calibri" w:hAnsi="Calibri" w:cs="Calibri" w:eastAsia="Calibri"/>
          <w:sz w:val="21"/>
        </w:rPr>
        <w:t xml:space="preserve"> sẽ bị stall cho tới khi các transaction trước đó hoàn tất.</w:t>
      </w:r>
    </w:p>
    <w:p>
      <w:pPr>
        <w:spacing w:after="140"/>
      </w:pPr>
      <w:r>
        <w:rPr>
          <w:rFonts w:ascii="Calibri" w:hAnsi="Calibri" w:cs="Calibri" w:eastAsia="Calibri"/>
          <w:sz w:val="21"/>
        </w:rPr>
        <w:t xml:space="preserve">Bên dưới là </w:t>
      </w:r>
      <w:r>
        <w:rPr>
          <w:rFonts w:ascii="Consolas" w:hAnsi="Consolas" w:cs="Consolas" w:eastAsia="Consolas"/>
          <w:color w:val="A84A18"/>
          <w:sz w:val="19"/>
        </w:rPr>
        <w:t>axi_demux_id_counters</w:t>
      </w:r>
      <w:r>
        <w:rPr>
          <w:rFonts w:ascii="Calibri" w:hAnsi="Calibri" w:cs="Calibri" w:eastAsia="Calibri"/>
          <w:sz w:val="21"/>
        </w:rPr>
        <w:t xml:space="preserve"> (từ package </w:t>
      </w:r>
      <w:r>
        <w:rPr>
          <w:rFonts w:ascii="Consolas" w:hAnsi="Consolas" w:cs="Consolas" w:eastAsia="Consolas"/>
          <w:color w:val="A84A18"/>
          <w:sz w:val="19"/>
        </w:rPr>
        <w:t>axi</w:t>
      </w:r>
      <w:r>
        <w:rPr>
          <w:rFonts w:ascii="Calibri" w:hAnsi="Calibri" w:cs="Calibri" w:eastAsia="Calibri"/>
          <w:sz w:val="21"/>
        </w:rPr>
        <w:t>), và nó có ba quy tắc mà cách đọc trực giác đều sai:</w:t>
      </w:r>
    </w:p>
    <w:p>
      <w:pPr>
        <w:pStyle w:val="Caption"/>
        <w:spacing w:before="100" w:after="60"/>
        <w:keepNext w:val="true"/>
        <w:keepLines w:val="true"/>
      </w:pPr>
      <w:r>
        <w:rPr>
          <w:rFonts w:ascii="Calibri" w:hAnsi="Calibri" w:cs="Calibri" w:eastAsia="Calibri"/>
          <w:color w:val="6B7683"/>
          <w:sz w:val="18"/>
        </w:rPr>
        <w:t>Bảng 17 — 3.7 floo_rob_wrapper nhánh NoRoB</w:t>
      </w:r>
    </w:p>
    <w:tbl>
      <w:tblPr>
        <w:tblStyle w:val="TableGrid"/>
        <w:tblW w:type="auto" w:w="0"/>
        <w:jc w:val="left"/>
        <w:tblLayout w:type="autofit"/>
        <w:tblLook w:firstColumn="1" w:firstRow="1" w:lastColumn="0" w:lastRow="0" w:noHBand="0" w:noVBand="1" w:val="04A0"/>
      </w:tblPr>
      <w:tblGrid>
        <w:gridCol w:w="4730"/>
        <w:gridCol w:w="4730"/>
      </w:tblGrid>
      <w:tr>
        <w:trPr>
          <w:tblHeader/>
          <w:cantSplit/>
        </w:trPr>
        <w:tc>
          <w:tcPr>
            <w:tcW w:type="dxa" w:w="4730"/>
            <w:vAlign w:val="center"/>
            <w:shd w:val="clear" w:color="auto" w:fill="DFE5EC"/>
          </w:tcPr>
          <w:p>
            <w:pPr>
              <w:spacing w:after="20"/>
            </w:pPr>
            <w:r>
              <w:rPr>
                <w:rFonts w:ascii="Calibri" w:hAnsi="Calibri" w:cs="Calibri" w:eastAsia="Calibri"/>
                <w:b/>
                <w:sz w:val="18"/>
              </w:rPr>
              <w:t>Quy tắc thật</w:t>
            </w:r>
          </w:p>
        </w:tc>
        <w:tc>
          <w:tcPr>
            <w:tcW w:type="dxa" w:w="4730"/>
            <w:vAlign w:val="center"/>
            <w:shd w:val="clear" w:color="auto" w:fill="DFE5EC"/>
          </w:tcPr>
          <w:p>
            <w:pPr>
              <w:spacing w:after="20"/>
            </w:pPr>
            <w:r>
              <w:rPr>
                <w:rFonts w:ascii="Calibri" w:hAnsi="Calibri" w:cs="Calibri" w:eastAsia="Calibri"/>
                <w:b/>
                <w:sz w:val="18"/>
              </w:rPr>
              <w:t>Cách đọc trực giác (SAI)</w:t>
            </w:r>
          </w:p>
        </w:tc>
      </w:tr>
      <w:tr>
        <w:trPr>
          <w:cantSplit/>
        </w:trPr>
        <w:tc>
          <w:tcPr>
            <w:tcW w:type="dxa" w:w="4730"/>
            <w:vAlign w:val="top"/>
          </w:tcPr>
          <w:p>
            <w:pPr>
              <w:spacing w:after="20"/>
            </w:pPr>
            <w:r>
              <w:rPr>
                <w:rFonts w:ascii="Calibri" w:hAnsi="Calibri" w:cs="Calibri" w:eastAsia="Calibri"/>
                <w:sz w:val="18"/>
              </w:rPr>
              <w:t>`full_o = \</w:t>
            </w:r>
          </w:p>
        </w:tc>
        <w:tc>
          <w:tcPr>
            <w:tcW w:type="dxa" w:w="4730"/>
            <w:vAlign w:val="top"/>
          </w:tcPr>
          <w:p>
            <w:pPr>
              <w:spacing w:after="20"/>
            </w:pPr>
            <w:r>
              <w:rPr>
                <w:rFonts w:ascii="Calibri" w:hAnsi="Calibri" w:cs="Calibri" w:eastAsia="Calibri"/>
                <w:sz w:val="18"/>
              </w:rPr>
              <w:t>cnt_full</w:t>
            </w:r>
            <w:r>
              <w:rPr>
                <w:rFonts w:ascii="Consolas" w:hAnsi="Consolas" w:cs="Consolas" w:eastAsia="Consolas"/>
                <w:color w:val="A84A18"/>
                <w:sz w:val="16"/>
              </w:rPr>
              <w:t xml:space="preserve"> là **OR toàn cục** trên toàn bộ </w:t>
            </w:r>
            <w:r>
              <w:rPr>
                <w:rFonts w:ascii="Calibri" w:hAnsi="Calibri" w:cs="Calibri" w:eastAsia="Calibri"/>
                <w:sz w:val="18"/>
              </w:rPr>
              <w:t>2</w:t>
            </w:r>
            <w:r>
              <w:rPr>
                <w:rFonts w:ascii="Calibri" w:hAnsi="Calibri" w:cs="Calibri" w:eastAsia="Calibri"/>
                <w:b/>
                <w:sz w:val="18"/>
              </w:rPr>
              <w:t xml:space="preserve">AxiIdBits` counter → một ID bão hòa làm stall </w:t>
            </w:r>
            <w:r>
              <w:rPr>
                <w:rFonts w:ascii="Calibri" w:hAnsi="Calibri" w:cs="Calibri" w:eastAsia="Calibri"/>
                <w:sz w:val="18"/>
              </w:rPr>
              <w:t>mọi** ID</w:t>
            </w:r>
          </w:p>
        </w:tc>
      </w:tr>
      <w:tr>
        <w:trPr>
          <w:cantSplit/>
        </w:trPr>
        <w:tc>
          <w:tcPr>
            <w:tcW w:type="dxa" w:w="4730"/>
            <w:vAlign w:val="top"/>
          </w:tcPr>
          <w:p>
            <w:pPr>
              <w:spacing w:after="20"/>
            </w:pPr>
            <w:r>
              <w:rPr>
                <w:rFonts w:ascii="Calibri" w:hAnsi="Calibri" w:cs="Calibri" w:eastAsia="Calibri"/>
                <w:sz w:val="18"/>
              </w:rPr>
              <w:t>`cnt_full[i] = overflow \</w:t>
            </w:r>
          </w:p>
        </w:tc>
        <w:tc>
          <w:tcPr>
            <w:tcW w:type="dxa" w:w="4730"/>
            <w:vAlign w:val="top"/>
          </w:tcPr>
          <w:p>
            <w:pPr>
              <w:spacing w:after="20"/>
            </w:pPr>
            <w:r>
              <w:rPr>
                <w:rFonts w:ascii="Calibri" w:hAnsi="Calibri" w:cs="Calibri" w:eastAsia="Calibri"/>
                <w:sz w:val="18"/>
              </w:rPr>
              <w:t>(&amp;in_flight)</w:t>
            </w:r>
            <w:r>
              <w:rPr>
                <w:rFonts w:ascii="Consolas" w:hAnsi="Consolas" w:cs="Consolas" w:eastAsia="Consolas"/>
                <w:color w:val="A84A18"/>
                <w:sz w:val="16"/>
              </w:rPr>
              <w:t xml:space="preserve"> bão hòa ở </w:t>
            </w:r>
            <w:r>
              <w:rPr>
                <w:rFonts w:ascii="Calibri" w:hAnsi="Calibri" w:cs="Calibri" w:eastAsia="Calibri"/>
                <w:sz w:val="18"/>
              </w:rPr>
              <w:t>2</w:t>
            </w:r>
            <w:r>
              <w:rPr>
                <w:rFonts w:ascii="Calibri" w:hAnsi="Calibri" w:cs="Calibri" w:eastAsia="Calibri"/>
                <w:b/>
                <w:sz w:val="18"/>
              </w:rPr>
              <w:t xml:space="preserve">$clog2(MaxRoTxnsPerId) - 1`, nên `MaxRoTxnsPerId = 32` chỉ nhận </w:t>
            </w:r>
            <w:r>
              <w:rPr>
                <w:rFonts w:ascii="Calibri" w:hAnsi="Calibri" w:cs="Calibri" w:eastAsia="Calibri"/>
                <w:sz w:val="18"/>
              </w:rPr>
              <w:t>31**</w:t>
            </w:r>
          </w:p>
        </w:tc>
      </w:tr>
      <w:tr>
        <w:trPr>
          <w:cantSplit/>
        </w:trPr>
        <w:tc>
          <w:tcPr>
            <w:tcW w:type="dxa" w:w="4730"/>
            <w:vAlign w:val="top"/>
          </w:tcPr>
          <w:p>
            <w:pPr>
              <w:spacing w:after="20"/>
            </w:pPr>
            <w:r>
              <w:rPr>
                <w:rFonts w:ascii="Calibri" w:hAnsi="Calibri" w:cs="Calibri" w:eastAsia="Calibri"/>
                <w:sz w:val="18"/>
              </w:rPr>
              <w:t xml:space="preserve">Counter pop theo </w:t>
            </w:r>
            <w:r>
              <w:rPr>
                <w:rFonts w:ascii="Consolas" w:hAnsi="Consolas" w:cs="Consolas" w:eastAsia="Consolas"/>
                <w:color w:val="A84A18"/>
                <w:sz w:val="16"/>
              </w:rPr>
              <w:t>rsp_i.id</w:t>
            </w:r>
            <w:r>
              <w:rPr>
                <w:rFonts w:ascii="Calibri" w:hAnsi="Calibri" w:cs="Calibri" w:eastAsia="Calibri"/>
                <w:sz w:val="18"/>
              </w:rPr>
              <w:t xml:space="preserve">, tức ID mang bởi </w:t>
            </w:r>
            <w:r>
              <w:rPr>
                <w:rFonts w:ascii="Calibri" w:hAnsi="Calibri" w:cs="Calibri" w:eastAsia="Calibri"/>
                <w:b/>
                <w:sz w:val="18"/>
              </w:rPr>
              <w:t>response</w:t>
            </w:r>
          </w:p>
        </w:tc>
        <w:tc>
          <w:tcPr>
            <w:tcW w:type="dxa" w:w="4730"/>
            <w:vAlign w:val="top"/>
          </w:tcPr>
          <w:p>
            <w:pPr>
              <w:spacing w:after="20"/>
            </w:pPr>
            <w:r>
              <w:rPr>
                <w:rFonts w:ascii="Calibri" w:hAnsi="Calibri" w:cs="Calibri" w:eastAsia="Calibri"/>
                <w:sz w:val="18"/>
              </w:rPr>
              <w:t>pop theo ID của request</w:t>
            </w:r>
          </w:p>
        </w:tc>
      </w:tr>
    </w:tbl>
    <w:p>
      <w:pPr>
        <w:spacing w:after="180"/>
      </w:pPr>
    </w:p>
    <w:p>
      <w:pPr>
        <w:pStyle w:val="Heading2"/>
        <w:spacing w:before="320" w:after="100"/>
        <w:keepNext w:val="true"/>
        <w:keepLines w:val="true"/>
      </w:pPr>
      <w:r>
        <w:rPr>
          <w:rFonts w:ascii="Cambria" w:hAnsi="Cambria" w:cs="Cambria" w:eastAsia="Cambria"/>
          <w:b/>
          <w:color w:val="171C24"/>
          <w:sz w:val="25"/>
        </w:rPr>
        <w:t>3.8 Flit header</w:t>
      </w:r>
    </w:p>
    <w:p>
      <w:pPr>
        <w:spacing w:after="140"/>
      </w:pPr>
      <w:r>
        <w:rPr>
          <w:rFonts w:ascii="Calibri" w:hAnsi="Calibri" w:cs="Calibri" w:eastAsia="Calibri"/>
          <w:sz w:val="21"/>
        </w:rPr>
        <w:t xml:space="preserve">Thứ tự field lấy đúng theo macro </w:t>
      </w:r>
      <w:r>
        <w:rPr>
          <w:rFonts w:ascii="Consolas" w:hAnsi="Consolas" w:cs="Consolas" w:eastAsia="Consolas"/>
          <w:color w:val="A84A18"/>
          <w:sz w:val="19"/>
        </w:rPr>
        <w:t>FLOO_TYPEDEF_HDR_T</w:t>
      </w:r>
      <w:r>
        <w:rPr>
          <w:rFonts w:ascii="Calibri" w:hAnsi="Calibri" w:cs="Calibri" w:eastAsia="Calibri"/>
          <w:sz w:val="21"/>
        </w:rPr>
        <w:t xml:space="preserve"> trong </w:t>
      </w:r>
      <w:r>
        <w:rPr>
          <w:rFonts w:ascii="Consolas" w:hAnsi="Consolas" w:cs="Consolas" w:eastAsia="Consolas"/>
          <w:color w:val="A84A18"/>
          <w:sz w:val="19"/>
        </w:rPr>
        <w:t>hw/include/floo_noc/typedef.svh</w:t>
      </w:r>
      <w:r>
        <w:rPr>
          <w:rFonts w:ascii="Calibri" w:hAnsi="Calibri" w:cs="Calibri" w:eastAsia="Calibri"/>
          <w:sz w:val="21"/>
        </w:rPr>
        <w:t>:</w:t>
      </w:r>
    </w:p>
    <w:p>
      <w:pPr>
        <w:spacing w:before="80" w:after="200"/>
        <w:ind w:left="230"/>
        <w:shd w:val="clear" w:color="auto" w:fill="EAEEF3"/>
      </w:pPr>
      <w:r>
        <w:rPr>
          <w:rFonts w:ascii="Consolas" w:hAnsi="Consolas" w:cs="Consolas" w:eastAsia="Consolas"/>
          <w:sz w:val="17"/>
        </w:rPr>
        <w:t>rob_req, rob_idx, dst_id, collective_mask, src_id, last, atop, axi_ch, collective_op</w:t>
      </w:r>
    </w:p>
    <w:p>
      <w:pPr>
        <w:spacing w:after="140"/>
      </w:pPr>
      <w:r>
        <w:rPr>
          <w:rFonts w:ascii="Consolas" w:hAnsi="Consolas" w:cs="Consolas" w:eastAsia="Consolas"/>
          <w:color w:val="A84A18"/>
          <w:sz w:val="19"/>
        </w:rPr>
        <w:t>collective_mask</w:t>
      </w:r>
      <w:r>
        <w:rPr>
          <w:rFonts w:ascii="Calibri" w:hAnsi="Calibri" w:cs="Calibri" w:eastAsia="Calibri"/>
          <w:sz w:val="21"/>
        </w:rPr>
        <w:t xml:space="preserve"> và </w:t>
      </w:r>
      <w:r>
        <w:rPr>
          <w:rFonts w:ascii="Consolas" w:hAnsi="Consolas" w:cs="Consolas" w:eastAsia="Consolas"/>
          <w:color w:val="A84A18"/>
          <w:sz w:val="19"/>
        </w:rPr>
        <w:t>collective_op</w:t>
      </w:r>
      <w:r>
        <w:rPr>
          <w:rFonts w:ascii="Calibri" w:hAnsi="Calibri" w:cs="Calibri" w:eastAsia="Calibri"/>
          <w:sz w:val="21"/>
        </w:rPr>
        <w:t xml:space="preserve"> tồn tại nhưng </w:t>
      </w:r>
      <w:r>
        <w:rPr>
          <w:rFonts w:ascii="Calibri" w:hAnsi="Calibri" w:cs="Calibri" w:eastAsia="Calibri"/>
          <w:b/>
          <w:sz w:val="21"/>
        </w:rPr>
        <w:t>trơ</w:t>
      </w:r>
      <w:r>
        <w:rPr>
          <w:rFonts w:ascii="Calibri" w:hAnsi="Calibri" w:cs="Calibri" w:eastAsia="Calibri"/>
          <w:sz w:val="21"/>
        </w:rPr>
        <w:t xml:space="preserve"> trong v0: </w:t>
      </w:r>
      <w:r>
        <w:rPr>
          <w:rFonts w:ascii="Consolas" w:hAnsi="Consolas" w:cs="Consolas" w:eastAsia="Consolas"/>
          <w:color w:val="A84A18"/>
          <w:sz w:val="19"/>
        </w:rPr>
        <w:t>floo_route_select.sv</w:t>
      </w:r>
      <w:r>
        <w:rPr>
          <w:rFonts w:ascii="Calibri" w:hAnsi="Calibri" w:cs="Calibri" w:eastAsia="Calibri"/>
          <w:sz w:val="21"/>
        </w:rPr>
        <w:t xml:space="preserve"> chỉ đọc </w:t>
      </w:r>
      <w:r>
        <w:rPr>
          <w:rFonts w:ascii="Consolas" w:hAnsi="Consolas" w:cs="Consolas" w:eastAsia="Consolas"/>
          <w:color w:val="A84A18"/>
          <w:sz w:val="19"/>
        </w:rPr>
        <w:t>hdr.collective_op</w:t>
      </w:r>
      <w:r>
        <w:rPr>
          <w:rFonts w:ascii="Calibri" w:hAnsi="Calibri" w:cs="Calibri" w:eastAsia="Calibri"/>
          <w:sz w:val="21"/>
        </w:rPr>
        <w:t xml:space="preserve"> khi </w:t>
      </w:r>
      <w:r>
        <w:rPr>
          <w:rFonts w:ascii="Consolas" w:hAnsi="Consolas" w:cs="Consolas" w:eastAsia="Consolas"/>
          <w:color w:val="A84A18"/>
          <w:sz w:val="19"/>
        </w:rPr>
        <w:t>EnMultiCast = 1</w:t>
      </w:r>
      <w:r>
        <w:rPr>
          <w:rFonts w:ascii="Calibri" w:hAnsi="Calibri" w:cs="Calibri" w:eastAsia="Calibri"/>
          <w:sz w:val="21"/>
        </w:rPr>
        <w:t>.</w:t>
      </w:r>
    </w:p>
    <w:p>
      <w:pPr>
        <w:pStyle w:val="Heading3"/>
        <w:spacing w:before="320" w:after="100"/>
        <w:keepNext w:val="true"/>
        <w:keepLines w:val="true"/>
      </w:pPr>
      <w:r>
        <w:rPr>
          <w:rFonts w:ascii="Cambria" w:hAnsi="Cambria" w:cs="Cambria" w:eastAsia="Cambria"/>
          <w:b/>
          <w:color w:val="171C24"/>
          <w:sz w:val="22"/>
        </w:rPr>
        <w:t>Representation và packed width</w:t>
      </w:r>
    </w:p>
    <w:p>
      <w:pPr>
        <w:pStyle w:val="Caption"/>
        <w:spacing w:before="100" w:after="60"/>
        <w:keepNext w:val="true"/>
        <w:keepLines w:val="true"/>
      </w:pPr>
      <w:r>
        <w:rPr>
          <w:rFonts w:ascii="Calibri" w:hAnsi="Calibri" w:cs="Calibri" w:eastAsia="Calibri"/>
          <w:color w:val="6B7683"/>
          <w:sz w:val="18"/>
        </w:rPr>
        <w:t>Bảng 18 — Representation và packed width</w:t>
      </w:r>
    </w:p>
    <w:tbl>
      <w:tblPr>
        <w:tblStyle w:val="TableGrid"/>
        <w:tblW w:type="auto" w:w="0"/>
        <w:jc w:val="left"/>
        <w:tblLayout w:type="autofit"/>
        <w:tblLook w:firstColumn="1" w:firstRow="1" w:lastColumn="0" w:lastRow="0" w:noHBand="0" w:noVBand="1" w:val="04A0"/>
      </w:tblPr>
      <w:tblGrid>
        <w:gridCol w:w="3154"/>
        <w:gridCol w:w="3154"/>
        <w:gridCol w:w="3154"/>
      </w:tblGrid>
      <w:tr>
        <w:trPr>
          <w:tblHeader/>
          <w:cantSplit/>
        </w:trPr>
        <w:tc>
          <w:tcPr>
            <w:tcW w:type="dxa" w:w="3154"/>
            <w:vAlign w:val="center"/>
            <w:shd w:val="clear" w:color="auto" w:fill="DFE5EC"/>
          </w:tcPr>
          <w:p>
            <w:pPr>
              <w:spacing w:after="20"/>
            </w:pPr>
            <w:r>
              <w:rPr>
                <w:rFonts w:ascii="Calibri" w:hAnsi="Calibri" w:cs="Calibri" w:eastAsia="Calibri"/>
                <w:b/>
                <w:sz w:val="18"/>
              </w:rPr>
              <w:t>Thành phần</w:t>
            </w:r>
          </w:p>
        </w:tc>
        <w:tc>
          <w:tcPr>
            <w:tcW w:type="dxa" w:w="3154"/>
            <w:vAlign w:val="center"/>
            <w:shd w:val="clear" w:color="auto" w:fill="DFE5EC"/>
          </w:tcPr>
          <w:p>
            <w:pPr>
              <w:spacing w:after="20"/>
            </w:pPr>
            <w:r>
              <w:rPr>
                <w:rFonts w:ascii="Calibri" w:hAnsi="Calibri" w:cs="Calibri" w:eastAsia="Calibri"/>
                <w:b/>
                <w:sz w:val="18"/>
              </w:rPr>
              <w:t>Representation trong model</w:t>
            </w:r>
          </w:p>
        </w:tc>
        <w:tc>
          <w:tcPr>
            <w:tcW w:type="dxa" w:w="3154"/>
            <w:vAlign w:val="center"/>
            <w:shd w:val="clear" w:color="auto" w:fill="DFE5EC"/>
          </w:tcPr>
          <w:p>
            <w:pPr>
              <w:spacing w:after="20"/>
            </w:pPr>
            <w:r>
              <w:rPr>
                <w:rFonts w:ascii="Calibri" w:hAnsi="Calibri" w:cs="Calibri" w:eastAsia="Calibri"/>
                <w:b/>
                <w:sz w:val="18"/>
              </w:rPr>
              <w:t>Mức chứng minh</w:t>
            </w:r>
          </w:p>
        </w:tc>
      </w:tr>
      <w:tr>
        <w:trPr>
          <w:cantSplit/>
        </w:trPr>
        <w:tc>
          <w:tcPr>
            <w:tcW w:type="dxa" w:w="3154"/>
            <w:vAlign w:val="top"/>
          </w:tcPr>
          <w:p>
            <w:pPr>
              <w:spacing w:after="20"/>
            </w:pPr>
            <w:r>
              <w:rPr>
                <w:rFonts w:ascii="Calibri" w:hAnsi="Calibri" w:cs="Calibri" w:eastAsia="Calibri"/>
                <w:sz w:val="18"/>
              </w:rPr>
              <w:t>Thứ tự field header</w:t>
            </w:r>
          </w:p>
        </w:tc>
        <w:tc>
          <w:tcPr>
            <w:tcW w:type="dxa" w:w="3154"/>
            <w:vAlign w:val="top"/>
          </w:tcPr>
          <w:p>
            <w:pPr>
              <w:spacing w:after="20"/>
            </w:pPr>
            <w:r>
              <w:rPr>
                <w:rFonts w:ascii="Consolas" w:hAnsi="Consolas" w:cs="Consolas" w:eastAsia="Consolas"/>
                <w:color w:val="A84A18"/>
                <w:sz w:val="16"/>
              </w:rPr>
              <w:t>rob_req</w:t>
            </w:r>
            <w:r>
              <w:rPr>
                <w:rFonts w:ascii="Calibri" w:hAnsi="Calibri" w:cs="Calibri" w:eastAsia="Calibri"/>
                <w:sz w:val="18"/>
              </w:rPr>
              <w:t xml:space="preserve">, </w:t>
            </w:r>
            <w:r>
              <w:rPr>
                <w:rFonts w:ascii="Consolas" w:hAnsi="Consolas" w:cs="Consolas" w:eastAsia="Consolas"/>
                <w:color w:val="A84A18"/>
                <w:sz w:val="16"/>
              </w:rPr>
              <w:t>rob_idx</w:t>
            </w:r>
            <w:r>
              <w:rPr>
                <w:rFonts w:ascii="Calibri" w:hAnsi="Calibri" w:cs="Calibri" w:eastAsia="Calibri"/>
                <w:sz w:val="18"/>
              </w:rPr>
              <w:t xml:space="preserve">, </w:t>
            </w:r>
            <w:r>
              <w:rPr>
                <w:rFonts w:ascii="Consolas" w:hAnsi="Consolas" w:cs="Consolas" w:eastAsia="Consolas"/>
                <w:color w:val="A84A18"/>
                <w:sz w:val="16"/>
              </w:rPr>
              <w:t>dst_id</w:t>
            </w:r>
            <w:r>
              <w:rPr>
                <w:rFonts w:ascii="Calibri" w:hAnsi="Calibri" w:cs="Calibri" w:eastAsia="Calibri"/>
                <w:sz w:val="18"/>
              </w:rPr>
              <w:t xml:space="preserve">, </w:t>
            </w:r>
            <w:r>
              <w:rPr>
                <w:rFonts w:ascii="Consolas" w:hAnsi="Consolas" w:cs="Consolas" w:eastAsia="Consolas"/>
                <w:color w:val="A84A18"/>
                <w:sz w:val="16"/>
              </w:rPr>
              <w:t>collective_mask</w:t>
            </w:r>
            <w:r>
              <w:rPr>
                <w:rFonts w:ascii="Calibri" w:hAnsi="Calibri" w:cs="Calibri" w:eastAsia="Calibri"/>
                <w:sz w:val="18"/>
              </w:rPr>
              <w:t xml:space="preserve">, </w:t>
            </w:r>
            <w:r>
              <w:rPr>
                <w:rFonts w:ascii="Consolas" w:hAnsi="Consolas" w:cs="Consolas" w:eastAsia="Consolas"/>
                <w:color w:val="A84A18"/>
                <w:sz w:val="16"/>
              </w:rPr>
              <w:t>src_id</w:t>
            </w:r>
            <w:r>
              <w:rPr>
                <w:rFonts w:ascii="Calibri" w:hAnsi="Calibri" w:cs="Calibri" w:eastAsia="Calibri"/>
                <w:sz w:val="18"/>
              </w:rPr>
              <w:t xml:space="preserve">, </w:t>
            </w:r>
            <w:r>
              <w:rPr>
                <w:rFonts w:ascii="Consolas" w:hAnsi="Consolas" w:cs="Consolas" w:eastAsia="Consolas"/>
                <w:color w:val="A84A18"/>
                <w:sz w:val="16"/>
              </w:rPr>
              <w:t>last</w:t>
            </w:r>
            <w:r>
              <w:rPr>
                <w:rFonts w:ascii="Calibri" w:hAnsi="Calibri" w:cs="Calibri" w:eastAsia="Calibri"/>
                <w:sz w:val="18"/>
              </w:rPr>
              <w:t xml:space="preserve">, </w:t>
            </w:r>
            <w:r>
              <w:rPr>
                <w:rFonts w:ascii="Consolas" w:hAnsi="Consolas" w:cs="Consolas" w:eastAsia="Consolas"/>
                <w:color w:val="A84A18"/>
                <w:sz w:val="16"/>
              </w:rPr>
              <w:t>atop</w:t>
            </w:r>
            <w:r>
              <w:rPr>
                <w:rFonts w:ascii="Calibri" w:hAnsi="Calibri" w:cs="Calibri" w:eastAsia="Calibri"/>
                <w:sz w:val="18"/>
              </w:rPr>
              <w:t xml:space="preserve">, </w:t>
            </w:r>
            <w:r>
              <w:rPr>
                <w:rFonts w:ascii="Consolas" w:hAnsi="Consolas" w:cs="Consolas" w:eastAsia="Consolas"/>
                <w:color w:val="A84A18"/>
                <w:sz w:val="16"/>
              </w:rPr>
              <w:t>axi_ch</w:t>
            </w:r>
            <w:r>
              <w:rPr>
                <w:rFonts w:ascii="Calibri" w:hAnsi="Calibri" w:cs="Calibri" w:eastAsia="Calibri"/>
                <w:sz w:val="18"/>
              </w:rPr>
              <w:t xml:space="preserve">, </w:t>
            </w:r>
            <w:r>
              <w:rPr>
                <w:rFonts w:ascii="Consolas" w:hAnsi="Consolas" w:cs="Consolas" w:eastAsia="Consolas"/>
                <w:color w:val="A84A18"/>
                <w:sz w:val="16"/>
              </w:rPr>
              <w:t>collective_op</w:t>
            </w:r>
          </w:p>
        </w:tc>
        <w:tc>
          <w:tcPr>
            <w:tcW w:type="dxa" w:w="3154"/>
            <w:vAlign w:val="top"/>
          </w:tcPr>
          <w:p>
            <w:pPr>
              <w:spacing w:after="20"/>
            </w:pPr>
            <w:r>
              <w:rPr>
                <w:rFonts w:ascii="Calibri" w:hAnsi="Calibri" w:cs="Calibri" w:eastAsia="Calibri"/>
                <w:sz w:val="18"/>
              </w:rPr>
              <w:t>Khớp macro RTL</w:t>
            </w:r>
          </w:p>
        </w:tc>
      </w:tr>
      <w:tr>
        <w:trPr>
          <w:cantSplit/>
        </w:trPr>
        <w:tc>
          <w:tcPr>
            <w:tcW w:type="dxa" w:w="3154"/>
            <w:vAlign w:val="top"/>
          </w:tcPr>
          <w:p>
            <w:pPr>
              <w:spacing w:after="20"/>
            </w:pPr>
            <w:r>
              <w:rPr>
                <w:rFonts w:ascii="Consolas" w:hAnsi="Consolas" w:cs="Consolas" w:eastAsia="Consolas"/>
                <w:color w:val="A84A18"/>
                <w:sz w:val="16"/>
              </w:rPr>
              <w:t>axi_ch</w:t>
            </w:r>
          </w:p>
        </w:tc>
        <w:tc>
          <w:tcPr>
            <w:tcW w:type="dxa" w:w="3154"/>
            <w:vAlign w:val="top"/>
          </w:tcPr>
          <w:p>
            <w:pPr>
              <w:spacing w:after="20"/>
            </w:pPr>
            <w:r>
              <w:rPr>
                <w:rFonts w:ascii="Calibri" w:hAnsi="Calibri" w:cs="Calibri" w:eastAsia="Calibri"/>
                <w:sz w:val="18"/>
              </w:rPr>
              <w:t>3 bit, AW/W/AR/B/R = 0..4</w:t>
            </w:r>
          </w:p>
        </w:tc>
        <w:tc>
          <w:tcPr>
            <w:tcW w:type="dxa" w:w="3154"/>
            <w:vAlign w:val="top"/>
          </w:tcPr>
          <w:p>
            <w:pPr>
              <w:spacing w:after="20"/>
            </w:pPr>
            <w:r>
              <w:rPr>
                <w:rFonts w:ascii="Calibri" w:hAnsi="Calibri" w:cs="Calibri" w:eastAsia="Calibri"/>
                <w:sz w:val="18"/>
              </w:rPr>
              <w:t xml:space="preserve">Khớp exact </w:t>
            </w:r>
            <w:r>
              <w:rPr>
                <w:rFonts w:ascii="Consolas" w:hAnsi="Consolas" w:cs="Consolas" w:eastAsia="Consolas"/>
                <w:color w:val="A84A18"/>
                <w:sz w:val="16"/>
              </w:rPr>
              <w:t>floo_pkg::axi_ch_e</w:t>
            </w:r>
          </w:p>
        </w:tc>
      </w:tr>
      <w:tr>
        <w:trPr>
          <w:cantSplit/>
        </w:trPr>
        <w:tc>
          <w:tcPr>
            <w:tcW w:type="dxa" w:w="3154"/>
            <w:vAlign w:val="top"/>
          </w:tcPr>
          <w:p>
            <w:pPr>
              <w:spacing w:after="20"/>
            </w:pPr>
            <w:r>
              <w:rPr>
                <w:rFonts w:ascii="Calibri" w:hAnsi="Calibri" w:cs="Calibri" w:eastAsia="Calibri"/>
                <w:sz w:val="18"/>
              </w:rPr>
              <w:t>Coordinate</w:t>
            </w:r>
          </w:p>
        </w:tc>
        <w:tc>
          <w:tcPr>
            <w:tcW w:type="dxa" w:w="3154"/>
            <w:vAlign w:val="top"/>
          </w:tcPr>
          <w:p>
            <w:pPr>
              <w:spacing w:after="20"/>
            </w:pPr>
            <w:r>
              <w:rPr>
                <w:rFonts w:ascii="Consolas" w:hAnsi="Consolas" w:cs="Consolas" w:eastAsia="Consolas"/>
                <w:color w:val="A84A18"/>
                <w:sz w:val="16"/>
              </w:rPr>
              <w:t>x:16</w:t>
            </w:r>
            <w:r>
              <w:rPr>
                <w:rFonts w:ascii="Calibri" w:hAnsi="Calibri" w:cs="Calibri" w:eastAsia="Calibri"/>
                <w:sz w:val="18"/>
              </w:rPr>
              <w:t xml:space="preserve">, </w:t>
            </w:r>
            <w:r>
              <w:rPr>
                <w:rFonts w:ascii="Consolas" w:hAnsi="Consolas" w:cs="Consolas" w:eastAsia="Consolas"/>
                <w:color w:val="A84A18"/>
                <w:sz w:val="16"/>
              </w:rPr>
              <w:t>y:16</w:t>
            </w:r>
            <w:r>
              <w:rPr>
                <w:rFonts w:ascii="Calibri" w:hAnsi="Calibri" w:cs="Calibri" w:eastAsia="Calibri"/>
                <w:sz w:val="18"/>
              </w:rPr>
              <w:t xml:space="preserve">, </w:t>
            </w:r>
            <w:r>
              <w:rPr>
                <w:rFonts w:ascii="Consolas" w:hAnsi="Consolas" w:cs="Consolas" w:eastAsia="Consolas"/>
                <w:color w:val="A84A18"/>
                <w:sz w:val="16"/>
              </w:rPr>
              <w:t>port_id:8</w:t>
            </w:r>
            <w:r>
              <w:rPr>
                <w:rFonts w:ascii="Calibri" w:hAnsi="Calibri" w:cs="Calibri" w:eastAsia="Calibri"/>
                <w:sz w:val="18"/>
              </w:rPr>
              <w:t xml:space="preserve"> trong C++</w:t>
            </w:r>
          </w:p>
        </w:tc>
        <w:tc>
          <w:tcPr>
            <w:tcW w:type="dxa" w:w="3154"/>
            <w:vAlign w:val="top"/>
          </w:tcPr>
          <w:p>
            <w:pPr>
              <w:spacing w:after="20"/>
            </w:pPr>
            <w:r>
              <w:rPr>
                <w:rFonts w:ascii="Calibri" w:hAnsi="Calibri" w:cs="Calibri" w:eastAsia="Calibri"/>
                <w:sz w:val="18"/>
              </w:rPr>
              <w:t>Model representation; chưa claim packed-width equivalence với mọi FlooGen configuration</w:t>
            </w:r>
          </w:p>
        </w:tc>
      </w:tr>
      <w:tr>
        <w:trPr>
          <w:cantSplit/>
        </w:trPr>
        <w:tc>
          <w:tcPr>
            <w:tcW w:type="dxa" w:w="3154"/>
            <w:vAlign w:val="top"/>
          </w:tcPr>
          <w:p>
            <w:pPr>
              <w:spacing w:after="20"/>
            </w:pPr>
            <w:r>
              <w:rPr>
                <w:rFonts w:ascii="Consolas" w:hAnsi="Consolas" w:cs="Consolas" w:eastAsia="Consolas"/>
                <w:color w:val="A84A18"/>
                <w:sz w:val="16"/>
              </w:rPr>
              <w:t>rob_idx</w:t>
            </w:r>
            <w:r>
              <w:rPr>
                <w:rFonts w:ascii="Calibri" w:hAnsi="Calibri" w:cs="Calibri" w:eastAsia="Calibri"/>
                <w:sz w:val="18"/>
              </w:rPr>
              <w:t>, collective fields</w:t>
            </w:r>
          </w:p>
        </w:tc>
        <w:tc>
          <w:tcPr>
            <w:tcW w:type="dxa" w:w="3154"/>
            <w:vAlign w:val="top"/>
          </w:tcPr>
          <w:p>
            <w:pPr>
              <w:spacing w:after="20"/>
            </w:pPr>
            <w:r>
              <w:rPr>
                <w:rFonts w:ascii="Calibri" w:hAnsi="Calibri" w:cs="Calibri" w:eastAsia="Calibri"/>
                <w:sz w:val="18"/>
              </w:rPr>
              <w:t>Storage đủ rộng trong C++</w:t>
            </w:r>
          </w:p>
        </w:tc>
        <w:tc>
          <w:tcPr>
            <w:tcW w:type="dxa" w:w="3154"/>
            <w:vAlign w:val="top"/>
          </w:tcPr>
          <w:p>
            <w:pPr>
              <w:spacing w:after="20"/>
            </w:pPr>
            <w:r>
              <w:rPr>
                <w:rFonts w:ascii="Calibri" w:hAnsi="Calibri" w:cs="Calibri" w:eastAsia="Calibri"/>
                <w:sz w:val="18"/>
              </w:rPr>
              <w:t>Field content của v0 đã cross-check; packed layout tổng thể chưa phải contract</w:t>
            </w:r>
          </w:p>
        </w:tc>
      </w:tr>
      <w:tr>
        <w:trPr>
          <w:cantSplit/>
        </w:trPr>
        <w:tc>
          <w:tcPr>
            <w:tcW w:type="dxa" w:w="3154"/>
            <w:vAlign w:val="top"/>
          </w:tcPr>
          <w:p>
            <w:pPr>
              <w:spacing w:after="20"/>
            </w:pPr>
            <w:r>
              <w:rPr>
                <w:rFonts w:ascii="Calibri" w:hAnsi="Calibri" w:cs="Calibri" w:eastAsia="Calibri"/>
                <w:sz w:val="18"/>
              </w:rPr>
              <w:t>AXI configuration của cross-check</w:t>
            </w:r>
          </w:p>
        </w:tc>
        <w:tc>
          <w:tcPr>
            <w:tcW w:type="dxa" w:w="3154"/>
            <w:vAlign w:val="top"/>
          </w:tcPr>
          <w:p>
            <w:pPr>
              <w:spacing w:after="20"/>
            </w:pPr>
            <w:r>
              <w:rPr>
                <w:rFonts w:ascii="Calibri" w:hAnsi="Calibri" w:cs="Calibri" w:eastAsia="Calibri"/>
                <w:sz w:val="18"/>
              </w:rPr>
              <w:t>Addr 32, Data 64, User 1, InId 3, OutId 3</w:t>
            </w:r>
          </w:p>
        </w:tc>
        <w:tc>
          <w:tcPr>
            <w:tcW w:type="dxa" w:w="3154"/>
            <w:vAlign w:val="top"/>
          </w:tcPr>
          <w:p>
            <w:pPr>
              <w:spacing w:after="20"/>
            </w:pPr>
            <w:r>
              <w:rPr>
                <w:rFonts w:ascii="Calibri" w:hAnsi="Calibri" w:cs="Calibri" w:eastAsia="Calibri"/>
                <w:sz w:val="18"/>
              </w:rPr>
              <w:t>Frozen harness configuration</w:t>
            </w:r>
          </w:p>
        </w:tc>
      </w:tr>
      <w:tr>
        <w:trPr>
          <w:cantSplit/>
        </w:trPr>
        <w:tc>
          <w:tcPr>
            <w:tcW w:type="dxa" w:w="3154"/>
            <w:vAlign w:val="top"/>
          </w:tcPr>
          <w:p>
            <w:pPr>
              <w:spacing w:after="20"/>
            </w:pPr>
            <w:r>
              <w:rPr>
                <w:rFonts w:ascii="Calibri" w:hAnsi="Calibri" w:cs="Calibri" w:eastAsia="Calibri"/>
                <w:sz w:val="18"/>
              </w:rPr>
              <w:t>REQ AXI payload region trong flit</w:t>
            </w:r>
          </w:p>
        </w:tc>
        <w:tc>
          <w:tcPr>
            <w:tcW w:type="dxa" w:w="3154"/>
            <w:vAlign w:val="top"/>
          </w:tcPr>
          <w:p>
            <w:pPr>
              <w:spacing w:after="20"/>
            </w:pPr>
            <w:r>
              <w:rPr>
                <w:rFonts w:ascii="Calibri" w:hAnsi="Calibri" w:cs="Calibri" w:eastAsia="Calibri"/>
                <w:sz w:val="18"/>
              </w:rPr>
              <w:t xml:space="preserve">75 bit: </w:t>
            </w:r>
            <w:r>
              <w:rPr>
                <w:rFonts w:ascii="Consolas" w:hAnsi="Consolas" w:cs="Consolas" w:eastAsia="Consolas"/>
                <w:color w:val="A84A18"/>
                <w:sz w:val="16"/>
              </w:rPr>
              <w:t>max(AW=71, W=74, AR=65) + 1</w:t>
            </w:r>
          </w:p>
        </w:tc>
        <w:tc>
          <w:tcPr>
            <w:tcW w:type="dxa" w:w="3154"/>
            <w:vAlign w:val="top"/>
          </w:tcPr>
          <w:p>
            <w:pPr>
              <w:spacing w:after="20"/>
            </w:pPr>
            <w:r>
              <w:rPr>
                <w:rFonts w:ascii="Calibri" w:hAnsi="Calibri" w:cs="Calibri" w:eastAsia="Calibri"/>
                <w:sz w:val="18"/>
              </w:rPr>
              <w:t xml:space="preserve">Sizing function cross-check với </w:t>
            </w:r>
            <w:r>
              <w:rPr>
                <w:rFonts w:ascii="Consolas" w:hAnsi="Consolas" w:cs="Consolas" w:eastAsia="Consolas"/>
                <w:color w:val="A84A18"/>
                <w:sz w:val="16"/>
              </w:rPr>
              <w:t>floo_pkg</w:t>
            </w:r>
          </w:p>
        </w:tc>
      </w:tr>
      <w:tr>
        <w:trPr>
          <w:cantSplit/>
        </w:trPr>
        <w:tc>
          <w:tcPr>
            <w:tcW w:type="dxa" w:w="3154"/>
            <w:vAlign w:val="top"/>
          </w:tcPr>
          <w:p>
            <w:pPr>
              <w:spacing w:after="20"/>
            </w:pPr>
            <w:r>
              <w:rPr>
                <w:rFonts w:ascii="Calibri" w:hAnsi="Calibri" w:cs="Calibri" w:eastAsia="Calibri"/>
                <w:sz w:val="18"/>
              </w:rPr>
              <w:t>RSP AXI payload region trong flit</w:t>
            </w:r>
          </w:p>
        </w:tc>
        <w:tc>
          <w:tcPr>
            <w:tcW w:type="dxa" w:w="3154"/>
            <w:vAlign w:val="top"/>
          </w:tcPr>
          <w:p>
            <w:pPr>
              <w:spacing w:after="20"/>
            </w:pPr>
            <w:r>
              <w:rPr>
                <w:rFonts w:ascii="Calibri" w:hAnsi="Calibri" w:cs="Calibri" w:eastAsia="Calibri"/>
                <w:sz w:val="18"/>
              </w:rPr>
              <w:t xml:space="preserve">72 bit: </w:t>
            </w:r>
            <w:r>
              <w:rPr>
                <w:rFonts w:ascii="Consolas" w:hAnsi="Consolas" w:cs="Consolas" w:eastAsia="Consolas"/>
                <w:color w:val="A84A18"/>
                <w:sz w:val="16"/>
              </w:rPr>
              <w:t>max(B=6, R=71) + 1</w:t>
            </w:r>
          </w:p>
        </w:tc>
        <w:tc>
          <w:tcPr>
            <w:tcW w:type="dxa" w:w="3154"/>
            <w:vAlign w:val="top"/>
          </w:tcPr>
          <w:p>
            <w:pPr>
              <w:spacing w:after="20"/>
            </w:pPr>
            <w:r>
              <w:rPr>
                <w:rFonts w:ascii="Calibri" w:hAnsi="Calibri" w:cs="Calibri" w:eastAsia="Calibri"/>
                <w:sz w:val="18"/>
              </w:rPr>
              <w:t xml:space="preserve">Sizing function cross-check với </w:t>
            </w:r>
            <w:r>
              <w:rPr>
                <w:rFonts w:ascii="Consolas" w:hAnsi="Consolas" w:cs="Consolas" w:eastAsia="Consolas"/>
                <w:color w:val="A84A18"/>
                <w:sz w:val="16"/>
              </w:rPr>
              <w:t>floo_pkg</w:t>
            </w:r>
          </w:p>
        </w:tc>
      </w:tr>
    </w:tbl>
    <w:p>
      <w:pPr>
        <w:spacing w:after="180"/>
      </w:pPr>
    </w:p>
    <w:p>
      <w:pPr>
        <w:spacing w:after="140"/>
      </w:pPr>
      <w:r>
        <w:rPr>
          <w:rFonts w:ascii="Calibri" w:hAnsi="Calibri" w:cs="Calibri" w:eastAsia="Calibri"/>
          <w:sz w:val="21"/>
        </w:rPr>
        <w:t>Chi tiết hai con số 75 và 72, ở configuration đã cross-check (Addr 32, Data 64, User 1, InId 3, OutId 3):</w:t>
      </w:r>
    </w:p>
    <w:p>
      <w:pPr>
        <w:pStyle w:val="Caption"/>
        <w:spacing w:before="100" w:after="60"/>
        <w:keepNext w:val="true"/>
        <w:keepLines w:val="true"/>
      </w:pPr>
      <w:r>
        <w:rPr>
          <w:rFonts w:ascii="Calibri" w:hAnsi="Calibri" w:cs="Calibri" w:eastAsia="Calibri"/>
          <w:color w:val="6B7683"/>
          <w:sz w:val="18"/>
        </w:rPr>
        <w:t>Bảng 19 — Representation và packed width</w:t>
      </w:r>
    </w:p>
    <w:tbl>
      <w:tblPr>
        <w:tblStyle w:val="TableGrid"/>
        <w:tblW w:type="auto" w:w="0"/>
        <w:jc w:val="left"/>
        <w:tblLayout w:type="autofit"/>
        <w:tblLook w:firstColumn="1" w:firstRow="1" w:lastColumn="0" w:lastRow="0" w:noHBand="0" w:noVBand="1" w:val="04A0"/>
      </w:tblPr>
      <w:tblGrid>
        <w:gridCol w:w="2365"/>
        <w:gridCol w:w="2365"/>
        <w:gridCol w:w="2365"/>
        <w:gridCol w:w="2365"/>
      </w:tblGrid>
      <w:tr>
        <w:trPr>
          <w:tblHeader/>
          <w:cantSplit/>
        </w:trPr>
        <w:tc>
          <w:tcPr>
            <w:tcW w:type="dxa" w:w="2365"/>
            <w:vAlign w:val="center"/>
            <w:shd w:val="clear" w:color="auto" w:fill="DFE5EC"/>
          </w:tcPr>
          <w:p>
            <w:pPr>
              <w:spacing w:after="20"/>
            </w:pPr>
            <w:r>
              <w:rPr>
                <w:rFonts w:ascii="Calibri" w:hAnsi="Calibri" w:cs="Calibri" w:eastAsia="Calibri"/>
                <w:b/>
                <w:sz w:val="18"/>
              </w:rPr>
              <w:t>Kênh AXI</w:t>
            </w:r>
          </w:p>
        </w:tc>
        <w:tc>
          <w:tcPr>
            <w:tcW w:type="dxa" w:w="2365"/>
            <w:vAlign w:val="center"/>
            <w:shd w:val="clear" w:color="auto" w:fill="DFE5EC"/>
          </w:tcPr>
          <w:p>
            <w:pPr>
              <w:spacing w:after="20"/>
            </w:pPr>
            <w:r>
              <w:rPr>
                <w:rFonts w:ascii="Calibri" w:hAnsi="Calibri" w:cs="Calibri" w:eastAsia="Calibri"/>
                <w:b/>
                <w:sz w:val="18"/>
              </w:rPr>
              <w:t>Shared payload region</w:t>
            </w:r>
          </w:p>
        </w:tc>
        <w:tc>
          <w:tcPr>
            <w:tcW w:type="dxa" w:w="2365"/>
            <w:vAlign w:val="center"/>
            <w:shd w:val="clear" w:color="auto" w:fill="DFE5EC"/>
          </w:tcPr>
          <w:p>
            <w:pPr>
              <w:spacing w:after="20"/>
            </w:pPr>
            <w:r>
              <w:rPr>
                <w:rFonts w:ascii="Calibri" w:hAnsi="Calibri" w:cs="Calibri" w:eastAsia="Calibri"/>
                <w:b/>
                <w:sz w:val="18"/>
              </w:rPr>
              <w:t>Payload width</w:t>
            </w:r>
          </w:p>
        </w:tc>
        <w:tc>
          <w:tcPr>
            <w:tcW w:type="dxa" w:w="2365"/>
            <w:vAlign w:val="center"/>
            <w:shd w:val="clear" w:color="auto" w:fill="DFE5EC"/>
          </w:tcPr>
          <w:p>
            <w:pPr>
              <w:spacing w:after="20"/>
            </w:pPr>
            <w:r>
              <w:rPr>
                <w:rFonts w:ascii="Calibri" w:hAnsi="Calibri" w:cs="Calibri" w:eastAsia="Calibri"/>
                <w:b/>
                <w:sz w:val="18"/>
              </w:rPr>
              <w:t>Reserved/padding bit</w:t>
            </w:r>
          </w:p>
        </w:tc>
      </w:tr>
      <w:tr>
        <w:trPr>
          <w:cantSplit/>
        </w:trPr>
        <w:tc>
          <w:tcPr>
            <w:tcW w:type="dxa" w:w="2365"/>
            <w:vAlign w:val="top"/>
          </w:tcPr>
          <w:p>
            <w:pPr>
              <w:spacing w:after="20"/>
            </w:pPr>
            <w:r>
              <w:rPr>
                <w:rFonts w:ascii="Calibri" w:hAnsi="Calibri" w:cs="Calibri" w:eastAsia="Calibri"/>
                <w:sz w:val="18"/>
              </w:rPr>
              <w:t>AW</w:t>
            </w:r>
          </w:p>
        </w:tc>
        <w:tc>
          <w:tcPr>
            <w:tcW w:type="dxa" w:w="2365"/>
            <w:vAlign w:val="top"/>
          </w:tcPr>
          <w:p>
            <w:pPr>
              <w:spacing w:after="20"/>
            </w:pPr>
            <w:r>
              <w:rPr>
                <w:rFonts w:ascii="Calibri" w:hAnsi="Calibri" w:cs="Calibri" w:eastAsia="Calibri"/>
                <w:sz w:val="18"/>
              </w:rPr>
              <w:t>REQ</w:t>
            </w:r>
          </w:p>
        </w:tc>
        <w:tc>
          <w:tcPr>
            <w:tcW w:type="dxa" w:w="2365"/>
            <w:vAlign w:val="top"/>
          </w:tcPr>
          <w:p>
            <w:pPr>
              <w:spacing w:after="20"/>
            </w:pPr>
            <w:r>
              <w:rPr>
                <w:rFonts w:ascii="Calibri" w:hAnsi="Calibri" w:cs="Calibri" w:eastAsia="Calibri"/>
                <w:sz w:val="18"/>
              </w:rPr>
              <w:t>71</w:t>
            </w:r>
          </w:p>
        </w:tc>
        <w:tc>
          <w:tcPr>
            <w:tcW w:type="dxa" w:w="2365"/>
            <w:vAlign w:val="top"/>
          </w:tcPr>
          <w:p>
            <w:pPr>
              <w:spacing w:after="20"/>
            </w:pPr>
            <w:r>
              <w:rPr>
                <w:rFonts w:ascii="Calibri" w:hAnsi="Calibri" w:cs="Calibri" w:eastAsia="Calibri"/>
                <w:sz w:val="18"/>
              </w:rPr>
              <w:t>4</w:t>
            </w:r>
          </w:p>
        </w:tc>
      </w:tr>
      <w:tr>
        <w:trPr>
          <w:cantSplit/>
        </w:trPr>
        <w:tc>
          <w:tcPr>
            <w:tcW w:type="dxa" w:w="2365"/>
            <w:vAlign w:val="top"/>
          </w:tcPr>
          <w:p>
            <w:pPr>
              <w:spacing w:after="20"/>
            </w:pPr>
            <w:r>
              <w:rPr>
                <w:rFonts w:ascii="Calibri" w:hAnsi="Calibri" w:cs="Calibri" w:eastAsia="Calibri"/>
                <w:sz w:val="18"/>
              </w:rPr>
              <w:t>W</w:t>
            </w:r>
          </w:p>
        </w:tc>
        <w:tc>
          <w:tcPr>
            <w:tcW w:type="dxa" w:w="2365"/>
            <w:vAlign w:val="top"/>
          </w:tcPr>
          <w:p>
            <w:pPr>
              <w:spacing w:after="20"/>
            </w:pPr>
            <w:r>
              <w:rPr>
                <w:rFonts w:ascii="Calibri" w:hAnsi="Calibri" w:cs="Calibri" w:eastAsia="Calibri"/>
                <w:sz w:val="18"/>
              </w:rPr>
              <w:t>REQ</w:t>
            </w:r>
          </w:p>
        </w:tc>
        <w:tc>
          <w:tcPr>
            <w:tcW w:type="dxa" w:w="2365"/>
            <w:vAlign w:val="top"/>
          </w:tcPr>
          <w:p>
            <w:pPr>
              <w:spacing w:after="20"/>
            </w:pPr>
            <w:r>
              <w:rPr>
                <w:rFonts w:ascii="Calibri" w:hAnsi="Calibri" w:cs="Calibri" w:eastAsia="Calibri"/>
                <w:sz w:val="18"/>
              </w:rPr>
              <w:t>74</w:t>
            </w:r>
          </w:p>
        </w:tc>
        <w:tc>
          <w:tcPr>
            <w:tcW w:type="dxa" w:w="2365"/>
            <w:vAlign w:val="top"/>
          </w:tcPr>
          <w:p>
            <w:pPr>
              <w:spacing w:after="20"/>
            </w:pPr>
            <w:r>
              <w:rPr>
                <w:rFonts w:ascii="Calibri" w:hAnsi="Calibri" w:cs="Calibri" w:eastAsia="Calibri"/>
                <w:sz w:val="18"/>
              </w:rPr>
              <w:t>1</w:t>
            </w:r>
          </w:p>
        </w:tc>
      </w:tr>
      <w:tr>
        <w:trPr>
          <w:cantSplit/>
        </w:trPr>
        <w:tc>
          <w:tcPr>
            <w:tcW w:type="dxa" w:w="2365"/>
            <w:vAlign w:val="top"/>
          </w:tcPr>
          <w:p>
            <w:pPr>
              <w:spacing w:after="20"/>
            </w:pPr>
            <w:r>
              <w:rPr>
                <w:rFonts w:ascii="Calibri" w:hAnsi="Calibri" w:cs="Calibri" w:eastAsia="Calibri"/>
                <w:sz w:val="18"/>
              </w:rPr>
              <w:t>AR</w:t>
            </w:r>
          </w:p>
        </w:tc>
        <w:tc>
          <w:tcPr>
            <w:tcW w:type="dxa" w:w="2365"/>
            <w:vAlign w:val="top"/>
          </w:tcPr>
          <w:p>
            <w:pPr>
              <w:spacing w:after="20"/>
            </w:pPr>
            <w:r>
              <w:rPr>
                <w:rFonts w:ascii="Calibri" w:hAnsi="Calibri" w:cs="Calibri" w:eastAsia="Calibri"/>
                <w:sz w:val="18"/>
              </w:rPr>
              <w:t>REQ</w:t>
            </w:r>
          </w:p>
        </w:tc>
        <w:tc>
          <w:tcPr>
            <w:tcW w:type="dxa" w:w="2365"/>
            <w:vAlign w:val="top"/>
          </w:tcPr>
          <w:p>
            <w:pPr>
              <w:spacing w:after="20"/>
            </w:pPr>
            <w:r>
              <w:rPr>
                <w:rFonts w:ascii="Calibri" w:hAnsi="Calibri" w:cs="Calibri" w:eastAsia="Calibri"/>
                <w:sz w:val="18"/>
              </w:rPr>
              <w:t>65</w:t>
            </w:r>
          </w:p>
        </w:tc>
        <w:tc>
          <w:tcPr>
            <w:tcW w:type="dxa" w:w="2365"/>
            <w:vAlign w:val="top"/>
          </w:tcPr>
          <w:p>
            <w:pPr>
              <w:spacing w:after="20"/>
            </w:pPr>
            <w:r>
              <w:rPr>
                <w:rFonts w:ascii="Calibri" w:hAnsi="Calibri" w:cs="Calibri" w:eastAsia="Calibri"/>
                <w:sz w:val="18"/>
              </w:rPr>
              <w:t>10</w:t>
            </w:r>
          </w:p>
        </w:tc>
      </w:tr>
      <w:tr>
        <w:trPr>
          <w:cantSplit/>
        </w:trPr>
        <w:tc>
          <w:tcPr>
            <w:tcW w:type="dxa" w:w="2365"/>
            <w:vAlign w:val="top"/>
          </w:tcPr>
          <w:p>
            <w:pPr>
              <w:spacing w:after="20"/>
            </w:pPr>
            <w:r>
              <w:rPr>
                <w:rFonts w:ascii="Calibri" w:hAnsi="Calibri" w:cs="Calibri" w:eastAsia="Calibri"/>
                <w:sz w:val="18"/>
              </w:rPr>
              <w:t>B</w:t>
            </w:r>
          </w:p>
        </w:tc>
        <w:tc>
          <w:tcPr>
            <w:tcW w:type="dxa" w:w="2365"/>
            <w:vAlign w:val="top"/>
          </w:tcPr>
          <w:p>
            <w:pPr>
              <w:spacing w:after="20"/>
            </w:pPr>
            <w:r>
              <w:rPr>
                <w:rFonts w:ascii="Calibri" w:hAnsi="Calibri" w:cs="Calibri" w:eastAsia="Calibri"/>
                <w:sz w:val="18"/>
              </w:rPr>
              <w:t>RSP</w:t>
            </w:r>
          </w:p>
        </w:tc>
        <w:tc>
          <w:tcPr>
            <w:tcW w:type="dxa" w:w="2365"/>
            <w:vAlign w:val="top"/>
          </w:tcPr>
          <w:p>
            <w:pPr>
              <w:spacing w:after="20"/>
            </w:pPr>
            <w:r>
              <w:rPr>
                <w:rFonts w:ascii="Calibri" w:hAnsi="Calibri" w:cs="Calibri" w:eastAsia="Calibri"/>
                <w:sz w:val="18"/>
              </w:rPr>
              <w:t>6</w:t>
            </w:r>
          </w:p>
        </w:tc>
        <w:tc>
          <w:tcPr>
            <w:tcW w:type="dxa" w:w="2365"/>
            <w:vAlign w:val="top"/>
          </w:tcPr>
          <w:p>
            <w:pPr>
              <w:spacing w:after="20"/>
            </w:pPr>
            <w:r>
              <w:rPr>
                <w:rFonts w:ascii="Calibri" w:hAnsi="Calibri" w:cs="Calibri" w:eastAsia="Calibri"/>
                <w:sz w:val="18"/>
              </w:rPr>
              <w:t>66</w:t>
            </w:r>
          </w:p>
        </w:tc>
      </w:tr>
      <w:tr>
        <w:trPr>
          <w:cantSplit/>
        </w:trPr>
        <w:tc>
          <w:tcPr>
            <w:tcW w:type="dxa" w:w="2365"/>
            <w:vAlign w:val="top"/>
          </w:tcPr>
          <w:p>
            <w:pPr>
              <w:spacing w:after="20"/>
            </w:pPr>
            <w:r>
              <w:rPr>
                <w:rFonts w:ascii="Calibri" w:hAnsi="Calibri" w:cs="Calibri" w:eastAsia="Calibri"/>
                <w:sz w:val="18"/>
              </w:rPr>
              <w:t>R</w:t>
            </w:r>
          </w:p>
        </w:tc>
        <w:tc>
          <w:tcPr>
            <w:tcW w:type="dxa" w:w="2365"/>
            <w:vAlign w:val="top"/>
          </w:tcPr>
          <w:p>
            <w:pPr>
              <w:spacing w:after="20"/>
            </w:pPr>
            <w:r>
              <w:rPr>
                <w:rFonts w:ascii="Calibri" w:hAnsi="Calibri" w:cs="Calibri" w:eastAsia="Calibri"/>
                <w:sz w:val="18"/>
              </w:rPr>
              <w:t>RSP</w:t>
            </w:r>
          </w:p>
        </w:tc>
        <w:tc>
          <w:tcPr>
            <w:tcW w:type="dxa" w:w="2365"/>
            <w:vAlign w:val="top"/>
          </w:tcPr>
          <w:p>
            <w:pPr>
              <w:spacing w:after="20"/>
            </w:pPr>
            <w:r>
              <w:rPr>
                <w:rFonts w:ascii="Calibri" w:hAnsi="Calibri" w:cs="Calibri" w:eastAsia="Calibri"/>
                <w:sz w:val="18"/>
              </w:rPr>
              <w:t>71</w:t>
            </w:r>
          </w:p>
        </w:tc>
        <w:tc>
          <w:tcPr>
            <w:tcW w:type="dxa" w:w="2365"/>
            <w:vAlign w:val="top"/>
          </w:tcPr>
          <w:p>
            <w:pPr>
              <w:spacing w:after="20"/>
            </w:pPr>
            <w:r>
              <w:rPr>
                <w:rFonts w:ascii="Calibri" w:hAnsi="Calibri" w:cs="Calibri" w:eastAsia="Calibri"/>
                <w:sz w:val="18"/>
              </w:rPr>
              <w:t>1</w:t>
            </w:r>
          </w:p>
        </w:tc>
      </w:tr>
    </w:tbl>
    <w:p>
      <w:pPr>
        <w:spacing w:after="180"/>
      </w:pPr>
    </w:p>
    <w:p>
      <w:pPr>
        <w:spacing w:after="140"/>
      </w:pPr>
      <w:r>
        <w:rPr>
          <w:rFonts w:ascii="Calibri" w:hAnsi="Calibri" w:cs="Calibri" w:eastAsia="Calibri"/>
          <w:sz w:val="21"/>
        </w:rPr>
        <w:t xml:space="preserve">Bề rộng </w:t>
      </w:r>
      <w:r>
        <w:rPr>
          <w:rFonts w:ascii="Calibri" w:hAnsi="Calibri" w:cs="Calibri" w:eastAsia="Calibri"/>
          <w:b/>
          <w:sz w:val="21"/>
        </w:rPr>
        <w:t>AXI payload region dùng chung bên trong flit</w:t>
      </w:r>
      <w:r>
        <w:rPr>
          <w:rFonts w:ascii="Calibri" w:hAnsi="Calibri" w:cs="Calibri" w:eastAsia="Calibri"/>
          <w:sz w:val="21"/>
        </w:rPr>
        <w:t xml:space="preserve"> là </w:t>
      </w:r>
      <w:r>
        <w:rPr>
          <w:rFonts w:ascii="Consolas" w:hAnsi="Consolas" w:cs="Consolas" w:eastAsia="Consolas"/>
          <w:color w:val="A84A18"/>
          <w:sz w:val="19"/>
        </w:rPr>
        <w:t>max(payload của các kênh dùng chung nó) + 1</w:t>
      </w:r>
      <w:r>
        <w:rPr>
          <w:rFonts w:ascii="Calibri" w:hAnsi="Calibri" w:cs="Calibri" w:eastAsia="Calibri"/>
          <w:sz w:val="21"/>
        </w:rPr>
        <w:t xml:space="preserve">: REQ = </w:t>
      </w:r>
      <w:r>
        <w:rPr>
          <w:rFonts w:ascii="Consolas" w:hAnsi="Consolas" w:cs="Consolas" w:eastAsia="Consolas"/>
          <w:color w:val="A84A18"/>
          <w:sz w:val="19"/>
        </w:rPr>
        <w:t>max(71, 74, 65) + 1</w:t>
      </w:r>
      <w:r>
        <w:rPr>
          <w:rFonts w:ascii="Calibri" w:hAnsi="Calibri" w:cs="Calibri" w:eastAsia="Calibri"/>
          <w:sz w:val="21"/>
        </w:rPr>
        <w:t xml:space="preserve"> = </w:t>
      </w:r>
      <w:r>
        <w:rPr>
          <w:rFonts w:ascii="Calibri" w:hAnsi="Calibri" w:cs="Calibri" w:eastAsia="Calibri"/>
          <w:b/>
          <w:sz w:val="21"/>
        </w:rPr>
        <w:t>75 bit</w:t>
      </w:r>
      <w:r>
        <w:rPr>
          <w:rFonts w:ascii="Calibri" w:hAnsi="Calibri" w:cs="Calibri" w:eastAsia="Calibri"/>
          <w:sz w:val="21"/>
        </w:rPr>
        <w:t xml:space="preserve">, RSP = </w:t>
      </w:r>
      <w:r>
        <w:rPr>
          <w:rFonts w:ascii="Consolas" w:hAnsi="Consolas" w:cs="Consolas" w:eastAsia="Consolas"/>
          <w:color w:val="A84A18"/>
          <w:sz w:val="19"/>
        </w:rPr>
        <w:t>max(6, 71) + 1</w:t>
      </w:r>
      <w:r>
        <w:rPr>
          <w:rFonts w:ascii="Calibri" w:hAnsi="Calibri" w:cs="Calibri" w:eastAsia="Calibri"/>
          <w:sz w:val="21"/>
        </w:rPr>
        <w:t xml:space="preserve"> = </w:t>
      </w:r>
      <w:r>
        <w:rPr>
          <w:rFonts w:ascii="Calibri" w:hAnsi="Calibri" w:cs="Calibri" w:eastAsia="Calibri"/>
          <w:b/>
          <w:sz w:val="21"/>
        </w:rPr>
        <w:t>72 bit</w:t>
      </w:r>
      <w:r>
        <w:rPr>
          <w:rFonts w:ascii="Calibri" w:hAnsi="Calibri" w:cs="Calibri" w:eastAsia="Calibri"/>
          <w:sz w:val="21"/>
        </w:rPr>
        <w:t xml:space="preserve">. Reserved/padding bit là phần đệm của mỗi kênh cho đủ bề rộng chung. Hai con số này </w:t>
      </w:r>
      <w:r>
        <w:rPr>
          <w:rFonts w:ascii="Calibri" w:hAnsi="Calibri" w:cs="Calibri" w:eastAsia="Calibri"/>
          <w:b/>
          <w:sz w:val="21"/>
        </w:rPr>
        <w:t>không phải tổng packed flit/link width</w:t>
      </w:r>
      <w:r>
        <w:rPr>
          <w:rFonts w:ascii="Calibri" w:hAnsi="Calibri" w:cs="Calibri" w:eastAsia="Calibri"/>
          <w:sz w:val="21"/>
        </w:rPr>
        <w:t xml:space="preserve">: flit trên link còn mang header. Tổng </w:t>
      </w:r>
      <w:r>
        <w:rPr>
          <w:rFonts w:ascii="Consolas" w:hAnsi="Consolas" w:cs="Consolas" w:eastAsia="Consolas"/>
          <w:color w:val="A84A18"/>
          <w:sz w:val="19"/>
        </w:rPr>
        <w:t>header + payload</w:t>
      </w:r>
      <w:r>
        <w:rPr>
          <w:rFonts w:ascii="Calibri" w:hAnsi="Calibri" w:cs="Calibri" w:eastAsia="Calibri"/>
          <w:sz w:val="21"/>
        </w:rPr>
        <w:t xml:space="preserve"> chưa được claim bit-exact vì packed width của coordinate, RoB và collective fields phụ thuộc FlooGen configuration, trong khi C++ dùng representation rộng để trace.</w:t>
      </w:r>
    </w:p>
    <w:p>
      <w:pPr>
        <w:spacing w:after="140"/>
      </w:pPr>
      <w:r>
        <w:rPr>
          <w:rFonts w:ascii="Calibri" w:hAnsi="Calibri" w:cs="Calibri" w:eastAsia="Calibri"/>
          <w:sz w:val="21"/>
        </w:rPr>
        <w:t xml:space="preserve">Hai điều dễ transcribe sai và đã được negative control xác nhận: </w:t>
      </w:r>
      <w:r>
        <w:rPr>
          <w:rFonts w:ascii="Calibri" w:hAnsi="Calibri" w:cs="Calibri" w:eastAsia="Calibri"/>
          <w:b/>
          <w:sz w:val="21"/>
        </w:rPr>
        <w:t>bit dự phòng `+1` là bắt buộc</w:t>
      </w:r>
      <w:r>
        <w:rPr>
          <w:rFonts w:ascii="Calibri" w:hAnsi="Calibri" w:cs="Calibri" w:eastAsia="Calibri"/>
          <w:sz w:val="21"/>
        </w:rPr>
        <w:t xml:space="preserve"> — shared payload region luôn rộng hơn payload lớn nhất ít nhất một bit; và các bề rộng kênh dùng </w:t>
      </w:r>
      <w:r>
        <w:rPr>
          <w:rFonts w:ascii="Consolas" w:hAnsi="Consolas" w:cs="Consolas" w:eastAsia="Consolas"/>
          <w:color w:val="A84A18"/>
          <w:sz w:val="19"/>
        </w:rPr>
        <w:t>cfg.InIdWidth</w:t>
      </w:r>
      <w:r>
        <w:rPr>
          <w:rFonts w:ascii="Calibri" w:hAnsi="Calibri" w:cs="Calibri" w:eastAsia="Calibri"/>
          <w:sz w:val="21"/>
        </w:rPr>
        <w:t xml:space="preserve">, </w:t>
      </w:r>
      <w:r>
        <w:rPr>
          <w:rFonts w:ascii="Calibri" w:hAnsi="Calibri" w:cs="Calibri" w:eastAsia="Calibri"/>
          <w:b/>
          <w:sz w:val="21"/>
        </w:rPr>
        <w:t>không bao giờ</w:t>
      </w:r>
      <w:r>
        <w:rPr>
          <w:rFonts w:ascii="Calibri" w:hAnsi="Calibri" w:cs="Calibri" w:eastAsia="Calibri"/>
          <w:sz w:val="21"/>
        </w:rPr>
        <w:t xml:space="preserve"> dùng </w:t>
      </w:r>
      <w:r>
        <w:rPr>
          <w:rFonts w:ascii="Consolas" w:hAnsi="Consolas" w:cs="Consolas" w:eastAsia="Consolas"/>
          <w:color w:val="A84A18"/>
          <w:sz w:val="19"/>
        </w:rPr>
        <w:t>OutIdWidth</w:t>
      </w:r>
      <w:r>
        <w:rPr>
          <w:rFonts w:ascii="Calibri" w:hAnsi="Calibri" w:cs="Calibri" w:eastAsia="Calibri"/>
          <w:sz w:val="21"/>
        </w:rPr>
        <w:t>.</w:t>
      </w:r>
    </w:p>
    <w:p>
      <w:pPr>
        <w:spacing w:after="140"/>
      </w:pPr>
      <w:r>
        <w:rPr>
          <w:rFonts w:ascii="Calibri" w:hAnsi="Calibri" w:cs="Calibri" w:eastAsia="Calibri"/>
          <w:sz w:val="21"/>
        </w:rPr>
        <w:t>Hai nguồn bằng chứng cho bảng trên là khác nhau và không nên gộp:</w:t>
      </w:r>
    </w:p>
    <w:p>
      <w:pPr>
        <w:pStyle w:val="ListBullet"/>
        <w:spacing w:after="60"/>
      </w:pPr>
      <w:r>
        <w:rPr>
          <w:rFonts w:ascii="Calibri" w:hAnsi="Calibri" w:cs="Calibri" w:eastAsia="Calibri"/>
          <w:sz w:val="21"/>
        </w:rPr>
        <w:t xml:space="preserve">Config 32/64/1/3/3 chính là </w:t>
      </w:r>
      <w:r>
        <w:rPr>
          <w:rFonts w:ascii="Consolas" w:hAnsi="Consolas" w:cs="Consolas" w:eastAsia="Consolas"/>
          <w:color w:val="A84A18"/>
          <w:sz w:val="19"/>
        </w:rPr>
        <w:t>floo_test_pkg::AxiCfg</w:t>
      </w:r>
      <w:r>
        <w:rPr>
          <w:rFonts w:ascii="Calibri" w:hAnsi="Calibri" w:cs="Calibri" w:eastAsia="Calibri"/>
          <w:sz w:val="21"/>
        </w:rPr>
        <w:t>, tức config mà các cross-check chimney content và timing chạy. Nội dung flit ở chính config này đã so với RTL.</w:t>
      </w:r>
    </w:p>
    <w:p>
      <w:pPr>
        <w:pStyle w:val="ListBullet"/>
        <w:spacing w:after="60"/>
      </w:pPr>
      <w:r>
        <w:rPr>
          <w:rFonts w:ascii="Calibri" w:hAnsi="Calibri" w:cs="Calibri" w:eastAsia="Calibri"/>
          <w:sz w:val="21"/>
        </w:rPr>
        <w:t xml:space="preserve">Sizing cross-check thì kiểm </w:t>
      </w:r>
      <w:r>
        <w:rPr>
          <w:rFonts w:ascii="Calibri" w:hAnsi="Calibri" w:cs="Calibri" w:eastAsia="Calibri"/>
          <w:b/>
          <w:sz w:val="21"/>
        </w:rPr>
        <w:t>số học</w:t>
      </w:r>
      <w:r>
        <w:rPr>
          <w:rFonts w:ascii="Calibri" w:hAnsi="Calibri" w:cs="Calibri" w:eastAsia="Calibri"/>
          <w:sz w:val="21"/>
        </w:rPr>
        <w:t xml:space="preserve"> của hàm sizing trên 8 configuration khác, không có config này trong đó. Nó chứng minh công thức đúng, không phải chứng minh riêng bảng số ở trên.</w:t>
      </w:r>
    </w:p>
    <w:p>
      <w:pPr>
        <w:spacing w:after="140"/>
      </w:pPr>
      <w:r>
        <w:rPr>
          <w:rFonts w:ascii="Consolas" w:hAnsi="Consolas" w:cs="Consolas" w:eastAsia="Consolas"/>
          <w:color w:val="A84A18"/>
          <w:sz w:val="19"/>
        </w:rPr>
        <w:t>axi_req_flit</w:t>
      </w:r>
      <w:r>
        <w:rPr>
          <w:rFonts w:ascii="Calibri" w:hAnsi="Calibri" w:cs="Calibri" w:eastAsia="Calibri"/>
          <w:sz w:val="21"/>
        </w:rPr>
        <w:t xml:space="preserve"> và </w:t>
      </w:r>
      <w:r>
        <w:rPr>
          <w:rFonts w:ascii="Consolas" w:hAnsi="Consolas" w:cs="Consolas" w:eastAsia="Consolas"/>
          <w:color w:val="A84A18"/>
          <w:sz w:val="19"/>
        </w:rPr>
        <w:t>axi_rsp_flit</w:t>
      </w:r>
      <w:r>
        <w:rPr>
          <w:rFonts w:ascii="Calibri" w:hAnsi="Calibri" w:cs="Calibri" w:eastAsia="Calibri"/>
          <w:sz w:val="21"/>
        </w:rPr>
        <w:t xml:space="preserve"> dùng C++ struct chứa mọi union member để dễ trace và phát hiện stale field; chúng không tuyên bố có cùng ABI/packed memory layout với SystemVerilog. Equivalence hiện tại nằm ở field content, channel selection và sizing arithmetic.</w:t>
      </w:r>
    </w:p>
    <w:p>
      <w:pPr>
        <w:pStyle w:val="Heading2"/>
        <w:spacing w:before="320" w:after="100"/>
        <w:keepNext w:val="true"/>
        <w:keepLines w:val="true"/>
      </w:pPr>
      <w:r>
        <w:rPr>
          <w:rFonts w:ascii="Cambria" w:hAnsi="Cambria" w:cs="Cambria" w:eastAsia="Cambria"/>
          <w:b/>
          <w:color w:val="171C24"/>
          <w:sz w:val="25"/>
        </w:rPr>
        <w:t>3.9 Ready/valid và cycle accounting</w:t>
      </w:r>
    </w:p>
    <w:p>
      <w:pPr>
        <w:spacing w:after="140"/>
      </w:pPr>
      <w:r>
        <w:rPr>
          <w:rFonts w:ascii="Calibri" w:hAnsi="Calibri" w:cs="Calibri" w:eastAsia="Calibri"/>
          <w:sz w:val="21"/>
        </w:rPr>
        <w:t xml:space="preserve">Mọi link dùng cùng một quy tắc: transfer chỉ xảy ra khi </w:t>
      </w:r>
      <w:r>
        <w:rPr>
          <w:rFonts w:ascii="Consolas" w:hAnsi="Consolas" w:cs="Consolas" w:eastAsia="Consolas"/>
          <w:color w:val="A84A18"/>
          <w:sz w:val="19"/>
        </w:rPr>
        <w:t>valid &amp;&amp; ready</w:t>
      </w:r>
      <w:r>
        <w:rPr>
          <w:rFonts w:ascii="Calibri" w:hAnsi="Calibri" w:cs="Calibri" w:eastAsia="Calibri"/>
          <w:sz w:val="21"/>
        </w:rPr>
        <w:t xml:space="preserve"> trong cycle đang xét. Khi </w:t>
      </w:r>
      <w:r>
        <w:rPr>
          <w:rFonts w:ascii="Consolas" w:hAnsi="Consolas" w:cs="Consolas" w:eastAsia="Consolas"/>
          <w:color w:val="A84A18"/>
          <w:sz w:val="19"/>
        </w:rPr>
        <w:t>valid = 1</w:t>
      </w:r>
      <w:r>
        <w:rPr>
          <w:rFonts w:ascii="Calibri" w:hAnsi="Calibri" w:cs="Calibri" w:eastAsia="Calibri"/>
          <w:sz w:val="21"/>
        </w:rPr>
        <w:t xml:space="preserve"> nhưng </w:t>
      </w:r>
      <w:r>
        <w:rPr>
          <w:rFonts w:ascii="Consolas" w:hAnsi="Consolas" w:cs="Consolas" w:eastAsia="Consolas"/>
          <w:color w:val="A84A18"/>
          <w:sz w:val="19"/>
        </w:rPr>
        <w:t>ready = 0</w:t>
      </w:r>
      <w:r>
        <w:rPr>
          <w:rFonts w:ascii="Calibri" w:hAnsi="Calibri" w:cs="Calibri" w:eastAsia="Calibri"/>
          <w:sz w:val="21"/>
        </w:rPr>
        <w:t xml:space="preserve">, producer phải giữ </w:t>
      </w:r>
      <w:r>
        <w:rPr>
          <w:rFonts w:ascii="Consolas" w:hAnsi="Consolas" w:cs="Consolas" w:eastAsia="Consolas"/>
          <w:color w:val="A84A18"/>
          <w:sz w:val="19"/>
        </w:rPr>
        <w:t>valid</w:t>
      </w:r>
      <w:r>
        <w:rPr>
          <w:rFonts w:ascii="Calibri" w:hAnsi="Calibri" w:cs="Calibri" w:eastAsia="Calibri"/>
          <w:sz w:val="21"/>
        </w:rPr>
        <w:t xml:space="preserve"> và toàn bộ payload ổn định. Các route/arbiter lock, FIFO push/pop và counter chỉ được cập nhật theo handshake hoặc state transition được RTL định nghĩa.</w:t>
      </w:r>
    </w:p>
    <w:p>
      <w:pPr>
        <w:pStyle w:val="Caption"/>
        <w:spacing w:before="100" w:after="60"/>
        <w:keepNext w:val="true"/>
        <w:keepLines w:val="true"/>
      </w:pPr>
      <w:r>
        <w:rPr>
          <w:rFonts w:ascii="Calibri" w:hAnsi="Calibri" w:cs="Calibri" w:eastAsia="Calibri"/>
          <w:color w:val="6B7683"/>
          <w:sz w:val="18"/>
        </w:rPr>
        <w:t>Bảng 20 — 3.9 Ready/valid và cycle accounting</w:t>
      </w:r>
    </w:p>
    <w:tbl>
      <w:tblPr>
        <w:tblStyle w:val="TableGrid"/>
        <w:tblW w:type="auto" w:w="0"/>
        <w:jc w:val="left"/>
        <w:tblLayout w:type="autofit"/>
        <w:tblLook w:firstColumn="1" w:firstRow="1" w:lastColumn="0" w:lastRow="0" w:noHBand="0" w:noVBand="1" w:val="04A0"/>
      </w:tblPr>
      <w:tblGrid>
        <w:gridCol w:w="3154"/>
        <w:gridCol w:w="3154"/>
        <w:gridCol w:w="3154"/>
      </w:tblGrid>
      <w:tr>
        <w:trPr>
          <w:tblHeader/>
          <w:cantSplit/>
        </w:trPr>
        <w:tc>
          <w:tcPr>
            <w:tcW w:type="dxa" w:w="3154"/>
            <w:vAlign w:val="center"/>
            <w:shd w:val="clear" w:color="auto" w:fill="DFE5EC"/>
          </w:tcPr>
          <w:p>
            <w:pPr>
              <w:spacing w:after="20"/>
            </w:pPr>
            <w:r>
              <w:rPr>
                <w:rFonts w:ascii="Calibri" w:hAnsi="Calibri" w:cs="Calibri" w:eastAsia="Calibri"/>
                <w:b/>
                <w:sz w:val="18"/>
              </w:rPr>
              <w:t>Thành phần latency</w:t>
            </w:r>
          </w:p>
        </w:tc>
        <w:tc>
          <w:tcPr>
            <w:tcW w:type="dxa" w:w="3154"/>
            <w:vAlign w:val="center"/>
            <w:shd w:val="clear" w:color="auto" w:fill="DFE5EC"/>
          </w:tcPr>
          <w:p>
            <w:pPr>
              <w:spacing w:after="20"/>
            </w:pPr>
            <w:r>
              <w:rPr>
                <w:rFonts w:ascii="Calibri" w:hAnsi="Calibri" w:cs="Calibri" w:eastAsia="Calibri"/>
                <w:b/>
                <w:sz w:val="18"/>
              </w:rPr>
              <w:t>Giá trị trong hợp đồng hiện tại</w:t>
            </w:r>
          </w:p>
        </w:tc>
        <w:tc>
          <w:tcPr>
            <w:tcW w:type="dxa" w:w="3154"/>
            <w:vAlign w:val="center"/>
            <w:shd w:val="clear" w:color="auto" w:fill="DFE5EC"/>
          </w:tcPr>
          <w:p>
            <w:pPr>
              <w:spacing w:after="20"/>
            </w:pPr>
            <w:r>
              <w:rPr>
                <w:rFonts w:ascii="Calibri" w:hAnsi="Calibri" w:cs="Calibri" w:eastAsia="Calibri"/>
                <w:b/>
                <w:sz w:val="18"/>
              </w:rPr>
              <w:t>Ý nghĩa</w:t>
            </w:r>
          </w:p>
        </w:tc>
      </w:tr>
      <w:tr>
        <w:trPr>
          <w:cantSplit/>
        </w:trPr>
        <w:tc>
          <w:tcPr>
            <w:tcW w:type="dxa" w:w="3154"/>
            <w:vAlign w:val="top"/>
          </w:tcPr>
          <w:p>
            <w:pPr>
              <w:spacing w:after="20"/>
            </w:pPr>
            <w:r>
              <w:rPr>
                <w:rFonts w:ascii="Calibri" w:hAnsi="Calibri" w:cs="Calibri" w:eastAsia="Calibri"/>
                <w:sz w:val="18"/>
              </w:rPr>
              <w:t>Fixed composed endpoint cost</w:t>
            </w:r>
          </w:p>
        </w:tc>
        <w:tc>
          <w:tcPr>
            <w:tcW w:type="dxa" w:w="3154"/>
            <w:vAlign w:val="top"/>
          </w:tcPr>
          <w:p>
            <w:pPr>
              <w:spacing w:after="20"/>
            </w:pPr>
            <w:r>
              <w:rPr>
                <w:rFonts w:ascii="Calibri" w:hAnsi="Calibri" w:cs="Calibri" w:eastAsia="Calibri"/>
                <w:sz w:val="18"/>
              </w:rPr>
              <w:t>6 cycle</w:t>
            </w:r>
          </w:p>
        </w:tc>
        <w:tc>
          <w:tcPr>
            <w:tcW w:type="dxa" w:w="3154"/>
            <w:vAlign w:val="top"/>
          </w:tcPr>
          <w:p>
            <w:pPr>
              <w:spacing w:after="20"/>
            </w:pPr>
            <w:r>
              <w:rPr>
                <w:rFonts w:ascii="Calibri" w:hAnsi="Calibri" w:cs="Calibri" w:eastAsia="Calibri"/>
                <w:sz w:val="18"/>
              </w:rPr>
              <w:t>Chimney/adaptation overhead đã pin bằng detailed calibration; không phải hằng số chung cho mọi FlooNoC config</w:t>
            </w:r>
          </w:p>
        </w:tc>
      </w:tr>
      <w:tr>
        <w:trPr>
          <w:cantSplit/>
        </w:trPr>
        <w:tc>
          <w:tcPr>
            <w:tcW w:type="dxa" w:w="3154"/>
            <w:vAlign w:val="top"/>
          </w:tcPr>
          <w:p>
            <w:pPr>
              <w:spacing w:after="20"/>
            </w:pPr>
            <w:r>
              <w:rPr>
                <w:rFonts w:ascii="Calibri" w:hAnsi="Calibri" w:cs="Calibri" w:eastAsia="Calibri"/>
                <w:sz w:val="18"/>
              </w:rPr>
              <w:t>Spatial cost</w:t>
            </w:r>
          </w:p>
        </w:tc>
        <w:tc>
          <w:tcPr>
            <w:tcW w:type="dxa" w:w="3154"/>
            <w:vAlign w:val="top"/>
          </w:tcPr>
          <w:p>
            <w:pPr>
              <w:spacing w:after="20"/>
            </w:pPr>
            <w:r>
              <w:rPr>
                <w:rFonts w:ascii="Consolas" w:hAnsi="Consolas" w:cs="Consolas" w:eastAsia="Consolas"/>
                <w:color w:val="A84A18"/>
                <w:sz w:val="16"/>
              </w:rPr>
              <w:t>4 * Manhattan_hops</w:t>
            </w:r>
          </w:p>
        </w:tc>
        <w:tc>
          <w:tcPr>
            <w:tcW w:type="dxa" w:w="3154"/>
            <w:vAlign w:val="top"/>
          </w:tcPr>
          <w:p>
            <w:pPr>
              <w:spacing w:after="20"/>
            </w:pPr>
            <w:r>
              <w:rPr>
                <w:rFonts w:ascii="Calibri" w:hAnsi="Calibri" w:cs="Calibri" w:eastAsia="Calibri"/>
                <w:sz w:val="18"/>
              </w:rPr>
              <w:t>Tổng phần tăng theo khoảng cách của đường REQ và RSP trong cấu hình có input/output FIFO depth 2</w:t>
            </w:r>
          </w:p>
        </w:tc>
      </w:tr>
      <w:tr>
        <w:trPr>
          <w:cantSplit/>
        </w:trPr>
        <w:tc>
          <w:tcPr>
            <w:tcW w:type="dxa" w:w="3154"/>
            <w:vAlign w:val="top"/>
          </w:tcPr>
          <w:p>
            <w:pPr>
              <w:spacing w:after="20"/>
            </w:pPr>
            <w:r>
              <w:rPr>
                <w:rFonts w:ascii="Calibri" w:hAnsi="Calibri" w:cs="Calibri" w:eastAsia="Calibri"/>
                <w:sz w:val="18"/>
              </w:rPr>
              <w:t>Read burst serialization</w:t>
            </w:r>
          </w:p>
        </w:tc>
        <w:tc>
          <w:tcPr>
            <w:tcW w:type="dxa" w:w="3154"/>
            <w:vAlign w:val="top"/>
          </w:tcPr>
          <w:p>
            <w:pPr>
              <w:spacing w:after="20"/>
            </w:pPr>
            <w:r>
              <w:rPr>
                <w:rFonts w:ascii="Consolas" w:hAnsi="Consolas" w:cs="Consolas" w:eastAsia="Consolas"/>
                <w:color w:val="A84A18"/>
                <w:sz w:val="16"/>
              </w:rPr>
              <w:t>beats - 1</w:t>
            </w:r>
          </w:p>
        </w:tc>
        <w:tc>
          <w:tcPr>
            <w:tcW w:type="dxa" w:w="3154"/>
            <w:vAlign w:val="top"/>
          </w:tcPr>
          <w:p>
            <w:pPr>
              <w:spacing w:after="20"/>
            </w:pPr>
            <w:r>
              <w:rPr>
                <w:rFonts w:ascii="Calibri" w:hAnsi="Calibri" w:cs="Calibri" w:eastAsia="Calibri"/>
                <w:sz w:val="18"/>
              </w:rPr>
              <w:t>Beat đầu đã nằm trong fixed/spatial term</w:t>
            </w:r>
          </w:p>
        </w:tc>
      </w:tr>
      <w:tr>
        <w:trPr>
          <w:cantSplit/>
        </w:trPr>
        <w:tc>
          <w:tcPr>
            <w:tcW w:type="dxa" w:w="3154"/>
            <w:vAlign w:val="top"/>
          </w:tcPr>
          <w:p>
            <w:pPr>
              <w:spacing w:after="20"/>
            </w:pPr>
            <w:r>
              <w:rPr>
                <w:rFonts w:ascii="Calibri" w:hAnsi="Calibri" w:cs="Calibri" w:eastAsia="Calibri"/>
                <w:sz w:val="18"/>
              </w:rPr>
              <w:t>Write burst serialization</w:t>
            </w:r>
          </w:p>
        </w:tc>
        <w:tc>
          <w:tcPr>
            <w:tcW w:type="dxa" w:w="3154"/>
            <w:vAlign w:val="top"/>
          </w:tcPr>
          <w:p>
            <w:pPr>
              <w:spacing w:after="20"/>
            </w:pPr>
            <w:r>
              <w:rPr>
                <w:rFonts w:ascii="Consolas" w:hAnsi="Consolas" w:cs="Consolas" w:eastAsia="Consolas"/>
                <w:color w:val="A84A18"/>
                <w:sz w:val="16"/>
              </w:rPr>
              <w:t>beats</w:t>
            </w:r>
          </w:p>
        </w:tc>
        <w:tc>
          <w:tcPr>
            <w:tcW w:type="dxa" w:w="3154"/>
            <w:vAlign w:val="top"/>
          </w:tcPr>
          <w:p>
            <w:pPr>
              <w:spacing w:after="20"/>
            </w:pPr>
            <w:r>
              <w:rPr>
                <w:rFonts w:ascii="Calibri" w:hAnsi="Calibri" w:cs="Calibri" w:eastAsia="Calibri"/>
                <w:sz w:val="18"/>
              </w:rPr>
              <w:t>AW mở packet, sau đó W beat đi trên cùng route</w:t>
            </w:r>
          </w:p>
        </w:tc>
      </w:tr>
    </w:tbl>
    <w:p>
      <w:pPr>
        <w:spacing w:after="180"/>
      </w:pPr>
    </w:p>
    <w:p>
      <w:pPr>
        <w:spacing w:after="140"/>
      </w:pPr>
      <w:r>
        <w:rPr>
          <w:rFonts w:ascii="Calibri" w:hAnsi="Calibri" w:cs="Calibri" w:eastAsia="Calibri"/>
          <w:sz w:val="21"/>
        </w:rPr>
        <w:t>Do đó fast backend dùng:</w:t>
      </w:r>
    </w:p>
    <w:p>
      <w:pPr>
        <w:spacing w:before="80" w:after="200"/>
        <w:ind w:left="230"/>
        <w:shd w:val="clear" w:color="auto" w:fill="EAEEF3"/>
      </w:pPr>
      <w:r>
        <w:rPr>
          <w:rFonts w:ascii="Consolas" w:hAnsi="Consolas" w:cs="Consolas" w:eastAsia="Consolas"/>
          <w:sz w:val="17"/>
        </w:rPr>
        <w:t>read  cycles = 4 * Manhattan_hops + 6 + (beats - 1)</w:t>
      </w:r>
      <w:r>
        <w:br/>
      </w:r>
      <w:r>
        <w:rPr>
          <w:rFonts w:ascii="Consolas" w:hAnsi="Consolas" w:cs="Consolas" w:eastAsia="Consolas"/>
          <w:sz w:val="17"/>
        </w:rPr>
        <w:t>write cycles = 4 * Manhattan_hops + 6 + beats</w:t>
      </w:r>
    </w:p>
    <w:p>
      <w:pPr>
        <w:spacing w:after="140"/>
      </w:pPr>
      <w:r>
        <w:rPr>
          <w:rFonts w:ascii="Calibri" w:hAnsi="Calibri" w:cs="Calibri" w:eastAsia="Calibri"/>
          <w:sz w:val="21"/>
        </w:rPr>
        <w:t xml:space="preserve">Đây là </w:t>
      </w:r>
      <w:r>
        <w:rPr>
          <w:rFonts w:ascii="Calibri" w:hAnsi="Calibri" w:cs="Calibri" w:eastAsia="Calibri"/>
          <w:b/>
          <w:sz w:val="21"/>
        </w:rPr>
        <w:t>calibration contract của cấu hình v0</w:t>
      </w:r>
      <w:r>
        <w:rPr>
          <w:rFonts w:ascii="Calibri" w:hAnsi="Calibri" w:cs="Calibri" w:eastAsia="Calibri"/>
          <w:sz w:val="21"/>
        </w:rPr>
        <w:t>, không phải công thức kiến trúc tổng quát cho FlooNoC. Baseline TLM integration hiện pin 10 cycle ở một hop và 30 cycle ở sáu hop cho phép đo tương ứng, với tolerance một cycle. Con số 11/30 từng ghi trong test ở lớp abstraction cũ thuộc giai đoạn trước A-3 và không được dùng thay cho contract production 10/30 hiện tại.</w:t>
      </w:r>
    </w:p>
    <w:p>
      <w:pPr>
        <w:pStyle w:val="Heading2"/>
        <w:spacing w:before="320" w:after="100"/>
        <w:keepNext w:val="true"/>
        <w:keepLines w:val="true"/>
      </w:pPr>
      <w:r>
        <w:rPr>
          <w:rFonts w:ascii="Cambria" w:hAnsi="Cambria" w:cs="Cambria" w:eastAsia="Cambria"/>
          <w:b/>
          <w:color w:val="171C24"/>
          <w:sz w:val="25"/>
        </w:rPr>
        <w:t>3.10 Reset và clock gating</w:t>
      </w:r>
    </w:p>
    <w:p>
      <w:pPr>
        <w:spacing w:after="140"/>
      </w:pPr>
      <w:r>
        <w:rPr>
          <w:rFonts w:ascii="Calibri" w:hAnsi="Calibri" w:cs="Calibri" w:eastAsia="Calibri"/>
          <w:sz w:val="21"/>
        </w:rPr>
        <w:t>Reset xoá route/arbiter state và nội dung FIFO. Vì flit đang in-flight có thể bị discard, conservation không được kiểm qua một reset boundary. Một measurement window hợp lệ cho conservation phải reset-free, dừng injection và drain hoàn toàn trước khi so accepted/ejected flit.</w:t>
      </w:r>
    </w:p>
    <w:p>
      <w:pPr>
        <w:spacing w:after="140"/>
      </w:pPr>
      <w:r>
        <w:rPr>
          <w:rFonts w:ascii="Calibri" w:hAnsi="Calibri" w:cs="Calibri" w:eastAsia="Calibri"/>
          <w:sz w:val="21"/>
        </w:rPr>
        <w:t xml:space="preserve">Detailed clock chỉ được gate khi </w:t>
      </w:r>
      <w:r>
        <w:rPr>
          <w:rFonts w:ascii="Calibri" w:hAnsi="Calibri" w:cs="Calibri" w:eastAsia="Calibri"/>
          <w:b/>
          <w:sz w:val="21"/>
        </w:rPr>
        <w:t>toàn mạng quiescent</w:t>
      </w:r>
      <w:r>
        <w:rPr>
          <w:rFonts w:ascii="Calibri" w:hAnsi="Calibri" w:cs="Calibri" w:eastAsia="Calibri"/>
          <w:sz w:val="21"/>
        </w:rPr>
        <w:t>:</w:t>
      </w:r>
    </w:p>
    <w:p>
      <w:pPr>
        <w:pStyle w:val="ListBullet"/>
        <w:spacing w:after="60"/>
      </w:pPr>
      <w:r>
        <w:rPr>
          <w:rFonts w:ascii="Calibri" w:hAnsi="Calibri" w:cs="Calibri" w:eastAsia="Calibri"/>
          <w:sz w:val="21"/>
        </w:rPr>
        <w:t>không còn TLM waiter hoặc request slot đang sở hữu transaction;</w:t>
      </w:r>
    </w:p>
    <w:p>
      <w:pPr>
        <w:pStyle w:val="ListBullet"/>
        <w:spacing w:after="60"/>
      </w:pPr>
      <w:r>
        <w:rPr>
          <w:rFonts w:ascii="Calibri" w:hAnsi="Calibri" w:cs="Calibri" w:eastAsia="Calibri"/>
          <w:sz w:val="21"/>
        </w:rPr>
        <w:t>manager/subordinate ingress và completion queue rỗng;</w:t>
      </w:r>
    </w:p>
    <w:p>
      <w:pPr>
        <w:pStyle w:val="ListBullet"/>
        <w:spacing w:after="60"/>
      </w:pPr>
      <w:r>
        <w:rPr>
          <w:rFonts w:ascii="Calibri" w:hAnsi="Calibri" w:cs="Calibri" w:eastAsia="Calibri"/>
          <w:sz w:val="21"/>
        </w:rPr>
        <w:t>metadata FIFO và outstanding B/R state rỗng;</w:t>
      </w:r>
    </w:p>
    <w:p>
      <w:pPr>
        <w:pStyle w:val="ListBullet"/>
        <w:spacing w:after="60"/>
      </w:pPr>
      <w:r>
        <w:rPr>
          <w:rFonts w:ascii="Calibri" w:hAnsi="Calibri" w:cs="Calibri" w:eastAsia="Calibri"/>
          <w:sz w:val="21"/>
        </w:rPr>
        <w:t>route/arbiter lock đã release;</w:t>
      </w:r>
    </w:p>
    <w:p>
      <w:pPr>
        <w:pStyle w:val="ListBullet"/>
        <w:spacing w:after="60"/>
      </w:pPr>
      <w:r>
        <w:rPr>
          <w:rFonts w:ascii="Calibri" w:hAnsi="Calibri" w:cs="Calibri" w:eastAsia="Calibri"/>
          <w:sz w:val="21"/>
        </w:rPr>
        <w:t>input/output FIFO của mọi router trên cả REQ và RSP mesh đều rỗng.</w:t>
      </w:r>
    </w:p>
    <w:p>
      <w:pPr>
        <w:spacing w:after="140"/>
      </w:pPr>
      <w:r>
        <w:rPr>
          <w:rFonts w:ascii="Calibri" w:hAnsi="Calibri" w:cs="Calibri" w:eastAsia="Calibri"/>
          <w:sz w:val="21"/>
        </w:rPr>
        <w:t xml:space="preserve">Trạng thái </w:t>
      </w:r>
      <w:r>
        <w:rPr>
          <w:rFonts w:ascii="Consolas" w:hAnsi="Consolas" w:cs="Consolas" w:eastAsia="Consolas"/>
          <w:color w:val="A84A18"/>
          <w:sz w:val="19"/>
        </w:rPr>
        <w:t>mesh idle</w:t>
      </w:r>
      <w:r>
        <w:rPr>
          <w:rFonts w:ascii="Calibri" w:hAnsi="Calibri" w:cs="Calibri" w:eastAsia="Calibri"/>
          <w:sz w:val="21"/>
        </w:rPr>
        <w:t xml:space="preserve"> nhưng wrapper còn giữ target delay hoặc completion owner là hợp lệ và </w:t>
      </w:r>
      <w:r>
        <w:rPr>
          <w:rFonts w:ascii="Calibri" w:hAnsi="Calibri" w:cs="Calibri" w:eastAsia="Calibri"/>
          <w:b/>
          <w:sz w:val="21"/>
        </w:rPr>
        <w:t>chưa đủ</w:t>
      </w:r>
      <w:r>
        <w:rPr>
          <w:rFonts w:ascii="Calibri" w:hAnsi="Calibri" w:cs="Calibri" w:eastAsia="Calibri"/>
          <w:sz w:val="21"/>
        </w:rPr>
        <w:t xml:space="preserve"> để gate clock. Điều kiện này được kiểm bằng stress test và negative control, không chỉ dựa trên suy luận.</w:t>
      </w:r>
    </w:p>
    <w:p>
      <w:pPr>
        <w:pStyle w:val="Heading2"/>
        <w:spacing w:before="320" w:after="100"/>
        <w:keepNext w:val="true"/>
        <w:keepLines w:val="true"/>
      </w:pPr>
      <w:r>
        <w:rPr>
          <w:rFonts w:ascii="Cambria" w:hAnsi="Cambria" w:cs="Cambria" w:eastAsia="Cambria"/>
          <w:b/>
          <w:color w:val="171C24"/>
          <w:sz w:val="25"/>
        </w:rPr>
        <w:t>3.11 Hợp đồng measurement</w:t>
      </w:r>
    </w:p>
    <w:p>
      <w:pPr>
        <w:pStyle w:val="Caption"/>
        <w:spacing w:before="100" w:after="60"/>
        <w:keepNext w:val="true"/>
        <w:keepLines w:val="true"/>
      </w:pPr>
      <w:r>
        <w:rPr>
          <w:rFonts w:ascii="Calibri" w:hAnsi="Calibri" w:cs="Calibri" w:eastAsia="Calibri"/>
          <w:color w:val="6B7683"/>
          <w:sz w:val="18"/>
        </w:rPr>
        <w:t>Bảng 21 — 3.11 Hợp đồng measurement</w:t>
      </w:r>
    </w:p>
    <w:tbl>
      <w:tblPr>
        <w:tblStyle w:val="TableGrid"/>
        <w:tblW w:type="auto" w:w="0"/>
        <w:jc w:val="left"/>
        <w:tblLayout w:type="autofit"/>
        <w:tblLook w:firstColumn="1" w:firstRow="1" w:lastColumn="0" w:lastRow="0" w:noHBand="0" w:noVBand="1" w:val="04A0"/>
      </w:tblPr>
      <w:tblGrid>
        <w:gridCol w:w="3154"/>
        <w:gridCol w:w="3154"/>
        <w:gridCol w:w="3154"/>
      </w:tblGrid>
      <w:tr>
        <w:trPr>
          <w:tblHeader/>
          <w:cantSplit/>
        </w:trPr>
        <w:tc>
          <w:tcPr>
            <w:tcW w:type="dxa" w:w="3154"/>
            <w:vAlign w:val="center"/>
            <w:shd w:val="clear" w:color="auto" w:fill="DFE5EC"/>
          </w:tcPr>
          <w:p>
            <w:pPr>
              <w:spacing w:after="20"/>
            </w:pPr>
            <w:r>
              <w:rPr>
                <w:rFonts w:ascii="Calibri" w:hAnsi="Calibri" w:cs="Calibri" w:eastAsia="Calibri"/>
                <w:b/>
                <w:sz w:val="18"/>
              </w:rPr>
              <w:t>Đại lượng</w:t>
            </w:r>
          </w:p>
        </w:tc>
        <w:tc>
          <w:tcPr>
            <w:tcW w:type="dxa" w:w="3154"/>
            <w:vAlign w:val="center"/>
            <w:shd w:val="clear" w:color="auto" w:fill="DFE5EC"/>
          </w:tcPr>
          <w:p>
            <w:pPr>
              <w:spacing w:after="20"/>
            </w:pPr>
            <w:r>
              <w:rPr>
                <w:rFonts w:ascii="Calibri" w:hAnsi="Calibri" w:cs="Calibri" w:eastAsia="Calibri"/>
                <w:b/>
                <w:sz w:val="18"/>
              </w:rPr>
              <w:t>Nguồn/denominator</w:t>
            </w:r>
          </w:p>
        </w:tc>
        <w:tc>
          <w:tcPr>
            <w:tcW w:type="dxa" w:w="3154"/>
            <w:vAlign w:val="center"/>
            <w:shd w:val="clear" w:color="auto" w:fill="DFE5EC"/>
          </w:tcPr>
          <w:p>
            <w:pPr>
              <w:spacing w:after="20"/>
            </w:pPr>
            <w:r>
              <w:rPr>
                <w:rFonts w:ascii="Calibri" w:hAnsi="Calibri" w:cs="Calibri" w:eastAsia="Calibri"/>
                <w:b/>
                <w:sz w:val="18"/>
              </w:rPr>
              <w:t>Điều không được suy diễn</w:t>
            </w:r>
          </w:p>
        </w:tc>
      </w:tr>
      <w:tr>
        <w:trPr>
          <w:cantSplit/>
        </w:trPr>
        <w:tc>
          <w:tcPr>
            <w:tcW w:type="dxa" w:w="3154"/>
            <w:vAlign w:val="top"/>
          </w:tcPr>
          <w:p>
            <w:pPr>
              <w:spacing w:after="20"/>
            </w:pPr>
            <w:r>
              <w:rPr>
                <w:rFonts w:ascii="Consolas" w:hAnsi="Consolas" w:cs="Consolas" w:eastAsia="Consolas"/>
                <w:color w:val="A84A18"/>
                <w:sz w:val="16"/>
              </w:rPr>
              <w:t>latency_cycles</w:t>
            </w:r>
          </w:p>
        </w:tc>
        <w:tc>
          <w:tcPr>
            <w:tcW w:type="dxa" w:w="3154"/>
            <w:vAlign w:val="top"/>
          </w:tcPr>
          <w:p>
            <w:pPr>
              <w:spacing w:after="20"/>
            </w:pPr>
            <w:r>
              <w:rPr>
                <w:rFonts w:ascii="Calibri" w:hAnsi="Calibri" w:cs="Calibri" w:eastAsia="Calibri"/>
                <w:sz w:val="18"/>
              </w:rPr>
              <w:t>Completion observer tại interconnect boundary</w:t>
            </w:r>
          </w:p>
        </w:tc>
        <w:tc>
          <w:tcPr>
            <w:tcW w:type="dxa" w:w="3154"/>
            <w:vAlign w:val="top"/>
          </w:tcPr>
          <w:p>
            <w:pPr>
              <w:spacing w:after="20"/>
            </w:pPr>
            <w:r>
              <w:rPr>
                <w:rFonts w:ascii="Calibri" w:hAnsi="Calibri" w:cs="Calibri" w:eastAsia="Calibri"/>
                <w:sz w:val="18"/>
              </w:rPr>
              <w:t>Không gồm target access delay</w:t>
            </w:r>
          </w:p>
        </w:tc>
      </w:tr>
      <w:tr>
        <w:trPr>
          <w:cantSplit/>
        </w:trPr>
        <w:tc>
          <w:tcPr>
            <w:tcW w:type="dxa" w:w="3154"/>
            <w:vAlign w:val="top"/>
          </w:tcPr>
          <w:p>
            <w:pPr>
              <w:spacing w:after="20"/>
            </w:pPr>
            <w:r>
              <w:rPr>
                <w:rFonts w:ascii="Consolas" w:hAnsi="Consolas" w:cs="Consolas" w:eastAsia="Consolas"/>
                <w:color w:val="A84A18"/>
                <w:sz w:val="16"/>
              </w:rPr>
              <w:t>Survey net</w:t>
            </w:r>
          </w:p>
        </w:tc>
        <w:tc>
          <w:tcPr>
            <w:tcW w:type="dxa" w:w="3154"/>
            <w:vAlign w:val="top"/>
          </w:tcPr>
          <w:p>
            <w:pPr>
              <w:spacing w:after="20"/>
            </w:pPr>
            <w:r>
              <w:rPr>
                <w:rFonts w:ascii="Calibri" w:hAnsi="Calibri" w:cs="Calibri" w:eastAsia="Calibri"/>
                <w:sz w:val="18"/>
              </w:rPr>
              <w:t>Directed survey transaction, chỉ phần NoC</w:t>
            </w:r>
          </w:p>
        </w:tc>
        <w:tc>
          <w:tcPr>
            <w:tcW w:type="dxa" w:w="3154"/>
            <w:vAlign w:val="top"/>
          </w:tcPr>
          <w:p>
            <w:pPr>
              <w:spacing w:after="20"/>
            </w:pPr>
            <w:r>
              <w:rPr>
                <w:rFonts w:ascii="Calibri" w:hAnsi="Calibri" w:cs="Calibri" w:eastAsia="Calibri"/>
                <w:sz w:val="18"/>
              </w:rPr>
              <w:t>Không so trực tiếp với hop tính từ CPU nếu survey phát từ probe</w:t>
            </w:r>
          </w:p>
        </w:tc>
      </w:tr>
      <w:tr>
        <w:trPr>
          <w:cantSplit/>
        </w:trPr>
        <w:tc>
          <w:tcPr>
            <w:tcW w:type="dxa" w:w="3154"/>
            <w:vAlign w:val="top"/>
          </w:tcPr>
          <w:p>
            <w:pPr>
              <w:spacing w:after="20"/>
            </w:pPr>
            <w:r>
              <w:rPr>
                <w:rFonts w:ascii="Consolas" w:hAnsi="Consolas" w:cs="Consolas" w:eastAsia="Consolas"/>
                <w:color w:val="A84A18"/>
                <w:sz w:val="16"/>
              </w:rPr>
              <w:t>Survey total</w:t>
            </w:r>
          </w:p>
        </w:tc>
        <w:tc>
          <w:tcPr>
            <w:tcW w:type="dxa" w:w="3154"/>
            <w:vAlign w:val="top"/>
          </w:tcPr>
          <w:p>
            <w:pPr>
              <w:spacing w:after="20"/>
            </w:pPr>
            <w:r>
              <w:rPr>
                <w:rFonts w:ascii="Calibri" w:hAnsi="Calibri" w:cs="Calibri" w:eastAsia="Calibri"/>
                <w:sz w:val="18"/>
              </w:rPr>
              <w:t>NoC + target access delay</w:t>
            </w:r>
          </w:p>
        </w:tc>
        <w:tc>
          <w:tcPr>
            <w:tcW w:type="dxa" w:w="3154"/>
            <w:vAlign w:val="top"/>
          </w:tcPr>
          <w:p>
            <w:pPr>
              <w:spacing w:after="20"/>
            </w:pPr>
            <w:r>
              <w:rPr>
                <w:rFonts w:ascii="Calibri" w:hAnsi="Calibri" w:cs="Calibri" w:eastAsia="Calibri"/>
                <w:sz w:val="18"/>
              </w:rPr>
              <w:t>Không có ở firmware-only traffic nếu không merge baseline</w:t>
            </w:r>
          </w:p>
        </w:tc>
      </w:tr>
      <w:tr>
        <w:trPr>
          <w:cantSplit/>
        </w:trPr>
        <w:tc>
          <w:tcPr>
            <w:tcW w:type="dxa" w:w="3154"/>
            <w:vAlign w:val="top"/>
          </w:tcPr>
          <w:p>
            <w:pPr>
              <w:spacing w:after="20"/>
            </w:pPr>
            <w:r>
              <w:rPr>
                <w:rFonts w:ascii="Calibri" w:hAnsi="Calibri" w:cs="Calibri" w:eastAsia="Calibri"/>
                <w:sz w:val="18"/>
              </w:rPr>
              <w:t>Throughput/link utilisation</w:t>
            </w:r>
          </w:p>
        </w:tc>
        <w:tc>
          <w:tcPr>
            <w:tcW w:type="dxa" w:w="3154"/>
            <w:vAlign w:val="top"/>
          </w:tcPr>
          <w:p>
            <w:pPr>
              <w:spacing w:after="20"/>
            </w:pPr>
            <w:r>
              <w:rPr>
                <w:rFonts w:ascii="Calibri" w:hAnsi="Calibri" w:cs="Calibri" w:eastAsia="Calibri"/>
                <w:sz w:val="18"/>
              </w:rPr>
              <w:t>Toàn bộ modeled cycles trong measurement window</w:t>
            </w:r>
          </w:p>
        </w:tc>
        <w:tc>
          <w:tcPr>
            <w:tcW w:type="dxa" w:w="3154"/>
            <w:vAlign w:val="top"/>
          </w:tcPr>
          <w:p>
            <w:pPr>
              <w:spacing w:after="20"/>
            </w:pPr>
            <w:r>
              <w:rPr>
                <w:rFonts w:ascii="Calibri" w:hAnsi="Calibri" w:cs="Calibri" w:eastAsia="Calibri"/>
                <w:sz w:val="18"/>
              </w:rPr>
              <w:t>Không chia cho mesh-active cycle</w:t>
            </w:r>
          </w:p>
        </w:tc>
      </w:tr>
      <w:tr>
        <w:trPr>
          <w:cantSplit/>
        </w:trPr>
        <w:tc>
          <w:tcPr>
            <w:tcW w:type="dxa" w:w="3154"/>
            <w:vAlign w:val="top"/>
          </w:tcPr>
          <w:p>
            <w:pPr>
              <w:spacing w:after="20"/>
            </w:pPr>
            <w:r>
              <w:rPr>
                <w:rFonts w:ascii="Calibri" w:hAnsi="Calibri" w:cs="Calibri" w:eastAsia="Calibri"/>
                <w:sz w:val="18"/>
              </w:rPr>
              <w:t>FIFO mean/clock-active ratio</w:t>
            </w:r>
          </w:p>
        </w:tc>
        <w:tc>
          <w:tcPr>
            <w:tcW w:type="dxa" w:w="3154"/>
            <w:vAlign w:val="top"/>
          </w:tcPr>
          <w:p>
            <w:pPr>
              <w:spacing w:after="20"/>
            </w:pPr>
            <w:r>
              <w:rPr>
                <w:rFonts w:ascii="Calibri" w:hAnsi="Calibri" w:cs="Calibri" w:eastAsia="Calibri"/>
                <w:sz w:val="18"/>
              </w:rPr>
              <w:t xml:space="preserve">Router </w:t>
            </w:r>
            <w:r>
              <w:rPr>
                <w:rFonts w:ascii="Consolas" w:hAnsi="Consolas" w:cs="Consolas" w:eastAsia="Consolas"/>
                <w:color w:val="A84A18"/>
                <w:sz w:val="16"/>
              </w:rPr>
              <w:t>counted_cycles</w:t>
            </w:r>
            <w:r>
              <w:rPr>
                <w:rFonts w:ascii="Calibri" w:hAnsi="Calibri" w:cs="Calibri" w:eastAsia="Calibri"/>
                <w:sz w:val="18"/>
              </w:rPr>
              <w:t>, tức cycle clock mesh thực sự chạy</w:t>
            </w:r>
          </w:p>
        </w:tc>
        <w:tc>
          <w:tcPr>
            <w:tcW w:type="dxa" w:w="3154"/>
            <w:vAlign w:val="top"/>
          </w:tcPr>
          <w:p>
            <w:pPr>
              <w:spacing w:after="20"/>
            </w:pPr>
            <w:r>
              <w:rPr>
                <w:rFonts w:ascii="Calibri" w:hAnsi="Calibri" w:cs="Calibri" w:eastAsia="Calibri"/>
                <w:sz w:val="18"/>
              </w:rPr>
              <w:t>Không dùng làm throughput denominator</w:t>
            </w:r>
          </w:p>
        </w:tc>
      </w:tr>
      <w:tr>
        <w:trPr>
          <w:cantSplit/>
        </w:trPr>
        <w:tc>
          <w:tcPr>
            <w:tcW w:type="dxa" w:w="3154"/>
            <w:vAlign w:val="top"/>
          </w:tcPr>
          <w:p>
            <w:pPr>
              <w:spacing w:after="20"/>
            </w:pPr>
            <w:r>
              <w:rPr>
                <w:rFonts w:ascii="Calibri" w:hAnsi="Calibri" w:cs="Calibri" w:eastAsia="Calibri"/>
                <w:sz w:val="18"/>
              </w:rPr>
              <w:t>Flit conservation</w:t>
            </w:r>
          </w:p>
        </w:tc>
        <w:tc>
          <w:tcPr>
            <w:tcW w:type="dxa" w:w="3154"/>
            <w:vAlign w:val="top"/>
          </w:tcPr>
          <w:p>
            <w:pPr>
              <w:spacing w:after="20"/>
            </w:pPr>
            <w:r>
              <w:rPr>
                <w:rFonts w:ascii="Calibri" w:hAnsi="Calibri" w:cs="Calibri" w:eastAsia="Calibri"/>
                <w:sz w:val="18"/>
              </w:rPr>
              <w:t>Reset-free, stop-injection, fully drained window</w:t>
            </w:r>
          </w:p>
        </w:tc>
        <w:tc>
          <w:tcPr>
            <w:tcW w:type="dxa" w:w="3154"/>
            <w:vAlign w:val="top"/>
          </w:tcPr>
          <w:p>
            <w:pPr>
              <w:spacing w:after="20"/>
            </w:pPr>
            <w:r>
              <w:rPr>
                <w:rFonts w:ascii="Calibri" w:hAnsi="Calibri" w:cs="Calibri" w:eastAsia="Calibri"/>
                <w:sz w:val="18"/>
              </w:rPr>
              <w:t xml:space="preserve">Firmware snapshot </w:t>
            </w:r>
            <w:r>
              <w:rPr>
                <w:rFonts w:ascii="Consolas" w:hAnsi="Consolas" w:cs="Consolas" w:eastAsia="Consolas"/>
                <w:color w:val="A84A18"/>
                <w:sz w:val="16"/>
              </w:rPr>
              <w:t>drained=false</w:t>
            </w:r>
            <w:r>
              <w:rPr>
                <w:rFonts w:ascii="Calibri" w:hAnsi="Calibri" w:cs="Calibri" w:eastAsia="Calibri"/>
                <w:sz w:val="18"/>
              </w:rPr>
              <w:t xml:space="preserve"> không đủ điều kiện</w:t>
            </w:r>
          </w:p>
        </w:tc>
      </w:tr>
    </w:tbl>
    <w:p>
      <w:pPr>
        <w:spacing w:after="180"/>
      </w:pPr>
    </w:p>
    <w:p>
      <w:pPr>
        <w:spacing w:after="140"/>
      </w:pPr>
      <w:r>
        <w:rPr>
          <w:rFonts w:ascii="Calibri" w:hAnsi="Calibri" w:cs="Calibri" w:eastAsia="Calibri"/>
          <w:sz w:val="21"/>
        </w:rPr>
        <w:t xml:space="preserve">Firmware dashboard là diagnostic snapshot của workload thật và luôn </w:t>
      </w:r>
      <w:r>
        <w:rPr>
          <w:rFonts w:ascii="Consolas" w:hAnsi="Consolas" w:cs="Consolas" w:eastAsia="Consolas"/>
          <w:color w:val="A84A18"/>
          <w:sz w:val="19"/>
        </w:rPr>
        <w:t>drained=false</w:t>
      </w:r>
      <w:r>
        <w:rPr>
          <w:rFonts w:ascii="Calibri" w:hAnsi="Calibri" w:cs="Calibri" w:eastAsia="Calibri"/>
          <w:sz w:val="21"/>
        </w:rPr>
        <w:t xml:space="preserve"> ở fixed end time. Chỉ row detailed, complete và drained của </w:t>
      </w:r>
      <w:r>
        <w:rPr>
          <w:rFonts w:ascii="Consolas" w:hAnsi="Consolas" w:cs="Consolas" w:eastAsia="Consolas"/>
          <w:color w:val="A84A18"/>
          <w:sz w:val="19"/>
        </w:rPr>
        <w:t>noc_benchmark</w:t>
      </w:r>
      <w:r>
        <w:rPr>
          <w:rFonts w:ascii="Calibri" w:hAnsi="Calibri" w:cs="Calibri" w:eastAsia="Calibri"/>
          <w:sz w:val="21"/>
        </w:rPr>
        <w:t xml:space="preserve"> mới được phép thắng một DSE sweep.</w:t>
      </w:r>
    </w:p>
    <w:p>
      <w:r>
        <w:br w:type="page"/>
      </w:r>
    </w:p>
    <w:p>
      <w:pPr>
        <w:pStyle w:val="Heading1"/>
        <w:spacing w:before="320" w:after="100"/>
        <w:keepNext w:val="true"/>
        <w:keepLines w:val="true"/>
      </w:pPr>
      <w:r>
        <w:rPr>
          <w:rFonts w:ascii="Cambria" w:hAnsi="Cambria" w:cs="Cambria" w:eastAsia="Cambria"/>
          <w:b/>
          <w:color w:val="A84A18"/>
          <w:sz w:val="30"/>
        </w:rPr>
        <w:t>4. Bug và các điểm cần cải thiện</w:t>
      </w:r>
    </w:p>
    <w:p>
      <w:pPr>
        <w:spacing w:after="140"/>
      </w:pPr>
      <w:r>
        <w:rPr>
          <w:rFonts w:ascii="Calibri" w:hAnsi="Calibri" w:cs="Calibri" w:eastAsia="Calibri"/>
          <w:sz w:val="21"/>
        </w:rPr>
        <w:t>Không phải mọi mục dưới đây đều là "bug RTL". Phân loại đúng quyết định hành động đúng: defect của model phải sửa và giữ regression; configuration hazard phải có guard; architectural limitation cần quyết định ở mức SoC; measurement finding chỉ có hiệu lực trong workload đã đo.</w:t>
      </w:r>
    </w:p>
    <w:p>
      <w:pPr>
        <w:pStyle w:val="Caption"/>
        <w:spacing w:before="100" w:after="60"/>
        <w:keepNext w:val="true"/>
        <w:keepLines w:val="true"/>
      </w:pPr>
      <w:r>
        <w:rPr>
          <w:rFonts w:ascii="Calibri" w:hAnsi="Calibri" w:cs="Calibri" w:eastAsia="Calibri"/>
          <w:color w:val="6B7683"/>
          <w:sz w:val="18"/>
        </w:rPr>
        <w:t>Bảng 22 — 4. Bug và các điểm cần cải thiện</w:t>
      </w:r>
    </w:p>
    <w:tbl>
      <w:tblPr>
        <w:tblStyle w:val="TableGrid"/>
        <w:tblW w:type="auto" w:w="0"/>
        <w:jc w:val="left"/>
        <w:tblLayout w:type="autofit"/>
        <w:tblLook w:firstColumn="1" w:firstRow="1" w:lastColumn="0" w:lastRow="0" w:noHBand="0" w:noVBand="1" w:val="04A0"/>
      </w:tblPr>
      <w:tblGrid>
        <w:gridCol w:w="2365"/>
        <w:gridCol w:w="2365"/>
        <w:gridCol w:w="2365"/>
        <w:gridCol w:w="2365"/>
      </w:tblGrid>
      <w:tr>
        <w:trPr>
          <w:tblHeader/>
          <w:cantSplit/>
        </w:trPr>
        <w:tc>
          <w:tcPr>
            <w:tcW w:type="dxa" w:w="2365"/>
            <w:vAlign w:val="center"/>
            <w:shd w:val="clear" w:color="auto" w:fill="DFE5EC"/>
          </w:tcPr>
          <w:p>
            <w:pPr>
              <w:spacing w:after="20"/>
            </w:pPr>
            <w:r>
              <w:rPr>
                <w:rFonts w:ascii="Calibri" w:hAnsi="Calibri" w:cs="Calibri" w:eastAsia="Calibri"/>
                <w:b/>
                <w:sz w:val="18"/>
              </w:rPr>
              <w:t>Nhóm</w:t>
            </w:r>
          </w:p>
        </w:tc>
        <w:tc>
          <w:tcPr>
            <w:tcW w:type="dxa" w:w="2365"/>
            <w:vAlign w:val="center"/>
            <w:shd w:val="clear" w:color="auto" w:fill="DFE5EC"/>
          </w:tcPr>
          <w:p>
            <w:pPr>
              <w:spacing w:after="20"/>
            </w:pPr>
            <w:r>
              <w:rPr>
                <w:rFonts w:ascii="Calibri" w:hAnsi="Calibri" w:cs="Calibri" w:eastAsia="Calibri"/>
                <w:b/>
                <w:sz w:val="18"/>
              </w:rPr>
              <w:t>Phân loại</w:t>
            </w:r>
          </w:p>
        </w:tc>
        <w:tc>
          <w:tcPr>
            <w:tcW w:type="dxa" w:w="2365"/>
            <w:vAlign w:val="center"/>
            <w:shd w:val="clear" w:color="auto" w:fill="DFE5EC"/>
          </w:tcPr>
          <w:p>
            <w:pPr>
              <w:spacing w:after="20"/>
            </w:pPr>
            <w:r>
              <w:rPr>
                <w:rFonts w:ascii="Calibri" w:hAnsi="Calibri" w:cs="Calibri" w:eastAsia="Calibri"/>
                <w:b/>
                <w:sz w:val="18"/>
              </w:rPr>
              <w:t>Ví dụ</w:t>
            </w:r>
          </w:p>
        </w:tc>
        <w:tc>
          <w:tcPr>
            <w:tcW w:type="dxa" w:w="2365"/>
            <w:vAlign w:val="center"/>
            <w:shd w:val="clear" w:color="auto" w:fill="DFE5EC"/>
          </w:tcPr>
          <w:p>
            <w:pPr>
              <w:spacing w:after="20"/>
            </w:pPr>
            <w:r>
              <w:rPr>
                <w:rFonts w:ascii="Calibri" w:hAnsi="Calibri" w:cs="Calibri" w:eastAsia="Calibri"/>
                <w:b/>
                <w:sz w:val="18"/>
              </w:rPr>
              <w:t>Hành động</w:t>
            </w:r>
          </w:p>
        </w:tc>
      </w:tr>
      <w:tr>
        <w:trPr>
          <w:cantSplit/>
        </w:trPr>
        <w:tc>
          <w:tcPr>
            <w:tcW w:type="dxa" w:w="2365"/>
            <w:vAlign w:val="top"/>
          </w:tcPr>
          <w:p>
            <w:pPr>
              <w:spacing w:after="20"/>
            </w:pPr>
            <w:r>
              <w:rPr>
                <w:rFonts w:ascii="Calibri" w:hAnsi="Calibri" w:cs="Calibri" w:eastAsia="Calibri"/>
                <w:sz w:val="18"/>
              </w:rPr>
              <w:t>A</w:t>
            </w:r>
          </w:p>
        </w:tc>
        <w:tc>
          <w:tcPr>
            <w:tcW w:type="dxa" w:w="2365"/>
            <w:vAlign w:val="top"/>
          </w:tcPr>
          <w:p>
            <w:pPr>
              <w:spacing w:after="20"/>
            </w:pPr>
            <w:r>
              <w:rPr>
                <w:rFonts w:ascii="Calibri" w:hAnsi="Calibri" w:cs="Calibri" w:eastAsia="Calibri"/>
                <w:sz w:val="18"/>
              </w:rPr>
              <w:t>RTL semantic/lint finding hoặc model defect đã sửa khi đối chiếu RTL</w:t>
            </w:r>
          </w:p>
        </w:tc>
        <w:tc>
          <w:tcPr>
            <w:tcW w:type="dxa" w:w="2365"/>
            <w:vAlign w:val="top"/>
          </w:tcPr>
          <w:p>
            <w:pPr>
              <w:spacing w:after="20"/>
            </w:pPr>
            <w:r>
              <w:rPr>
                <w:rFonts w:ascii="Calibri" w:hAnsi="Calibri" w:cs="Calibri" w:eastAsia="Calibri"/>
                <w:sz w:val="18"/>
              </w:rPr>
              <w:t xml:space="preserve">ascending range, </w:t>
            </w:r>
            <w:r>
              <w:rPr>
                <w:rFonts w:ascii="Consolas" w:hAnsi="Consolas" w:cs="Consolas" w:eastAsia="Consolas"/>
                <w:color w:val="A84A18"/>
                <w:sz w:val="16"/>
              </w:rPr>
              <w:t>rob_req</w:t>
            </w:r>
            <w:r>
              <w:rPr>
                <w:rFonts w:ascii="Calibri" w:hAnsi="Calibri" w:cs="Calibri" w:eastAsia="Calibri"/>
                <w:sz w:val="18"/>
              </w:rPr>
              <w:t xml:space="preserve">, global </w:t>
            </w:r>
            <w:r>
              <w:rPr>
                <w:rFonts w:ascii="Consolas" w:hAnsi="Consolas" w:cs="Consolas" w:eastAsia="Consolas"/>
                <w:color w:val="A84A18"/>
                <w:sz w:val="16"/>
              </w:rPr>
              <w:t>full_o</w:t>
            </w:r>
            <w:r>
              <w:rPr>
                <w:rFonts w:ascii="Calibri" w:hAnsi="Calibri" w:cs="Calibri" w:eastAsia="Calibri"/>
                <w:sz w:val="18"/>
              </w:rPr>
              <w:t>, output FIFO</w:t>
            </w:r>
          </w:p>
        </w:tc>
        <w:tc>
          <w:tcPr>
            <w:tcW w:type="dxa" w:w="2365"/>
            <w:vAlign w:val="top"/>
          </w:tcPr>
          <w:p>
            <w:pPr>
              <w:spacing w:after="20"/>
            </w:pPr>
            <w:r>
              <w:rPr>
                <w:rFonts w:ascii="Calibri" w:hAnsi="Calibri" w:cs="Calibri" w:eastAsia="Calibri"/>
                <w:sz w:val="18"/>
              </w:rPr>
              <w:t>Giữ RTL cross-check và mutation control</w:t>
            </w:r>
          </w:p>
        </w:tc>
      </w:tr>
      <w:tr>
        <w:trPr>
          <w:cantSplit/>
        </w:trPr>
        <w:tc>
          <w:tcPr>
            <w:tcW w:type="dxa" w:w="2365"/>
            <w:vAlign w:val="top"/>
          </w:tcPr>
          <w:p>
            <w:pPr>
              <w:spacing w:after="20"/>
            </w:pPr>
            <w:r>
              <w:rPr>
                <w:rFonts w:ascii="Calibri" w:hAnsi="Calibri" w:cs="Calibri" w:eastAsia="Calibri"/>
                <w:sz w:val="18"/>
              </w:rPr>
              <w:t>B</w:t>
            </w:r>
          </w:p>
        </w:tc>
        <w:tc>
          <w:tcPr>
            <w:tcW w:type="dxa" w:w="2365"/>
            <w:vAlign w:val="top"/>
          </w:tcPr>
          <w:p>
            <w:pPr>
              <w:spacing w:after="20"/>
            </w:pPr>
            <w:r>
              <w:rPr>
                <w:rFonts w:ascii="Calibri" w:hAnsi="Calibri" w:cs="Calibri" w:eastAsia="Calibri"/>
                <w:sz w:val="18"/>
              </w:rPr>
              <w:t>Architectural/configuration limitation của frozen v0</w:t>
            </w:r>
          </w:p>
        </w:tc>
        <w:tc>
          <w:tcPr>
            <w:tcW w:type="dxa" w:w="2365"/>
            <w:vAlign w:val="top"/>
          </w:tcPr>
          <w:p>
            <w:pPr>
              <w:spacing w:after="20"/>
            </w:pPr>
            <w:r>
              <w:rPr>
                <w:rFonts w:ascii="Consolas" w:hAnsi="Consolas" w:cs="Consolas" w:eastAsia="Consolas"/>
                <w:color w:val="A84A18"/>
                <w:sz w:val="16"/>
              </w:rPr>
              <w:t>MaxUniqueIds=1</w:t>
            </w:r>
            <w:r>
              <w:rPr>
                <w:rFonts w:ascii="Calibri" w:hAnsi="Calibri" w:cs="Calibri" w:eastAsia="Calibri"/>
                <w:sz w:val="18"/>
              </w:rPr>
              <w:t xml:space="preserve">, no VC, </w:t>
            </w:r>
            <w:r>
              <w:rPr>
                <w:rFonts w:ascii="Consolas" w:hAnsi="Consolas" w:cs="Consolas" w:eastAsia="Consolas"/>
                <w:color w:val="A84A18"/>
                <w:sz w:val="16"/>
              </w:rPr>
              <w:t>NoLoopback</w:t>
            </w:r>
            <w:r>
              <w:rPr>
                <w:rFonts w:ascii="Calibri" w:hAnsi="Calibri" w:cs="Calibri" w:eastAsia="Calibri"/>
                <w:sz w:val="18"/>
              </w:rPr>
              <w:t>, không link pipeline</w:t>
            </w:r>
          </w:p>
        </w:tc>
        <w:tc>
          <w:tcPr>
            <w:tcW w:type="dxa" w:w="2365"/>
            <w:vAlign w:val="top"/>
          </w:tcPr>
          <w:p>
            <w:pPr>
              <w:spacing w:after="20"/>
            </w:pPr>
            <w:r>
              <w:rPr>
                <w:rFonts w:ascii="Calibri" w:hAnsi="Calibri" w:cs="Calibri" w:eastAsia="Calibri"/>
                <w:sz w:val="18"/>
              </w:rPr>
              <w:t>Enforce contract hoặc mở scope kèm RTL evidence mới</w:t>
            </w:r>
          </w:p>
        </w:tc>
      </w:tr>
      <w:tr>
        <w:trPr>
          <w:cantSplit/>
        </w:trPr>
        <w:tc>
          <w:tcPr>
            <w:tcW w:type="dxa" w:w="2365"/>
            <w:vAlign w:val="top"/>
          </w:tcPr>
          <w:p>
            <w:pPr>
              <w:spacing w:after="20"/>
            </w:pPr>
            <w:r>
              <w:rPr>
                <w:rFonts w:ascii="Calibri" w:hAnsi="Calibri" w:cs="Calibri" w:eastAsia="Calibri"/>
                <w:sz w:val="18"/>
              </w:rPr>
              <w:t>C</w:t>
            </w:r>
          </w:p>
        </w:tc>
        <w:tc>
          <w:tcPr>
            <w:tcW w:type="dxa" w:w="2365"/>
            <w:vAlign w:val="top"/>
          </w:tcPr>
          <w:p>
            <w:pPr>
              <w:spacing w:after="20"/>
            </w:pPr>
            <w:r>
              <w:rPr>
                <w:rFonts w:ascii="Calibri" w:hAnsi="Calibri" w:cs="Calibri" w:eastAsia="Calibri"/>
                <w:sz w:val="18"/>
              </w:rPr>
              <w:t>Measurement-driven observation</w:t>
            </w:r>
          </w:p>
        </w:tc>
        <w:tc>
          <w:tcPr>
            <w:tcW w:type="dxa" w:w="2365"/>
            <w:vAlign w:val="top"/>
          </w:tcPr>
          <w:p>
            <w:pPr>
              <w:spacing w:after="20"/>
            </w:pPr>
            <w:r>
              <w:rPr>
                <w:rFonts w:ascii="Calibri" w:hAnsi="Calibri" w:cs="Calibri" w:eastAsia="Calibri"/>
                <w:sz w:val="18"/>
              </w:rPr>
              <w:t>utilisation, placement latency, contention delta</w:t>
            </w:r>
          </w:p>
        </w:tc>
        <w:tc>
          <w:tcPr>
            <w:tcW w:type="dxa" w:w="2365"/>
            <w:vAlign w:val="top"/>
          </w:tcPr>
          <w:p>
            <w:pPr>
              <w:spacing w:after="20"/>
            </w:pPr>
            <w:r>
              <w:rPr>
                <w:rFonts w:ascii="Calibri" w:hAnsi="Calibri" w:cs="Calibri" w:eastAsia="Calibri"/>
                <w:sz w:val="18"/>
              </w:rPr>
              <w:t>Chỉ áp dụng cho workload/provenance đã ghi</w:t>
            </w:r>
          </w:p>
        </w:tc>
      </w:tr>
    </w:tbl>
    <w:p>
      <w:pPr>
        <w:spacing w:after="180"/>
      </w:pPr>
    </w:p>
    <w:p>
      <w:pPr>
        <w:pStyle w:val="Heading2"/>
        <w:spacing w:before="320" w:after="100"/>
        <w:keepNext w:val="true"/>
        <w:keepLines w:val="true"/>
      </w:pPr>
      <w:r>
        <w:rPr>
          <w:rFonts w:ascii="Cambria" w:hAnsi="Cambria" w:cs="Cambria" w:eastAsia="Cambria"/>
          <w:b/>
          <w:color w:val="171C24"/>
          <w:sz w:val="25"/>
        </w:rPr>
        <w:t>4.1 Nhóm A — Phát hiện từ RTL FlooNoC</w:t>
      </w:r>
    </w:p>
    <w:p>
      <w:pPr>
        <w:spacing w:after="140"/>
      </w:pPr>
      <w:r>
        <w:rPr>
          <w:rFonts w:ascii="Calibri" w:hAnsi="Calibri" w:cs="Calibri" w:eastAsia="Calibri"/>
          <w:sz w:val="21"/>
        </w:rPr>
        <w:t>Các mục này mô tả hành vi thật của RTL hoặc điểm dễ hiểu sai khi port sang model. Một số không phải lỗi chức năng của FlooNoC nhưng đã từng tạo defect trong model; trạng thái đó được ghi rõ thay vì gom tất cả dưới nhãn "RTL bug".</w:t>
      </w:r>
    </w:p>
    <w:p>
      <w:pPr>
        <w:spacing w:after="140"/>
      </w:pPr>
      <w:r>
        <w:rPr>
          <w:rFonts w:ascii="Calibri" w:hAnsi="Calibri" w:cs="Calibri" w:eastAsia="Calibri"/>
          <w:b/>
          <w:sz w:val="21"/>
        </w:rPr>
        <w:t>A1. Ascending packed range làm đảo index của arbiter.</w:t>
      </w:r>
    </w:p>
    <w:p>
      <w:pPr>
        <w:spacing w:before="80" w:after="200"/>
        <w:ind w:left="230"/>
        <w:shd w:val="clear" w:color="auto" w:fill="EAEEF3"/>
      </w:pPr>
      <w:r>
        <w:rPr>
          <w:rFonts w:ascii="Consolas" w:hAnsi="Consolas" w:cs="Consolas" w:eastAsia="Consolas"/>
          <w:sz w:val="17"/>
        </w:rPr>
        <w:t>floo_req_chan_t [AxiW:AxiAr] floo_req_arb_in;   // AxiW = 1, AxiAr = 2</w:t>
      </w:r>
    </w:p>
    <w:p>
      <w:pPr>
        <w:spacing w:after="140"/>
      </w:pPr>
      <w:r>
        <w:rPr>
          <w:rFonts w:ascii="Calibri" w:hAnsi="Calibri" w:cs="Calibri" w:eastAsia="Calibri"/>
          <w:sz w:val="21"/>
        </w:rPr>
        <w:t xml:space="preserve">Range </w:t>
      </w:r>
      <w:r>
        <w:rPr>
          <w:rFonts w:ascii="Consolas" w:hAnsi="Consolas" w:cs="Consolas" w:eastAsia="Consolas"/>
          <w:color w:val="A84A18"/>
          <w:sz w:val="19"/>
        </w:rPr>
        <w:t>[1:2]</w:t>
      </w:r>
      <w:r>
        <w:rPr>
          <w:rFonts w:ascii="Calibri" w:hAnsi="Calibri" w:cs="Calibri" w:eastAsia="Calibri"/>
          <w:sz w:val="21"/>
        </w:rPr>
        <w:t xml:space="preserve"> là </w:t>
      </w:r>
      <w:r>
        <w:rPr>
          <w:rFonts w:ascii="Calibri" w:hAnsi="Calibri" w:cs="Calibri" w:eastAsia="Calibri"/>
          <w:b/>
          <w:sz w:val="21"/>
        </w:rPr>
        <w:t>ascending</w:t>
      </w:r>
      <w:r>
        <w:rPr>
          <w:rFonts w:ascii="Calibri" w:hAnsi="Calibri" w:cs="Calibri" w:eastAsia="Calibri"/>
          <w:sz w:val="21"/>
        </w:rPr>
        <w:t xml:space="preserve">. Trong ascending packed range, index đầu tiên là phần tử </w:t>
      </w:r>
      <w:r>
        <w:rPr>
          <w:rFonts w:ascii="Calibri" w:hAnsi="Calibri" w:cs="Calibri" w:eastAsia="Calibri"/>
          <w:b/>
          <w:sz w:val="21"/>
        </w:rPr>
        <w:t>có trọng số cao nhất</w:t>
      </w:r>
      <w:r>
        <w:rPr>
          <w:rFonts w:ascii="Calibri" w:hAnsi="Calibri" w:cs="Calibri" w:eastAsia="Calibri"/>
          <w:sz w:val="21"/>
        </w:rPr>
        <w:t xml:space="preserve">. Nối nó vào </w:t>
      </w:r>
      <w:r>
        <w:rPr>
          <w:rFonts w:ascii="Consolas" w:hAnsi="Consolas" w:cs="Consolas" w:eastAsia="Consolas"/>
          <w:color w:val="A84A18"/>
          <w:sz w:val="19"/>
        </w:rPr>
        <w:t>data_i[NumRoutes-1:0]</w:t>
      </w:r>
      <w:r>
        <w:rPr>
          <w:rFonts w:ascii="Calibri" w:hAnsi="Calibri" w:cs="Calibri" w:eastAsia="Calibri"/>
          <w:sz w:val="21"/>
        </w:rPr>
        <w:t xml:space="preserve"> của arbiter đặt slot </w:t>
      </w:r>
      <w:r>
        <w:rPr>
          <w:rFonts w:ascii="Consolas" w:hAnsi="Consolas" w:cs="Consolas" w:eastAsia="Consolas"/>
          <w:color w:val="A84A18"/>
          <w:sz w:val="19"/>
        </w:rPr>
        <w:t>AxiW</w:t>
      </w:r>
      <w:r>
        <w:rPr>
          <w:rFonts w:ascii="Calibri" w:hAnsi="Calibri" w:cs="Calibri" w:eastAsia="Calibri"/>
          <w:sz w:val="21"/>
        </w:rPr>
        <w:t xml:space="preserve"> lên bit 1 và slot </w:t>
      </w:r>
      <w:r>
        <w:rPr>
          <w:rFonts w:ascii="Consolas" w:hAnsi="Consolas" w:cs="Consolas" w:eastAsia="Consolas"/>
          <w:color w:val="A84A18"/>
          <w:sz w:val="19"/>
        </w:rPr>
        <w:t>AxiAr</w:t>
      </w:r>
      <w:r>
        <w:rPr>
          <w:rFonts w:ascii="Calibri" w:hAnsi="Calibri" w:cs="Calibri" w:eastAsia="Calibri"/>
          <w:sz w:val="21"/>
        </w:rPr>
        <w:t xml:space="preserve"> lên bit </w:t>
      </w:r>
      <w:r>
        <w:rPr>
          <w:rFonts w:ascii="Calibri" w:hAnsi="Calibri" w:cs="Calibri" w:eastAsia="Calibri"/>
          <w:b/>
          <w:sz w:val="21"/>
        </w:rPr>
        <w:t>0</w:t>
      </w:r>
      <w:r>
        <w:rPr>
          <w:rFonts w:ascii="Calibri" w:hAnsi="Calibri" w:cs="Calibri" w:eastAsia="Calibri"/>
          <w:sz w:val="21"/>
        </w:rPr>
        <w:t xml:space="preserve"> — ngược với cách đọc từ trái sang phải của khai báo.</w:t>
      </w:r>
    </w:p>
    <w:p>
      <w:pPr>
        <w:spacing w:after="140"/>
      </w:pPr>
      <w:r>
        <w:rPr>
          <w:rFonts w:ascii="Calibri" w:hAnsi="Calibri" w:cs="Calibri" w:eastAsia="Calibri"/>
          <w:sz w:val="21"/>
        </w:rPr>
        <w:t xml:space="preserve">Vì index quyết định thứ tự ưu tiên round-robin, sai lệch này </w:t>
      </w:r>
      <w:r>
        <w:rPr>
          <w:rFonts w:ascii="Calibri" w:hAnsi="Calibri" w:cs="Calibri" w:eastAsia="Calibri"/>
          <w:b/>
          <w:sz w:val="21"/>
        </w:rPr>
        <w:t>quan sát được</w:t>
      </w:r>
      <w:r>
        <w:rPr>
          <w:rFonts w:ascii="Calibri" w:hAnsi="Calibri" w:cs="Calibri" w:eastAsia="Calibri"/>
          <w:sz w:val="21"/>
        </w:rPr>
        <w:t xml:space="preserve"> mỗi khi AW và AR tranh nhau. Gợi ý duy nhất mà RTL đưa ra là warning </w:t>
      </w:r>
      <w:r>
        <w:rPr>
          <w:rFonts w:ascii="Consolas" w:hAnsi="Consolas" w:cs="Consolas" w:eastAsia="Consolas"/>
          <w:color w:val="A84A18"/>
          <w:sz w:val="19"/>
        </w:rPr>
        <w:t>ASCRANGE</w:t>
      </w:r>
      <w:r>
        <w:rPr>
          <w:rFonts w:ascii="Calibri" w:hAnsi="Calibri" w:cs="Calibri" w:eastAsia="Calibri"/>
          <w:sz w:val="21"/>
        </w:rPr>
        <w:t xml:space="preserve"> của Verilator. Cùng một bẫy lặp lại ở </w:t>
      </w:r>
      <w:r>
        <w:rPr>
          <w:rFonts w:ascii="Consolas" w:hAnsi="Consolas" w:cs="Consolas" w:eastAsia="Consolas"/>
          <w:color w:val="A84A18"/>
          <w:sz w:val="19"/>
        </w:rPr>
        <w:t>floo_rsp_arb_in [AxiB:AxiR]</w:t>
      </w:r>
      <w:r>
        <w:rPr>
          <w:rFonts w:ascii="Calibri" w:hAnsi="Calibri" w:cs="Calibri" w:eastAsia="Calibri"/>
          <w:sz w:val="21"/>
        </w:rPr>
        <w:t xml:space="preserve">, nơi index 0 là slot </w:t>
      </w:r>
      <w:r>
        <w:rPr>
          <w:rFonts w:ascii="Calibri" w:hAnsi="Calibri" w:cs="Calibri" w:eastAsia="Calibri"/>
          <w:b/>
          <w:sz w:val="21"/>
        </w:rPr>
        <w:t>R</w:t>
      </w:r>
      <w:r>
        <w:rPr>
          <w:rFonts w:ascii="Calibri" w:hAnsi="Calibri" w:cs="Calibri" w:eastAsia="Calibri"/>
          <w:sz w:val="21"/>
        </w:rPr>
        <w:t xml:space="preserve"> chứ không phải B.</w:t>
      </w:r>
    </w:p>
    <w:p>
      <w:pPr>
        <w:spacing w:after="140"/>
      </w:pPr>
      <w:r>
        <w:rPr>
          <w:rFonts w:ascii="Calibri" w:hAnsi="Calibri" w:cs="Calibri" w:eastAsia="Calibri"/>
          <w:i/>
          <w:sz w:val="21"/>
        </w:rPr>
        <w:t>Mức độ:</w:t>
      </w:r>
      <w:r>
        <w:rPr>
          <w:rFonts w:ascii="Calibri" w:hAnsi="Calibri" w:cs="Calibri" w:eastAsia="Calibri"/>
          <w:sz w:val="21"/>
        </w:rPr>
        <w:t xml:space="preserve"> cao. Đây là loại lỗi im lặng, chỉ lộ ra dưới contention. </w:t>
      </w:r>
      <w:r>
        <w:rPr>
          <w:rFonts w:ascii="Calibri" w:hAnsi="Calibri" w:cs="Calibri" w:eastAsia="Calibri"/>
          <w:i/>
          <w:sz w:val="21"/>
        </w:rPr>
        <w:t>Khuyến nghị:</w:t>
      </w:r>
      <w:r>
        <w:rPr>
          <w:rFonts w:ascii="Calibri" w:hAnsi="Calibri" w:cs="Calibri" w:eastAsia="Calibri"/>
          <w:sz w:val="21"/>
        </w:rPr>
        <w:t xml:space="preserve"> bật </w:t>
      </w:r>
      <w:r>
        <w:rPr>
          <w:rFonts w:ascii="Consolas" w:hAnsi="Consolas" w:cs="Consolas" w:eastAsia="Consolas"/>
          <w:color w:val="A84A18"/>
          <w:sz w:val="19"/>
        </w:rPr>
        <w:t>ASCRANGE</w:t>
      </w:r>
      <w:r>
        <w:rPr>
          <w:rFonts w:ascii="Calibri" w:hAnsi="Calibri" w:cs="Calibri" w:eastAsia="Calibri"/>
          <w:sz w:val="21"/>
        </w:rPr>
        <w:t xml:space="preserve"> như lỗi trong lint flow, hoặc đề nghị upstream đổi sang descending range. </w:t>
      </w:r>
      <w:r>
        <w:rPr>
          <w:rFonts w:ascii="Calibri" w:hAnsi="Calibri" w:cs="Calibri" w:eastAsia="Calibri"/>
          <w:i/>
          <w:sz w:val="21"/>
        </w:rPr>
        <w:t>Phân loại/trạng thái:</w:t>
      </w:r>
      <w:r>
        <w:rPr>
          <w:rFonts w:ascii="Calibri" w:hAnsi="Calibri" w:cs="Calibri" w:eastAsia="Calibri"/>
          <w:sz w:val="21"/>
        </w:rPr>
        <w:t xml:space="preserve"> SystemVerilog hợp lệ nhưng là interpretation hazard; model defect đã sửa và đã có timing cross-check.</w:t>
      </w:r>
    </w:p>
    <w:p>
      <w:pPr>
        <w:spacing w:after="140"/>
      </w:pPr>
      <w:r>
        <w:rPr>
          <w:rFonts w:ascii="Calibri" w:hAnsi="Calibri" w:cs="Calibri" w:eastAsia="Calibri"/>
          <w:b/>
          <w:sz w:val="21"/>
        </w:rPr>
        <w:t>A2. `NoRoB` vẫn drive `rob_req = 1`.</w:t>
      </w:r>
    </w:p>
    <w:p>
      <w:pPr>
        <w:spacing w:after="140"/>
      </w:pPr>
      <w:r>
        <w:rPr>
          <w:rFonts w:ascii="Calibri" w:hAnsi="Calibri" w:cs="Calibri" w:eastAsia="Calibri"/>
          <w:sz w:val="21"/>
        </w:rPr>
        <w:t xml:space="preserve">"Reorder buffer disabled" </w:t>
      </w:r>
      <w:r>
        <w:rPr>
          <w:rFonts w:ascii="Calibri" w:hAnsi="Calibri" w:cs="Calibri" w:eastAsia="Calibri"/>
          <w:b/>
          <w:sz w:val="21"/>
        </w:rPr>
        <w:t>không</w:t>
      </w:r>
      <w:r>
        <w:rPr>
          <w:rFonts w:ascii="Calibri" w:hAnsi="Calibri" w:cs="Calibri" w:eastAsia="Calibri"/>
          <w:sz w:val="21"/>
        </w:rPr>
        <w:t xml:space="preserve"> có nghĩa </w:t>
      </w:r>
      <w:r>
        <w:rPr>
          <w:rFonts w:ascii="Consolas" w:hAnsi="Consolas" w:cs="Consolas" w:eastAsia="Consolas"/>
          <w:color w:val="A84A18"/>
          <w:sz w:val="19"/>
        </w:rPr>
        <w:t>rob_req = 0</w:t>
      </w:r>
      <w:r>
        <w:rPr>
          <w:rFonts w:ascii="Calibri" w:hAnsi="Calibri" w:cs="Calibri" w:eastAsia="Calibri"/>
          <w:sz w:val="21"/>
        </w:rPr>
        <w:t xml:space="preserve"> trên dây. Mọi request flit vẫn mang </w:t>
      </w:r>
      <w:r>
        <w:rPr>
          <w:rFonts w:ascii="Consolas" w:hAnsi="Consolas" w:cs="Consolas" w:eastAsia="Consolas"/>
          <w:color w:val="A84A18"/>
          <w:sz w:val="19"/>
        </w:rPr>
        <w:t>rob_req = 1</w:t>
      </w:r>
      <w:r>
        <w:rPr>
          <w:rFonts w:ascii="Calibri" w:hAnsi="Calibri" w:cs="Calibri" w:eastAsia="Calibri"/>
          <w:sz w:val="21"/>
        </w:rPr>
        <w:t xml:space="preserve"> với index 0. Model từng giả định theo cách đọc trực giác và đã sai.</w:t>
      </w:r>
    </w:p>
    <w:p>
      <w:pPr>
        <w:spacing w:after="140"/>
      </w:pPr>
      <w:r>
        <w:rPr>
          <w:rFonts w:ascii="Calibri" w:hAnsi="Calibri" w:cs="Calibri" w:eastAsia="Calibri"/>
          <w:i/>
          <w:sz w:val="21"/>
        </w:rPr>
        <w:t>Mức độ:</w:t>
      </w:r>
      <w:r>
        <w:rPr>
          <w:rFonts w:ascii="Calibri" w:hAnsi="Calibri" w:cs="Calibri" w:eastAsia="Calibri"/>
          <w:sz w:val="21"/>
        </w:rPr>
        <w:t xml:space="preserve"> trung bình. Không gây lỗi chức năng nhưng làm sai mọi giả định về nội dung flit. </w:t>
      </w:r>
      <w:r>
        <w:rPr>
          <w:rFonts w:ascii="Calibri" w:hAnsi="Calibri" w:cs="Calibri" w:eastAsia="Calibri"/>
          <w:i/>
          <w:sz w:val="21"/>
        </w:rPr>
        <w:t>Phân loại/trạng thái:</w:t>
      </w:r>
      <w:r>
        <w:rPr>
          <w:rFonts w:ascii="Calibri" w:hAnsi="Calibri" w:cs="Calibri" w:eastAsia="Calibri"/>
          <w:sz w:val="21"/>
        </w:rPr>
        <w:t xml:space="preserve"> RTL semantic trap; model defect đã sửa.</w:t>
      </w:r>
    </w:p>
    <w:p>
      <w:pPr>
        <w:spacing w:after="140"/>
      </w:pPr>
      <w:r>
        <w:rPr>
          <w:rFonts w:ascii="Calibri" w:hAnsi="Calibri" w:cs="Calibri" w:eastAsia="Calibri"/>
          <w:b/>
          <w:sz w:val="21"/>
        </w:rPr>
        <w:t>A3. `full_o` của counter bank là OR toàn cục.</w:t>
      </w:r>
    </w:p>
    <w:p>
      <w:pPr>
        <w:spacing w:after="140"/>
      </w:pPr>
      <w:r>
        <w:rPr>
          <w:rFonts w:ascii="Calibri" w:hAnsi="Calibri" w:cs="Calibri" w:eastAsia="Calibri"/>
          <w:sz w:val="21"/>
        </w:rPr>
        <w:t xml:space="preserve">Một AXI ID bão hòa sẽ stall </w:t>
      </w:r>
      <w:r>
        <w:rPr>
          <w:rFonts w:ascii="Calibri" w:hAnsi="Calibri" w:cs="Calibri" w:eastAsia="Calibri"/>
          <w:b/>
          <w:sz w:val="21"/>
        </w:rPr>
        <w:t>mọi</w:t>
      </w:r>
      <w:r>
        <w:rPr>
          <w:rFonts w:ascii="Calibri" w:hAnsi="Calibri" w:cs="Calibri" w:eastAsia="Calibri"/>
          <w:sz w:val="21"/>
        </w:rPr>
        <w:t xml:space="preserve"> ID khác, kể cả ID hoàn toàn rảnh. Với một model có counter đúng theo từng ID nhưng full theo từng ID, hai bên vẫn khớp ở boundary cho tới khi có counter bão hòa — nên mismatch loại này rất khó lộ.</w:t>
      </w:r>
    </w:p>
    <w:p>
      <w:pPr>
        <w:spacing w:after="140"/>
      </w:pPr>
      <w:r>
        <w:rPr>
          <w:rFonts w:ascii="Calibri" w:hAnsi="Calibri" w:cs="Calibri" w:eastAsia="Calibri"/>
          <w:i/>
          <w:sz w:val="21"/>
        </w:rPr>
        <w:t>Mức độ:</w:t>
      </w:r>
      <w:r>
        <w:rPr>
          <w:rFonts w:ascii="Calibri" w:hAnsi="Calibri" w:cs="Calibri" w:eastAsia="Calibri"/>
          <w:sz w:val="21"/>
        </w:rPr>
        <w:t xml:space="preserve"> trung bình đến cao tùy traffic. Là một điểm nghẽn thật khi nhiều manager dùng nhiều ID. </w:t>
      </w:r>
      <w:r>
        <w:rPr>
          <w:rFonts w:ascii="Calibri" w:hAnsi="Calibri" w:cs="Calibri" w:eastAsia="Calibri"/>
          <w:i/>
          <w:sz w:val="21"/>
        </w:rPr>
        <w:t>Khuyến nghị:</w:t>
      </w:r>
      <w:r>
        <w:rPr>
          <w:rFonts w:ascii="Calibri" w:hAnsi="Calibri" w:cs="Calibri" w:eastAsia="Calibri"/>
          <w:sz w:val="21"/>
        </w:rPr>
        <w:t xml:space="preserve"> nếu SoC tiến tới nhiều ID, cần đo lại điểm này chứ không giả định độc lập giữa các ID. </w:t>
      </w:r>
      <w:r>
        <w:rPr>
          <w:rFonts w:ascii="Calibri" w:hAnsi="Calibri" w:cs="Calibri" w:eastAsia="Calibri"/>
          <w:i/>
          <w:sz w:val="21"/>
        </w:rPr>
        <w:t>Phân loại/trạng thái:</w:t>
      </w:r>
      <w:r>
        <w:rPr>
          <w:rFonts w:ascii="Calibri" w:hAnsi="Calibri" w:cs="Calibri" w:eastAsia="Calibri"/>
          <w:sz w:val="21"/>
        </w:rPr>
        <w:t xml:space="preserve"> RTL architectural behavior; model đã sửa để khớp, performance risk vẫn mở nếu traffic nhiều ID tăng.</w:t>
      </w:r>
    </w:p>
    <w:p>
      <w:pPr>
        <w:spacing w:after="140"/>
      </w:pPr>
      <w:r>
        <w:rPr>
          <w:rFonts w:ascii="Calibri" w:hAnsi="Calibri" w:cs="Calibri" w:eastAsia="Calibri"/>
          <w:b/>
          <w:sz w:val="21"/>
        </w:rPr>
        <w:t>A4. Capacity thực là 31, không phải 32.</w:t>
      </w:r>
    </w:p>
    <w:p>
      <w:pPr>
        <w:spacing w:after="140"/>
      </w:pPr>
      <w:r>
        <w:rPr>
          <w:rFonts w:ascii="Consolas" w:hAnsi="Consolas" w:cs="Consolas" w:eastAsia="Consolas"/>
          <w:color w:val="A84A18"/>
          <w:sz w:val="19"/>
        </w:rPr>
        <w:t>cnt_full[i] = overflow | (&amp;in_flight)</w:t>
      </w:r>
      <w:r>
        <w:rPr>
          <w:rFonts w:ascii="Calibri" w:hAnsi="Calibri" w:cs="Calibri" w:eastAsia="Calibri"/>
          <w:sz w:val="21"/>
        </w:rPr>
        <w:t xml:space="preserve"> bão hòa ở </w:t>
      </w:r>
      <w:r>
        <w:rPr>
          <w:rFonts w:ascii="Consolas" w:hAnsi="Consolas" w:cs="Consolas" w:eastAsia="Consolas"/>
          <w:color w:val="A84A18"/>
          <w:sz w:val="19"/>
        </w:rPr>
        <w:t>2**$clog2(MaxRoTxnsPerId) - 1</w:t>
      </w:r>
      <w:r>
        <w:rPr>
          <w:rFonts w:ascii="Calibri" w:hAnsi="Calibri" w:cs="Calibri" w:eastAsia="Calibri"/>
          <w:sz w:val="21"/>
        </w:rPr>
        <w:t xml:space="preserve">. Tham số </w:t>
      </w:r>
      <w:r>
        <w:rPr>
          <w:rFonts w:ascii="Consolas" w:hAnsi="Consolas" w:cs="Consolas" w:eastAsia="Consolas"/>
          <w:color w:val="A84A18"/>
          <w:sz w:val="19"/>
        </w:rPr>
        <w:t>MaxRoTxnsPerId = 32</w:t>
      </w:r>
      <w:r>
        <w:rPr>
          <w:rFonts w:ascii="Calibri" w:hAnsi="Calibri" w:cs="Calibri" w:eastAsia="Calibri"/>
          <w:sz w:val="21"/>
        </w:rPr>
        <w:t xml:space="preserve"> cho phép </w:t>
      </w:r>
      <w:r>
        <w:rPr>
          <w:rFonts w:ascii="Calibri" w:hAnsi="Calibri" w:cs="Calibri" w:eastAsia="Calibri"/>
          <w:b/>
          <w:sz w:val="21"/>
        </w:rPr>
        <w:t>31</w:t>
      </w:r>
      <w:r>
        <w:rPr>
          <w:rFonts w:ascii="Calibri" w:hAnsi="Calibri" w:cs="Calibri" w:eastAsia="Calibri"/>
          <w:sz w:val="21"/>
        </w:rPr>
        <w:t xml:space="preserve"> transaction outstanding.</w:t>
      </w:r>
    </w:p>
    <w:p>
      <w:pPr>
        <w:spacing w:after="140"/>
      </w:pPr>
      <w:r>
        <w:rPr>
          <w:rFonts w:ascii="Calibri" w:hAnsi="Calibri" w:cs="Calibri" w:eastAsia="Calibri"/>
          <w:i/>
          <w:sz w:val="21"/>
        </w:rPr>
        <w:t>Mức độ:</w:t>
      </w:r>
      <w:r>
        <w:rPr>
          <w:rFonts w:ascii="Calibri" w:hAnsi="Calibri" w:cs="Calibri" w:eastAsia="Calibri"/>
          <w:sz w:val="21"/>
        </w:rPr>
        <w:t xml:space="preserve"> thấp, nhưng là off-by-one dễ vào spec sai. Con số này không mâu thuẫn với </w:t>
      </w:r>
      <w:r>
        <w:rPr>
          <w:rFonts w:ascii="Consolas" w:hAnsi="Consolas" w:cs="Consolas" w:eastAsia="Consolas"/>
          <w:color w:val="A84A18"/>
          <w:sz w:val="19"/>
        </w:rPr>
        <w:t>MaxTxns = 32</w:t>
      </w:r>
      <w:r>
        <w:rPr>
          <w:rFonts w:ascii="Calibri" w:hAnsi="Calibri" w:cs="Calibri" w:eastAsia="Calibri"/>
          <w:sz w:val="21"/>
        </w:rPr>
        <w:t xml:space="preserve">: </w:t>
      </w:r>
      <w:r>
        <w:rPr>
          <w:rFonts w:ascii="Consolas" w:hAnsi="Consolas" w:cs="Consolas" w:eastAsia="Consolas"/>
          <w:color w:val="A84A18"/>
          <w:sz w:val="19"/>
        </w:rPr>
        <w:t>MaxTxns</w:t>
      </w:r>
      <w:r>
        <w:rPr>
          <w:rFonts w:ascii="Calibri" w:hAnsi="Calibri" w:cs="Calibri" w:eastAsia="Calibri"/>
          <w:sz w:val="21"/>
        </w:rPr>
        <w:t xml:space="preserve"> là depth của metadata FIFO, còn 31 là ngưỡng nhận của </w:t>
      </w:r>
      <w:r>
        <w:rPr>
          <w:rFonts w:ascii="Consolas" w:hAnsi="Consolas" w:cs="Consolas" w:eastAsia="Consolas"/>
          <w:color w:val="A84A18"/>
          <w:sz w:val="19"/>
        </w:rPr>
        <w:t>axi_demux_id_counters</w:t>
      </w:r>
      <w:r>
        <w:rPr>
          <w:rFonts w:ascii="Calibri" w:hAnsi="Calibri" w:cs="Calibri" w:eastAsia="Calibri"/>
          <w:sz w:val="21"/>
        </w:rPr>
        <w:t xml:space="preserve"> trong NoRoB gate.</w:t>
      </w:r>
    </w:p>
    <w:p>
      <w:pPr>
        <w:spacing w:after="140"/>
      </w:pPr>
      <w:r>
        <w:rPr>
          <w:rFonts w:ascii="Calibri" w:hAnsi="Calibri" w:cs="Calibri" w:eastAsia="Calibri"/>
          <w:b/>
          <w:sz w:val="21"/>
        </w:rPr>
        <w:t>A5. `NoLoopback` làm treo node thay vì báo lỗi.</w:t>
      </w:r>
    </w:p>
    <w:p>
      <w:pPr>
        <w:spacing w:after="140"/>
      </w:pPr>
      <w:r>
        <w:rPr>
          <w:rFonts w:ascii="Calibri" w:hAnsi="Calibri" w:cs="Calibri" w:eastAsia="Calibri"/>
          <w:sz w:val="21"/>
        </w:rPr>
        <w:t xml:space="preserve">Một flit gửi tới chính node phát ra nó là không thể giao, và nó làm kẹt input FIFO của node đó </w:t>
      </w:r>
      <w:r>
        <w:rPr>
          <w:rFonts w:ascii="Calibri" w:hAnsi="Calibri" w:cs="Calibri" w:eastAsia="Calibri"/>
          <w:b/>
          <w:sz w:val="21"/>
        </w:rPr>
        <w:t>vĩnh viễn</w:t>
      </w:r>
      <w:r>
        <w:rPr>
          <w:rFonts w:ascii="Calibri" w:hAnsi="Calibri" w:cs="Calibri" w:eastAsia="Calibri"/>
          <w:sz w:val="21"/>
        </w:rPr>
        <w:t>. Không có error, không có timeout, không có diagnostic — mô phỏng chỉ đơn giản đứng im.</w:t>
      </w:r>
    </w:p>
    <w:p>
      <w:pPr>
        <w:spacing w:after="140"/>
      </w:pPr>
      <w:r>
        <w:rPr>
          <w:rFonts w:ascii="Calibri" w:hAnsi="Calibri" w:cs="Calibri" w:eastAsia="Calibri"/>
          <w:sz w:val="21"/>
        </w:rPr>
        <w:t>Đã gặp thật hai lần: một lần khi đặt boot ROM lên node của CPU, một lần khi random stimulus sinh flit tự địa chỉ.</w:t>
      </w:r>
    </w:p>
    <w:p>
      <w:pPr>
        <w:spacing w:after="140"/>
      </w:pPr>
      <w:r>
        <w:rPr>
          <w:rFonts w:ascii="Calibri" w:hAnsi="Calibri" w:cs="Calibri" w:eastAsia="Calibri"/>
          <w:i/>
          <w:sz w:val="21"/>
        </w:rPr>
        <w:t>Mức độ:</w:t>
      </w:r>
      <w:r>
        <w:rPr>
          <w:rFonts w:ascii="Calibri" w:hAnsi="Calibri" w:cs="Calibri" w:eastAsia="Calibri"/>
          <w:sz w:val="21"/>
        </w:rPr>
        <w:t xml:space="preserve"> cao về mặt debug cost. Triệu chứng (treo im lặng) cách rất xa nguyên nhân (một dòng cấu hình placement). </w:t>
      </w:r>
      <w:r>
        <w:rPr>
          <w:rFonts w:ascii="Calibri" w:hAnsi="Calibri" w:cs="Calibri" w:eastAsia="Calibri"/>
          <w:i/>
          <w:sz w:val="21"/>
        </w:rPr>
        <w:t>Đã xử lý:</w:t>
      </w:r>
      <w:r>
        <w:rPr>
          <w:rFonts w:ascii="Calibri" w:hAnsi="Calibri" w:cs="Calibri" w:eastAsia="Calibri"/>
          <w:sz w:val="21"/>
        </w:rPr>
        <w:t xml:space="preserve"> </w:t>
      </w:r>
      <w:r>
        <w:rPr>
          <w:rFonts w:ascii="Consolas" w:hAnsi="Consolas" w:cs="Consolas" w:eastAsia="Consolas"/>
          <w:color w:val="A84A18"/>
          <w:sz w:val="19"/>
        </w:rPr>
        <w:t>noc_interconnect</w:t>
      </w:r>
      <w:r>
        <w:rPr>
          <w:rFonts w:ascii="Calibri" w:hAnsi="Calibri" w:cs="Calibri" w:eastAsia="Calibri"/>
          <w:sz w:val="21"/>
        </w:rPr>
        <w:t xml:space="preserve"> từ chối placement này ngay lúc construct. Đừng bỏ guard đó. </w:t>
      </w:r>
      <w:r>
        <w:rPr>
          <w:rFonts w:ascii="Calibri" w:hAnsi="Calibri" w:cs="Calibri" w:eastAsia="Calibri"/>
          <w:i/>
          <w:sz w:val="21"/>
        </w:rPr>
        <w:t>Phân loại/trạng thái:</w:t>
      </w:r>
      <w:r>
        <w:rPr>
          <w:rFonts w:ascii="Calibri" w:hAnsi="Calibri" w:cs="Calibri" w:eastAsia="Calibri"/>
          <w:sz w:val="21"/>
        </w:rPr>
        <w:t xml:space="preserve"> configuration hazard; guarded trong production wrapper.</w:t>
      </w:r>
    </w:p>
    <w:p>
      <w:pPr>
        <w:spacing w:after="140"/>
      </w:pPr>
      <w:r>
        <w:rPr>
          <w:rFonts w:ascii="Calibri" w:hAnsi="Calibri" w:cs="Calibri" w:eastAsia="Calibri"/>
          <w:b/>
          <w:sz w:val="21"/>
        </w:rPr>
        <w:t>A6. Malformed hoặc truncated wormhole packet có thể giữ route vĩnh viễn.</w:t>
      </w:r>
    </w:p>
    <w:p>
      <w:pPr>
        <w:spacing w:after="140"/>
      </w:pPr>
      <w:r>
        <w:rPr>
          <w:rFonts w:ascii="Calibri" w:hAnsi="Calibri" w:cs="Calibri" w:eastAsia="Calibri"/>
          <w:sz w:val="21"/>
        </w:rPr>
        <w:t xml:space="preserve">Back-pressure bình thường </w:t>
      </w:r>
      <w:r>
        <w:rPr>
          <w:rFonts w:ascii="Calibri" w:hAnsi="Calibri" w:cs="Calibri" w:eastAsia="Calibri"/>
          <w:b/>
          <w:sz w:val="21"/>
        </w:rPr>
        <w:t>không</w:t>
      </w:r>
      <w:r>
        <w:rPr>
          <w:rFonts w:ascii="Calibri" w:hAnsi="Calibri" w:cs="Calibri" w:eastAsia="Calibri"/>
          <w:sz w:val="21"/>
        </w:rPr>
        <w:t xml:space="preserve"> làm mất flit: khi </w:t>
      </w:r>
      <w:r>
        <w:rPr>
          <w:rFonts w:ascii="Consolas" w:hAnsi="Consolas" w:cs="Consolas" w:eastAsia="Consolas"/>
          <w:color w:val="A84A18"/>
          <w:sz w:val="19"/>
        </w:rPr>
        <w:t>ready = 0</w:t>
      </w:r>
      <w:r>
        <w:rPr>
          <w:rFonts w:ascii="Calibri" w:hAnsi="Calibri" w:cs="Calibri" w:eastAsia="Calibri"/>
          <w:sz w:val="21"/>
        </w:rPr>
        <w:t xml:space="preserve">, source đúng protocol phải giữ </w:t>
      </w:r>
      <w:r>
        <w:rPr>
          <w:rFonts w:ascii="Consolas" w:hAnsi="Consolas" w:cs="Consolas" w:eastAsia="Consolas"/>
          <w:color w:val="A84A18"/>
          <w:sz w:val="19"/>
        </w:rPr>
        <w:t>valid</w:t>
      </w:r>
      <w:r>
        <w:rPr>
          <w:rFonts w:ascii="Calibri" w:hAnsi="Calibri" w:cs="Calibri" w:eastAsia="Calibri"/>
          <w:sz w:val="21"/>
        </w:rPr>
        <w:t xml:space="preserve">, </w:t>
      </w:r>
      <w:r>
        <w:rPr>
          <w:rFonts w:ascii="Consolas" w:hAnsi="Consolas" w:cs="Consolas" w:eastAsia="Consolas"/>
          <w:color w:val="A84A18"/>
          <w:sz w:val="19"/>
        </w:rPr>
        <w:t>last</w:t>
      </w:r>
      <w:r>
        <w:rPr>
          <w:rFonts w:ascii="Calibri" w:hAnsi="Calibri" w:cs="Calibri" w:eastAsia="Calibri"/>
          <w:sz w:val="21"/>
        </w:rPr>
        <w:t xml:space="preserve"> và payload ổn định cho tới khi transfer được accept. Nguy cơ xảy ra nếu source vi phạm hợp đồng đó, bỏ flit </w:t>
      </w:r>
      <w:r>
        <w:rPr>
          <w:rFonts w:ascii="Consolas" w:hAnsi="Consolas" w:cs="Consolas" w:eastAsia="Consolas"/>
          <w:color w:val="A84A18"/>
          <w:sz w:val="19"/>
        </w:rPr>
        <w:t>last</w:t>
      </w:r>
      <w:r>
        <w:rPr>
          <w:rFonts w:ascii="Calibri" w:hAnsi="Calibri" w:cs="Calibri" w:eastAsia="Calibri"/>
          <w:sz w:val="21"/>
        </w:rPr>
        <w:t xml:space="preserve"> trước handshake, reset/cắt packet giữa chừng hoặc không bao giờ phát flit kết thúc. Khi đó route lock ở mọi router packet đang chiếm không có timeout để tự hồi phục.</w:t>
      </w:r>
    </w:p>
    <w:p>
      <w:pPr>
        <w:spacing w:after="140"/>
      </w:pPr>
      <w:r>
        <w:rPr>
          <w:rFonts w:ascii="Calibri" w:hAnsi="Calibri" w:cs="Calibri" w:eastAsia="Calibri"/>
          <w:i/>
          <w:sz w:val="21"/>
        </w:rPr>
        <w:t>Mức độ:</w:t>
      </w:r>
      <w:r>
        <w:rPr>
          <w:rFonts w:ascii="Calibri" w:hAnsi="Calibri" w:cs="Calibri" w:eastAsia="Calibri"/>
          <w:sz w:val="21"/>
        </w:rPr>
        <w:t xml:space="preserve"> cao trong thiết kế thật. Một manager lỗi có thể khóa cả một đường ngang qua mesh. </w:t>
      </w:r>
      <w:r>
        <w:rPr>
          <w:rFonts w:ascii="Calibri" w:hAnsi="Calibri" w:cs="Calibri" w:eastAsia="Calibri"/>
          <w:i/>
          <w:sz w:val="21"/>
        </w:rPr>
        <w:t>Khuyến nghị:</w:t>
      </w:r>
      <w:r>
        <w:rPr>
          <w:rFonts w:ascii="Calibri" w:hAnsi="Calibri" w:cs="Calibri" w:eastAsia="Calibri"/>
          <w:sz w:val="21"/>
        </w:rPr>
        <w:t xml:space="preserve"> giữ </w:t>
      </w:r>
      <w:r>
        <w:rPr>
          <w:rFonts w:ascii="Consolas" w:hAnsi="Consolas" w:cs="Consolas" w:eastAsia="Consolas"/>
          <w:color w:val="A84A18"/>
          <w:sz w:val="19"/>
        </w:rPr>
        <w:t>StableValid*</w:t>
      </w:r>
      <w:r>
        <w:rPr>
          <w:rFonts w:ascii="Calibri" w:hAnsi="Calibri" w:cs="Calibri" w:eastAsia="Calibri"/>
          <w:sz w:val="21"/>
        </w:rPr>
        <w:t xml:space="preserve"> assertions ở verification boundary; nếu đưa vào silicon, cân nhắc watchdog/error recovery cho packet đang mở. </w:t>
      </w:r>
      <w:r>
        <w:rPr>
          <w:rFonts w:ascii="Calibri" w:hAnsi="Calibri" w:cs="Calibri" w:eastAsia="Calibri"/>
          <w:i/>
          <w:sz w:val="21"/>
        </w:rPr>
        <w:t>Phân loại/trạng thái:</w:t>
      </w:r>
      <w:r>
        <w:rPr>
          <w:rFonts w:ascii="Calibri" w:hAnsi="Calibri" w:cs="Calibri" w:eastAsia="Calibri"/>
          <w:sz w:val="21"/>
        </w:rPr>
        <w:t xml:space="preserve"> protocol/configuration resilience gap, không phải lỗi do một cycle back-pressure hợp lệ.</w:t>
      </w:r>
    </w:p>
    <w:p>
      <w:pPr>
        <w:spacing w:after="140"/>
      </w:pPr>
      <w:r>
        <w:rPr>
          <w:rFonts w:ascii="Calibri" w:hAnsi="Calibri" w:cs="Calibri" w:eastAsia="Calibri"/>
          <w:b/>
          <w:sz w:val="21"/>
        </w:rPr>
        <w:t>A7. `WIDTHEXPAND` ở biểu thức chọn local port.</w:t>
      </w:r>
    </w:p>
    <w:p>
      <w:pPr>
        <w:spacing w:after="140"/>
      </w:pPr>
      <w:r>
        <w:rPr>
          <w:rFonts w:ascii="Calibri" w:hAnsi="Calibri" w:cs="Calibri" w:eastAsia="Calibri"/>
          <w:sz w:val="21"/>
        </w:rPr>
        <w:t xml:space="preserve">Verilator báo </w:t>
      </w:r>
      <w:r>
        <w:rPr>
          <w:rFonts w:ascii="Consolas" w:hAnsi="Consolas" w:cs="Consolas" w:eastAsia="Consolas"/>
          <w:color w:val="A84A18"/>
          <w:sz w:val="19"/>
        </w:rPr>
        <w:t>WIDTHEXPAND</w:t>
      </w:r>
      <w:r>
        <w:rPr>
          <w:rFonts w:ascii="Calibri" w:hAnsi="Calibri" w:cs="Calibri" w:eastAsia="Calibri"/>
          <w:sz w:val="21"/>
        </w:rPr>
        <w:t xml:space="preserve"> tại </w:t>
      </w:r>
      <w:r>
        <w:rPr>
          <w:rFonts w:ascii="Consolas" w:hAnsi="Consolas" w:cs="Consolas" w:eastAsia="Consolas"/>
          <w:color w:val="A84A18"/>
          <w:sz w:val="19"/>
        </w:rPr>
        <w:t>Eject + channel_i.hdr.dst_id.port_id</w:t>
      </w:r>
      <w:r>
        <w:rPr>
          <w:rFonts w:ascii="Calibri" w:hAnsi="Calibri" w:cs="Calibri" w:eastAsia="Calibri"/>
          <w:sz w:val="21"/>
        </w:rPr>
        <w:t xml:space="preserve"> trong route selector. Không ảnh hưởng cấu hình một Eject port đang dùng (</w:t>
      </w:r>
      <w:r>
        <w:rPr>
          <w:rFonts w:ascii="Consolas" w:hAnsi="Consolas" w:cs="Consolas" w:eastAsia="Consolas"/>
          <w:color w:val="A84A18"/>
          <w:sz w:val="19"/>
        </w:rPr>
        <w:t>port_id == 0</w:t>
      </w:r>
      <w:r>
        <w:rPr>
          <w:rFonts w:ascii="Calibri" w:hAnsi="Calibri" w:cs="Calibri" w:eastAsia="Calibri"/>
          <w:sz w:val="21"/>
        </w:rPr>
        <w:t xml:space="preserve">), nhưng multi-local-port </w:t>
      </w:r>
      <w:r>
        <w:rPr>
          <w:rFonts w:ascii="Calibri" w:hAnsi="Calibri" w:cs="Calibri" w:eastAsia="Calibri"/>
          <w:b/>
          <w:sz w:val="21"/>
        </w:rPr>
        <w:t>chưa được sign off</w:t>
      </w:r>
      <w:r>
        <w:rPr>
          <w:rFonts w:ascii="Calibri" w:hAnsi="Calibri" w:cs="Calibri" w:eastAsia="Calibri"/>
          <w:sz w:val="21"/>
        </w:rPr>
        <w:t xml:space="preserve"> và nằm ngoài phạm vi v0.</w:t>
      </w:r>
    </w:p>
    <w:p>
      <w:pPr>
        <w:spacing w:after="140"/>
      </w:pPr>
      <w:r>
        <w:rPr>
          <w:rFonts w:ascii="Calibri" w:hAnsi="Calibri" w:cs="Calibri" w:eastAsia="Calibri"/>
          <w:b/>
          <w:sz w:val="21"/>
        </w:rPr>
        <w:t>A8. Tài liệu IP và testbench không khớp về `OutFifoDepth`.</w:t>
      </w:r>
    </w:p>
    <w:p>
      <w:pPr>
        <w:spacing w:after="140"/>
      </w:pPr>
      <w:r>
        <w:rPr>
          <w:rFonts w:ascii="Consolas" w:hAnsi="Consolas" w:cs="Consolas" w:eastAsia="Consolas"/>
          <w:color w:val="A84A18"/>
          <w:sz w:val="19"/>
        </w:rPr>
        <w:t>hw/test/floo_test_pkg.sv</w:t>
      </w:r>
      <w:r>
        <w:rPr>
          <w:rFonts w:ascii="Calibri" w:hAnsi="Calibri" w:cs="Calibri" w:eastAsia="Calibri"/>
          <w:sz w:val="21"/>
        </w:rPr>
        <w:t xml:space="preserve"> không định nghĩa router FIFO depth nào cả, trong khi mọi FlooGen template hardcode </w:t>
      </w:r>
      <w:r>
        <w:rPr>
          <w:rFonts w:ascii="Consolas" w:hAnsi="Consolas" w:cs="Consolas" w:eastAsia="Consolas"/>
          <w:color w:val="A84A18"/>
          <w:sz w:val="19"/>
        </w:rPr>
        <w:t>.OutFifoDepth (2)</w:t>
      </w:r>
      <w:r>
        <w:rPr>
          <w:rFonts w:ascii="Calibri" w:hAnsi="Calibri" w:cs="Calibri" w:eastAsia="Calibri"/>
          <w:sz w:val="21"/>
        </w:rPr>
        <w:t>. Ai lấy tham số từ testbench sẽ model thiếu một buffer trên mỗi output — đúng một cycle mỗi hop. Đây chính là điều đã xảy ra và chỉ lộ ra sau mesh cross-check.</w:t>
      </w:r>
    </w:p>
    <w:p>
      <w:pPr>
        <w:spacing w:after="140"/>
      </w:pPr>
      <w:r>
        <w:rPr>
          <w:rFonts w:ascii="Calibri" w:hAnsi="Calibri" w:cs="Calibri" w:eastAsia="Calibri"/>
          <w:i/>
          <w:sz w:val="21"/>
        </w:rPr>
        <w:t>Khuyến nghị:</w:t>
      </w:r>
      <w:r>
        <w:rPr>
          <w:rFonts w:ascii="Calibri" w:hAnsi="Calibri" w:cs="Calibri" w:eastAsia="Calibri"/>
          <w:sz w:val="21"/>
        </w:rPr>
        <w:t xml:space="preserve"> luôn lấy tham số từ FlooGen template, không lấy từ testbench. </w:t>
      </w:r>
      <w:r>
        <w:rPr>
          <w:rFonts w:ascii="Calibri" w:hAnsi="Calibri" w:cs="Calibri" w:eastAsia="Calibri"/>
          <w:i/>
          <w:sz w:val="21"/>
        </w:rPr>
        <w:t>Phân loại/trạng thái:</w:t>
      </w:r>
      <w:r>
        <w:rPr>
          <w:rFonts w:ascii="Calibri" w:hAnsi="Calibri" w:cs="Calibri" w:eastAsia="Calibri"/>
          <w:sz w:val="21"/>
        </w:rPr>
        <w:t xml:space="preserve"> provenance/documentation mismatch; model defect thiếu output FIFO đã sửa và cả depth 2/depth 0 đều có trace evidence.</w:t>
      </w:r>
    </w:p>
    <w:p>
      <w:pPr>
        <w:pStyle w:val="Heading2"/>
        <w:spacing w:before="320" w:after="100"/>
        <w:keepNext w:val="true"/>
        <w:keepLines w:val="true"/>
      </w:pPr>
      <w:r>
        <w:rPr>
          <w:rFonts w:ascii="Cambria" w:hAnsi="Cambria" w:cs="Cambria" w:eastAsia="Cambria"/>
          <w:b/>
          <w:color w:val="171C24"/>
          <w:sz w:val="25"/>
        </w:rPr>
        <w:t>4.2 Nhóm B — Hạn chế kiến trúc cho SoC này</w:t>
      </w:r>
    </w:p>
    <w:p>
      <w:pPr>
        <w:spacing w:after="140"/>
      </w:pPr>
      <w:r>
        <w:rPr>
          <w:rFonts w:ascii="Calibri" w:hAnsi="Calibri" w:cs="Calibri" w:eastAsia="Calibri"/>
          <w:b/>
          <w:sz w:val="21"/>
        </w:rPr>
        <w:t>B1. `MaxUniqueIds = 1` áp một ràng buộc thứ tự lên toàn hệ thống.</w:t>
      </w:r>
    </w:p>
    <w:p>
      <w:pPr>
        <w:spacing w:after="140"/>
      </w:pPr>
      <w:r>
        <w:rPr>
          <w:rFonts w:ascii="Calibri" w:hAnsi="Calibri" w:cs="Calibri" w:eastAsia="Calibri"/>
          <w:sz w:val="21"/>
        </w:rPr>
        <w:t xml:space="preserve">Đây là hạn chế nghiêm trọng nhất, và nó là </w:t>
      </w:r>
      <w:r>
        <w:rPr>
          <w:rFonts w:ascii="Calibri" w:hAnsi="Calibri" w:cs="Calibri" w:eastAsia="Calibri"/>
          <w:b/>
          <w:sz w:val="21"/>
        </w:rPr>
        <w:t>ràng buộc sử dụng</w:t>
      </w:r>
      <w:r>
        <w:rPr>
          <w:rFonts w:ascii="Calibri" w:hAnsi="Calibri" w:cs="Calibri" w:eastAsia="Calibri"/>
          <w:sz w:val="21"/>
        </w:rPr>
        <w:t xml:space="preserve"> chứ không phải bug.</w:t>
      </w:r>
    </w:p>
    <w:p>
      <w:pPr>
        <w:spacing w:after="140"/>
      </w:pPr>
      <w:r>
        <w:rPr>
          <w:rFonts w:ascii="Calibri" w:hAnsi="Calibri" w:cs="Calibri" w:eastAsia="Calibri"/>
          <w:sz w:val="21"/>
        </w:rPr>
        <w:t xml:space="preserve">Ở nhánh </w:t>
      </w:r>
      <w:r>
        <w:rPr>
          <w:rFonts w:ascii="Consolas" w:hAnsi="Consolas" w:cs="Consolas" w:eastAsia="Consolas"/>
          <w:color w:val="A84A18"/>
          <w:sz w:val="19"/>
        </w:rPr>
        <w:t>MaxUniqueIds = 1</w:t>
      </w:r>
      <w:r>
        <w:rPr>
          <w:rFonts w:ascii="Calibri" w:hAnsi="Calibri" w:cs="Calibri" w:eastAsia="Calibri"/>
          <w:sz w:val="21"/>
        </w:rPr>
        <w:t xml:space="preserve">, metadata là FIFO in-order không match theo ID, nên chimney </w:t>
      </w:r>
      <w:r>
        <w:rPr>
          <w:rFonts w:ascii="Calibri" w:hAnsi="Calibri" w:cs="Calibri" w:eastAsia="Calibri"/>
          <w:b/>
          <w:sz w:val="21"/>
        </w:rPr>
        <w:t>giả định response quay về đúng thứ tự request, theo từng hướng</w:t>
      </w:r>
      <w:r>
        <w:rPr>
          <w:rFonts w:ascii="Calibri" w:hAnsi="Calibri" w:cs="Calibri" w:eastAsia="Calibri"/>
          <w:sz w:val="21"/>
        </w:rPr>
        <w:t>.</w:t>
      </w:r>
    </w:p>
    <w:p>
      <w:pPr>
        <w:pStyle w:val="ListBullet"/>
        <w:spacing w:after="60"/>
      </w:pPr>
      <w:r>
        <w:rPr>
          <w:rFonts w:ascii="Calibri" w:hAnsi="Calibri" w:cs="Calibri" w:eastAsia="Calibri"/>
          <w:sz w:val="21"/>
        </w:rPr>
        <w:t xml:space="preserve">Một destination duy nhất thì thỏa mãn, vì mọi transaction downstream reissue cùng ID </w:t>
      </w:r>
      <w:r>
        <w:rPr>
          <w:rFonts w:ascii="Consolas" w:hAnsi="Consolas" w:cs="Consolas" w:eastAsia="Consolas"/>
          <w:color w:val="A84A18"/>
          <w:sz w:val="19"/>
        </w:rPr>
        <w:t>'1</w:t>
      </w:r>
      <w:r>
        <w:rPr>
          <w:rFonts w:ascii="Calibri" w:hAnsi="Calibri" w:cs="Calibri" w:eastAsia="Calibri"/>
          <w:sz w:val="21"/>
        </w:rPr>
        <w:t xml:space="preserve"> và AXI ordering đảm bảo phần còn lại.</w:t>
      </w:r>
    </w:p>
    <w:p>
      <w:pPr>
        <w:pStyle w:val="ListBullet"/>
        <w:spacing w:after="60"/>
      </w:pPr>
      <w:r>
        <w:rPr>
          <w:rFonts w:ascii="Calibri" w:hAnsi="Calibri" w:cs="Calibri" w:eastAsia="Calibri"/>
          <w:b/>
          <w:sz w:val="21"/>
        </w:rPr>
        <w:t>Hai destination khác nhau thì không.</w:t>
      </w:r>
      <w:r>
        <w:rPr>
          <w:rFonts w:ascii="Calibri" w:hAnsi="Calibri" w:cs="Calibri" w:eastAsia="Calibri"/>
          <w:sz w:val="21"/>
        </w:rPr>
        <w:t xml:space="preserve"> </w:t>
      </w:r>
      <w:r>
        <w:rPr>
          <w:rFonts w:ascii="Consolas" w:hAnsi="Consolas" w:cs="Consolas" w:eastAsia="Consolas"/>
          <w:color w:val="A84A18"/>
          <w:sz w:val="19"/>
        </w:rPr>
        <w:t>NoRoB</w:t>
      </w:r>
      <w:r>
        <w:rPr>
          <w:rFonts w:ascii="Calibri" w:hAnsi="Calibri" w:cs="Calibri" w:eastAsia="Calibri"/>
          <w:sz w:val="21"/>
        </w:rPr>
        <w:t xml:space="preserve"> chỉ serialize </w:t>
      </w:r>
      <w:r>
        <w:rPr>
          <w:rFonts w:ascii="Calibri" w:hAnsi="Calibri" w:cs="Calibri" w:eastAsia="Calibri"/>
          <w:i/>
          <w:sz w:val="21"/>
        </w:rPr>
        <w:t>cùng một</w:t>
      </w:r>
      <w:r>
        <w:rPr>
          <w:rFonts w:ascii="Calibri" w:hAnsi="Calibri" w:cs="Calibri" w:eastAsia="Calibri"/>
          <w:sz w:val="21"/>
        </w:rPr>
        <w:t xml:space="preserve"> AXI ID đi tới destination khác. Các ID khác nhau tới endpoint khác nhau có thể outstanding đồng thời và quay về không đúng thứ tự — FIFO in-order sẽ gán sai metadata.</w:t>
      </w:r>
    </w:p>
    <w:p>
      <w:pPr>
        <w:spacing w:after="140"/>
      </w:pPr>
      <w:r>
        <w:rPr>
          <w:rFonts w:ascii="Calibri" w:hAnsi="Calibri" w:cs="Calibri" w:eastAsia="Calibri"/>
          <w:i/>
          <w:sz w:val="21"/>
        </w:rPr>
        <w:t>Hệ quả thực tế:</w:t>
      </w:r>
      <w:r>
        <w:rPr>
          <w:rFonts w:ascii="Calibri" w:hAnsi="Calibri" w:cs="Calibri" w:eastAsia="Calibri"/>
          <w:sz w:val="21"/>
        </w:rPr>
        <w:t xml:space="preserve"> hoặc mỗi manager chỉ dùng một AXI ID, hoặc phải nâng </w:t>
      </w:r>
      <w:r>
        <w:rPr>
          <w:rFonts w:ascii="Consolas" w:hAnsi="Consolas" w:cs="Consolas" w:eastAsia="Consolas"/>
          <w:color w:val="A84A18"/>
          <w:sz w:val="19"/>
        </w:rPr>
        <w:t>MaxUniqueIds</w:t>
      </w:r>
      <w:r>
        <w:rPr>
          <w:rFonts w:ascii="Calibri" w:hAnsi="Calibri" w:cs="Calibri" w:eastAsia="Calibri"/>
          <w:sz w:val="21"/>
        </w:rPr>
        <w:t>.</w:t>
      </w:r>
    </w:p>
    <w:p>
      <w:pPr>
        <w:spacing w:after="140"/>
      </w:pPr>
      <w:r>
        <w:rPr>
          <w:rFonts w:ascii="Calibri" w:hAnsi="Calibri" w:cs="Calibri" w:eastAsia="Calibri"/>
          <w:sz w:val="21"/>
        </w:rPr>
        <w:t>Production TLM adapter hiện enforce lựa chọn thứ nhất bằng one-ID-per-manager policy. Bounded concurrency trên cùng upstream port là nhiều transaction slot, không có nghĩa adapter phát nhiều downstream AXI ID.</w:t>
      </w:r>
    </w:p>
    <w:p>
      <w:pPr>
        <w:spacing w:after="140"/>
      </w:pPr>
      <w:r>
        <w:rPr>
          <w:rFonts w:ascii="Calibri" w:hAnsi="Calibri" w:cs="Calibri" w:eastAsia="Calibri"/>
          <w:i/>
          <w:sz w:val="21"/>
        </w:rPr>
        <w:t>Trạng thái:</w:t>
      </w:r>
      <w:r>
        <w:rPr>
          <w:rFonts w:ascii="Calibri" w:hAnsi="Calibri" w:cs="Calibri" w:eastAsia="Calibri"/>
          <w:sz w:val="21"/>
        </w:rPr>
        <w:t xml:space="preserve"> ràng buộc này suy ra từ đọc RTL, </w:t>
      </w:r>
      <w:r>
        <w:rPr>
          <w:rFonts w:ascii="Calibri" w:hAnsi="Calibri" w:cs="Calibri" w:eastAsia="Calibri"/>
          <w:b/>
          <w:sz w:val="21"/>
        </w:rPr>
        <w:t>chưa</w:t>
      </w:r>
      <w:r>
        <w:rPr>
          <w:rFonts w:ascii="Calibri" w:hAnsi="Calibri" w:cs="Calibri" w:eastAsia="Calibri"/>
          <w:sz w:val="21"/>
        </w:rPr>
        <w:t xml:space="preserve"> được chứng minh bằng RTL simulation ở mức hệ thống. </w:t>
      </w:r>
      <w:r>
        <w:rPr>
          <w:rFonts w:ascii="Consolas" w:hAnsi="Consolas" w:cs="Consolas" w:eastAsia="Consolas"/>
          <w:color w:val="A84A18"/>
          <w:sz w:val="19"/>
        </w:rPr>
        <w:t>test_axi_noc</w:t>
      </w:r>
      <w:r>
        <w:rPr>
          <w:rFonts w:ascii="Calibri" w:hAnsi="Calibri" w:cs="Calibri" w:eastAsia="Calibri"/>
          <w:sz w:val="21"/>
        </w:rPr>
        <w:t xml:space="preserve"> tuân thủ nó bằng cách drain giữa các destination chứ không dựa vào nó.</w:t>
      </w:r>
    </w:p>
    <w:p>
      <w:pPr>
        <w:spacing w:after="140"/>
      </w:pPr>
      <w:r>
        <w:rPr>
          <w:rFonts w:ascii="Calibri" w:hAnsi="Calibri" w:cs="Calibri" w:eastAsia="Calibri"/>
          <w:i/>
          <w:sz w:val="21"/>
        </w:rPr>
        <w:t>Khuyến nghị:</w:t>
      </w:r>
      <w:r>
        <w:rPr>
          <w:rFonts w:ascii="Calibri" w:hAnsi="Calibri" w:cs="Calibri" w:eastAsia="Calibri"/>
          <w:sz w:val="21"/>
        </w:rPr>
        <w:t xml:space="preserve"> trước khi thêm manager thứ tư hoặc cho DMA dùng nhiều ID, phải quyết định dứt điểm mục này. Bật </w:t>
      </w:r>
      <w:r>
        <w:rPr>
          <w:rFonts w:ascii="Consolas" w:hAnsi="Consolas" w:cs="Consolas" w:eastAsia="Consolas"/>
          <w:color w:val="A84A18"/>
          <w:sz w:val="19"/>
        </w:rPr>
        <w:t>MaxUniqueIds &gt; 1</w:t>
      </w:r>
      <w:r>
        <w:rPr>
          <w:rFonts w:ascii="Calibri" w:hAnsi="Calibri" w:cs="Calibri" w:eastAsia="Calibri"/>
          <w:sz w:val="21"/>
        </w:rPr>
        <w:t xml:space="preserve"> cần bằng chứng RTL mới cho nhánh </w:t>
      </w:r>
      <w:r>
        <w:rPr>
          <w:rFonts w:ascii="Consolas" w:hAnsi="Consolas" w:cs="Consolas" w:eastAsia="Consolas"/>
          <w:color w:val="A84A18"/>
          <w:sz w:val="19"/>
        </w:rPr>
        <w:t>id_queue</w:t>
      </w:r>
      <w:r>
        <w:rPr>
          <w:rFonts w:ascii="Calibri" w:hAnsi="Calibri" w:cs="Calibri" w:eastAsia="Calibri"/>
          <w:sz w:val="21"/>
        </w:rPr>
        <w:t xml:space="preserve"> (allocation, matching, back-pressure) — nhánh đó hiện chưa model và chưa verify.</w:t>
      </w:r>
    </w:p>
    <w:p>
      <w:pPr>
        <w:spacing w:after="140"/>
      </w:pPr>
      <w:r>
        <w:rPr>
          <w:rFonts w:ascii="Calibri" w:hAnsi="Calibri" w:cs="Calibri" w:eastAsia="Calibri"/>
          <w:b/>
          <w:sz w:val="21"/>
        </w:rPr>
        <w:t>B2. Không có virtual channel → head-of-line blocking.</w:t>
      </w:r>
    </w:p>
    <w:p>
      <w:pPr>
        <w:spacing w:after="140"/>
      </w:pPr>
      <w:r>
        <w:rPr>
          <w:rFonts w:ascii="Consolas" w:hAnsi="Consolas" w:cs="Consolas" w:eastAsia="Consolas"/>
          <w:color w:val="A84A18"/>
          <w:sz w:val="19"/>
        </w:rPr>
        <w:t>NumVirtChannels = 1</w:t>
      </w:r>
      <w:r>
        <w:rPr>
          <w:rFonts w:ascii="Calibri" w:hAnsi="Calibri" w:cs="Calibri" w:eastAsia="Calibri"/>
          <w:sz w:val="21"/>
        </w:rPr>
        <w:t xml:space="preserve"> nghĩa là mỗi input port có đúng một hàng đợi. Một flit bị chặn ở đầu hàng sẽ chặn mọi flit phía sau, </w:t>
      </w:r>
      <w:r>
        <w:rPr>
          <w:rFonts w:ascii="Calibri" w:hAnsi="Calibri" w:cs="Calibri" w:eastAsia="Calibri"/>
          <w:b/>
          <w:sz w:val="21"/>
        </w:rPr>
        <w:t>kể cả những flit đi hướng khác và hướng đó đang rảnh</w:t>
      </w:r>
      <w:r>
        <w:rPr>
          <w:rFonts w:ascii="Calibri" w:hAnsi="Calibri" w:cs="Calibri" w:eastAsia="Calibri"/>
          <w:sz w:val="21"/>
        </w:rPr>
        <w:t>.</w:t>
      </w:r>
    </w:p>
    <w:p>
      <w:pPr>
        <w:spacing w:after="140"/>
      </w:pPr>
      <w:r>
        <w:rPr>
          <w:rFonts w:ascii="Calibri" w:hAnsi="Calibri" w:cs="Calibri" w:eastAsia="Calibri"/>
          <w:sz w:val="21"/>
        </w:rPr>
        <w:t xml:space="preserve">Việc tách </w:t>
      </w:r>
      <w:r>
        <w:rPr>
          <w:rFonts w:ascii="Consolas" w:hAnsi="Consolas" w:cs="Consolas" w:eastAsia="Consolas"/>
          <w:color w:val="A84A18"/>
          <w:sz w:val="19"/>
        </w:rPr>
        <w:t>req</w:t>
      </w:r>
      <w:r>
        <w:rPr>
          <w:rFonts w:ascii="Calibri" w:hAnsi="Calibri" w:cs="Calibri" w:eastAsia="Calibri"/>
          <w:sz w:val="21"/>
        </w:rPr>
        <w:t xml:space="preserve"> và </w:t>
      </w:r>
      <w:r>
        <w:rPr>
          <w:rFonts w:ascii="Consolas" w:hAnsi="Consolas" w:cs="Consolas" w:eastAsia="Consolas"/>
          <w:color w:val="A84A18"/>
          <w:sz w:val="19"/>
        </w:rPr>
        <w:t>rsp</w:t>
      </w:r>
      <w:r>
        <w:rPr>
          <w:rFonts w:ascii="Calibri" w:hAnsi="Calibri" w:cs="Calibri" w:eastAsia="Calibri"/>
          <w:sz w:val="21"/>
        </w:rPr>
        <w:t xml:space="preserve"> thành hai mesh đã loại bỏ trường hợp tệ nhất (response kẹt sau request). Nhưng trong cùng một mesh thì head-of-line blocking vẫn còn nguyên.</w:t>
      </w:r>
    </w:p>
    <w:p>
      <w:pPr>
        <w:spacing w:after="140"/>
      </w:pPr>
      <w:r>
        <w:rPr>
          <w:rFonts w:ascii="Calibri" w:hAnsi="Calibri" w:cs="Calibri" w:eastAsia="Calibri"/>
          <w:i/>
          <w:sz w:val="21"/>
        </w:rPr>
        <w:t>Khi nào thành vấn đề:</w:t>
      </w:r>
      <w:r>
        <w:rPr>
          <w:rFonts w:ascii="Calibri" w:hAnsi="Calibri" w:cs="Calibri" w:eastAsia="Calibri"/>
          <w:sz w:val="21"/>
        </w:rPr>
        <w:t xml:space="preserve"> khi có nhiều luồng traffic độc lập chia sẻ link. Ở workload hiện tại chưa thấy (mục 4.3), nhưng thêm ISP/VPU/NPU sẽ đổi bức tranh.</w:t>
      </w:r>
    </w:p>
    <w:p>
      <w:pPr>
        <w:spacing w:after="140"/>
      </w:pPr>
      <w:r>
        <w:rPr>
          <w:rFonts w:ascii="Calibri" w:hAnsi="Calibri" w:cs="Calibri" w:eastAsia="Calibri"/>
          <w:b/>
          <w:sz w:val="21"/>
        </w:rPr>
        <w:t>B3. XY routing tạo hotspot có thể dự đoán trước.</w:t>
      </w:r>
    </w:p>
    <w:p>
      <w:pPr>
        <w:spacing w:after="140"/>
      </w:pPr>
      <w:r>
        <w:rPr>
          <w:rFonts w:ascii="Calibri" w:hAnsi="Calibri" w:cs="Calibri" w:eastAsia="Calibri"/>
          <w:sz w:val="21"/>
        </w:rPr>
        <w:t xml:space="preserve">XY routing là deterministic: mọi traffic đi hết trục X rồi mới tới trục Y. Không có adaptive routing, không có cân bằng tải. Trên regular mesh và với packet hợp lệ, dimension-order XY loại bỏ cycle trong routing-channel dependency; điều này </w:t>
      </w:r>
      <w:r>
        <w:rPr>
          <w:rFonts w:ascii="Calibri" w:hAnsi="Calibri" w:cs="Calibri" w:eastAsia="Calibri"/>
          <w:b/>
          <w:sz w:val="21"/>
        </w:rPr>
        <w:t>không</w:t>
      </w:r>
      <w:r>
        <w:rPr>
          <w:rFonts w:ascii="Calibri" w:hAnsi="Calibri" w:cs="Calibri" w:eastAsia="Calibri"/>
          <w:sz w:val="21"/>
        </w:rPr>
        <w:t xml:space="preserve"> đồng nghĩa toàn hệ thống không thể protocol-deadlock hoặc bị treo bởi endpoint, malformed packet hay permanent back-pressure.</w:t>
      </w:r>
    </w:p>
    <w:p>
      <w:pPr>
        <w:spacing w:after="140"/>
      </w:pPr>
      <w:r>
        <w:rPr>
          <w:rFonts w:ascii="Calibri" w:hAnsi="Calibri" w:cs="Calibri" w:eastAsia="Calibri"/>
          <w:sz w:val="21"/>
        </w:rPr>
        <w:t xml:space="preserve">Đo được trên run thật: hai link nặng nhất đều nằm ở cột </w:t>
      </w:r>
      <w:r>
        <w:rPr>
          <w:rFonts w:ascii="Consolas" w:hAnsi="Consolas" w:cs="Consolas" w:eastAsia="Consolas"/>
          <w:color w:val="A84A18"/>
          <w:sz w:val="19"/>
        </w:rPr>
        <w:t>x=0</w:t>
      </w:r>
      <w:r>
        <w:rPr>
          <w:rFonts w:ascii="Calibri" w:hAnsi="Calibri" w:cs="Calibri" w:eastAsia="Calibri"/>
          <w:sz w:val="21"/>
        </w:rPr>
        <w:t>, đúng tuyến CPU(0,0) ↔ RAM(0,1). Đây không phải trùng hợp mà là hệ quả trực tiếp của XY routing cộng với floorplan.</w:t>
      </w:r>
    </w:p>
    <w:p>
      <w:pPr>
        <w:spacing w:after="140"/>
      </w:pPr>
      <w:r>
        <w:rPr>
          <w:rFonts w:ascii="Calibri" w:hAnsi="Calibri" w:cs="Calibri" w:eastAsia="Calibri"/>
          <w:i/>
          <w:sz w:val="21"/>
        </w:rPr>
        <w:t>Điểm mạnh:</w:t>
      </w:r>
      <w:r>
        <w:rPr>
          <w:rFonts w:ascii="Calibri" w:hAnsi="Calibri" w:cs="Calibri" w:eastAsia="Calibri"/>
          <w:sz w:val="21"/>
        </w:rPr>
        <w:t xml:space="preserve"> routing-deadlock-free trong các giả định trên, dễ suy luận. </w:t>
      </w:r>
      <w:r>
        <w:rPr>
          <w:rFonts w:ascii="Calibri" w:hAnsi="Calibri" w:cs="Calibri" w:eastAsia="Calibri"/>
          <w:i/>
          <w:sz w:val="21"/>
        </w:rPr>
        <w:t>Điểm yếu:</w:t>
      </w:r>
      <w:r>
        <w:rPr>
          <w:rFonts w:ascii="Calibri" w:hAnsi="Calibri" w:cs="Calibri" w:eastAsia="Calibri"/>
          <w:sz w:val="21"/>
        </w:rPr>
        <w:t xml:space="preserve"> không thể tự tránh điểm nghẽn. Muốn giảm tải phải đổi </w:t>
      </w:r>
      <w:r>
        <w:rPr>
          <w:rFonts w:ascii="Calibri" w:hAnsi="Calibri" w:cs="Calibri" w:eastAsia="Calibri"/>
          <w:b/>
          <w:sz w:val="21"/>
        </w:rPr>
        <w:t>placement</w:t>
      </w:r>
      <w:r>
        <w:rPr>
          <w:rFonts w:ascii="Calibri" w:hAnsi="Calibri" w:cs="Calibri" w:eastAsia="Calibri"/>
          <w:sz w:val="21"/>
        </w:rPr>
        <w:t>, không đổi được routing.</w:t>
      </w:r>
    </w:p>
    <w:p>
      <w:pPr>
        <w:spacing w:after="140"/>
      </w:pPr>
      <w:r>
        <w:rPr>
          <w:rFonts w:ascii="Calibri" w:hAnsi="Calibri" w:cs="Calibri" w:eastAsia="Calibri"/>
          <w:b/>
          <w:sz w:val="21"/>
        </w:rPr>
        <w:t>B4. Không có explicit link pipeline.</w:t>
      </w:r>
    </w:p>
    <w:p>
      <w:pPr>
        <w:spacing w:after="140"/>
      </w:pPr>
      <w:r>
        <w:rPr>
          <w:rFonts w:ascii="Calibri" w:hAnsi="Calibri" w:cs="Calibri" w:eastAsia="Calibri"/>
          <w:sz w:val="21"/>
        </w:rPr>
        <w:t>Trong model, link giữa các router là kết nối tổ hợp; toàn bộ storage nằm trong input/output FIFO của router. Cấu hình frozen không dùng link cut nào, nên mesh timing vẫn sign off được.</w:t>
      </w:r>
    </w:p>
    <w:p>
      <w:pPr>
        <w:spacing w:after="140"/>
      </w:pPr>
      <w:r>
        <w:rPr>
          <w:rFonts w:ascii="Calibri" w:hAnsi="Calibri" w:cs="Calibri" w:eastAsia="Calibri"/>
          <w:i/>
          <w:sz w:val="21"/>
        </w:rPr>
        <w:t>Hạn chế:</w:t>
      </w:r>
      <w:r>
        <w:rPr>
          <w:rFonts w:ascii="Calibri" w:hAnsi="Calibri" w:cs="Calibri" w:eastAsia="Calibri"/>
          <w:sz w:val="21"/>
        </w:rPr>
        <w:t xml:space="preserve"> không được phát biểu rằng model đã implement link pipelining của FlooNoC. Với mesh vật lý lớn hơn, timing closure nhiều khả năng cần cut — và lúc đó model phải mở rộng.</w:t>
      </w:r>
    </w:p>
    <w:p>
      <w:pPr>
        <w:spacing w:after="140"/>
      </w:pPr>
      <w:r>
        <w:rPr>
          <w:rFonts w:ascii="Calibri" w:hAnsi="Calibri" w:cs="Calibri" w:eastAsia="Calibri"/>
          <w:b/>
          <w:sz w:val="21"/>
        </w:rPr>
        <w:t>B5. Số manager port bị giới hạn 1..8.</w:t>
      </w:r>
    </w:p>
    <w:p>
      <w:pPr>
        <w:spacing w:after="140"/>
      </w:pPr>
      <w:r>
        <w:rPr>
          <w:rFonts w:ascii="Calibri" w:hAnsi="Calibri" w:cs="Calibri" w:eastAsia="Calibri"/>
          <w:sz w:val="21"/>
        </w:rPr>
        <w:t>Manager ID rộng 3 bit trong cấu hình frozen, nên tối đa 8 initiator port. Đây là trần cứng, được constructor từ chối trước khi instantiate mesh.</w:t>
      </w:r>
    </w:p>
    <w:p>
      <w:pPr>
        <w:spacing w:after="140"/>
      </w:pPr>
      <w:r>
        <w:rPr>
          <w:rFonts w:ascii="Calibri" w:hAnsi="Calibri" w:cs="Calibri" w:eastAsia="Calibri"/>
          <w:b/>
          <w:sz w:val="21"/>
        </w:rPr>
        <w:t>B6. Chưa có RTL harness cho đường composed.</w:t>
      </w:r>
    </w:p>
    <w:p>
      <w:pPr>
        <w:spacing w:after="140"/>
      </w:pPr>
      <w:r>
        <w:rPr>
          <w:rFonts w:ascii="Calibri" w:hAnsi="Calibri" w:cs="Calibri" w:eastAsia="Calibri"/>
          <w:sz w:val="21"/>
        </w:rPr>
        <w:t>Từng block đã signed riêng lẻ, nhưng chưa có một harness so sánh toàn bộ đường manager-AXI → mesh → subordinate-AXI với RTL trong một lần. Composed timing hiện được bảo đảm bằng lập luận "đi qua các block đã signed", chứ không phải bằng đo.</w:t>
      </w:r>
    </w:p>
    <w:p>
      <w:pPr>
        <w:pStyle w:val="Heading2"/>
        <w:spacing w:before="320" w:after="100"/>
        <w:keepNext w:val="true"/>
        <w:keepLines w:val="true"/>
      </w:pPr>
      <w:r>
        <w:rPr>
          <w:rFonts w:ascii="Cambria" w:hAnsi="Cambria" w:cs="Cambria" w:eastAsia="Cambria"/>
          <w:b/>
          <w:color w:val="171C24"/>
          <w:sz w:val="25"/>
        </w:rPr>
        <w:t>4.3 Nhóm C — Đề xuất rút từ số liệu đo thật</w:t>
      </w:r>
    </w:p>
    <w:p>
      <w:pPr>
        <w:spacing w:after="140"/>
      </w:pPr>
      <w:r>
        <w:rPr>
          <w:rFonts w:ascii="Calibri" w:hAnsi="Calibri" w:cs="Calibri" w:eastAsia="Calibri"/>
          <w:sz w:val="21"/>
        </w:rPr>
        <w:t>Số liệu từ run FreeRTOS level 128, detailed mode, cửa sổ 73.729.334 cycle, 835.149 transaction. Snapshot kết thúc khi firmware còn chạy (</w:t>
      </w:r>
      <w:r>
        <w:rPr>
          <w:rFonts w:ascii="Consolas" w:hAnsi="Consolas" w:cs="Consolas" w:eastAsia="Consolas"/>
          <w:color w:val="A84A18"/>
          <w:sz w:val="19"/>
        </w:rPr>
        <w:t>drained = false</w:t>
      </w:r>
      <w:r>
        <w:rPr>
          <w:rFonts w:ascii="Calibri" w:hAnsi="Calibri" w:cs="Calibri" w:eastAsia="Calibri"/>
          <w:sz w:val="21"/>
        </w:rPr>
        <w:t>), nên dùng để phân tích workload/floorplan chứ không được đưa vào tập ứng viên thắng DSE. Link utilisation dưới đây dùng toàn bộ modeled measurement cycles làm denominator, không dùng riêng mesh-active cycles.</w:t>
      </w:r>
    </w:p>
    <w:p>
      <w:pPr>
        <w:spacing w:after="140"/>
      </w:pPr>
      <w:r>
        <w:rPr>
          <w:rFonts w:ascii="Calibri" w:hAnsi="Calibri" w:cs="Calibri" w:eastAsia="Calibri"/>
          <w:b/>
          <w:sz w:val="21"/>
        </w:rPr>
        <w:t>C1. Mesh 4x4 có mức sử dụng rất thấp trong workload hiện tại.</w:t>
      </w:r>
    </w:p>
    <w:p>
      <w:pPr>
        <w:pStyle w:val="Caption"/>
        <w:spacing w:before="100" w:after="60"/>
        <w:keepNext w:val="true"/>
        <w:keepLines w:val="true"/>
      </w:pPr>
      <w:r>
        <w:rPr>
          <w:rFonts w:ascii="Calibri" w:hAnsi="Calibri" w:cs="Calibri" w:eastAsia="Calibri"/>
          <w:color w:val="6B7683"/>
          <w:sz w:val="18"/>
        </w:rPr>
        <w:t>Bảng 23 — 4.3 Nhóm C — Đề xuất rút từ số liệu đo thật</w:t>
      </w:r>
    </w:p>
    <w:tbl>
      <w:tblPr>
        <w:tblStyle w:val="TableGrid"/>
        <w:tblW w:type="auto" w:w="0"/>
        <w:jc w:val="left"/>
        <w:tblLayout w:type="autofit"/>
        <w:tblLook w:firstColumn="1" w:firstRow="1" w:lastColumn="0" w:lastRow="0" w:noHBand="0" w:noVBand="1" w:val="04A0"/>
      </w:tblPr>
      <w:tblGrid>
        <w:gridCol w:w="4730"/>
        <w:gridCol w:w="4730"/>
      </w:tblGrid>
      <w:tr>
        <w:trPr>
          <w:tblHeader/>
          <w:cantSplit/>
        </w:trPr>
        <w:tc>
          <w:tcPr>
            <w:tcW w:type="dxa" w:w="4730"/>
            <w:vAlign w:val="center"/>
            <w:shd w:val="clear" w:color="auto" w:fill="DFE5EC"/>
          </w:tcPr>
          <w:p>
            <w:pPr>
              <w:spacing w:after="20"/>
            </w:pPr>
            <w:r>
              <w:rPr>
                <w:rFonts w:ascii="Calibri" w:hAnsi="Calibri" w:cs="Calibri" w:eastAsia="Calibri"/>
                <w:b/>
                <w:sz w:val="18"/>
              </w:rPr>
              <w:t>Chỉ số</w:t>
            </w:r>
          </w:p>
        </w:tc>
        <w:tc>
          <w:tcPr>
            <w:tcW w:type="dxa" w:w="4730"/>
            <w:vAlign w:val="center"/>
            <w:shd w:val="clear" w:color="auto" w:fill="DFE5EC"/>
          </w:tcPr>
          <w:p>
            <w:pPr>
              <w:spacing w:after="20"/>
            </w:pPr>
            <w:r>
              <w:rPr>
                <w:rFonts w:ascii="Calibri" w:hAnsi="Calibri" w:cs="Calibri" w:eastAsia="Calibri"/>
                <w:b/>
                <w:sz w:val="18"/>
              </w:rPr>
              <w:t>Đo được</w:t>
            </w:r>
          </w:p>
        </w:tc>
      </w:tr>
      <w:tr>
        <w:trPr>
          <w:cantSplit/>
        </w:trPr>
        <w:tc>
          <w:tcPr>
            <w:tcW w:type="dxa" w:w="4730"/>
            <w:vAlign w:val="top"/>
          </w:tcPr>
          <w:p>
            <w:pPr>
              <w:spacing w:after="20"/>
            </w:pPr>
            <w:r>
              <w:rPr>
                <w:rFonts w:ascii="Calibri" w:hAnsi="Calibri" w:cs="Calibri" w:eastAsia="Calibri"/>
                <w:sz w:val="18"/>
              </w:rPr>
              <w:t>Link utilisation cao nhất</w:t>
            </w:r>
          </w:p>
        </w:tc>
        <w:tc>
          <w:tcPr>
            <w:tcW w:type="dxa" w:w="4730"/>
            <w:vAlign w:val="top"/>
          </w:tcPr>
          <w:p>
            <w:pPr>
              <w:spacing w:after="20"/>
            </w:pPr>
            <w:r>
              <w:rPr>
                <w:rFonts w:ascii="Calibri" w:hAnsi="Calibri" w:cs="Calibri" w:eastAsia="Calibri"/>
                <w:b/>
                <w:sz w:val="18"/>
              </w:rPr>
              <w:t>1,295 %</w:t>
            </w:r>
          </w:p>
        </w:tc>
      </w:tr>
      <w:tr>
        <w:trPr>
          <w:cantSplit/>
        </w:trPr>
        <w:tc>
          <w:tcPr>
            <w:tcW w:type="dxa" w:w="4730"/>
            <w:vAlign w:val="top"/>
          </w:tcPr>
          <w:p>
            <w:pPr>
              <w:spacing w:after="20"/>
            </w:pPr>
            <w:r>
              <w:rPr>
                <w:rFonts w:ascii="Calibri" w:hAnsi="Calibri" w:cs="Calibri" w:eastAsia="Calibri"/>
                <w:sz w:val="18"/>
              </w:rPr>
              <w:t>Stall ratio</w:t>
            </w:r>
          </w:p>
        </w:tc>
        <w:tc>
          <w:tcPr>
            <w:tcW w:type="dxa" w:w="4730"/>
            <w:vAlign w:val="top"/>
          </w:tcPr>
          <w:p>
            <w:pPr>
              <w:spacing w:after="20"/>
            </w:pPr>
            <w:r>
              <w:rPr>
                <w:rFonts w:ascii="Calibri" w:hAnsi="Calibri" w:cs="Calibri" w:eastAsia="Calibri"/>
                <w:b/>
                <w:sz w:val="18"/>
              </w:rPr>
              <w:t>0,000 %</w:t>
            </w:r>
          </w:p>
        </w:tc>
      </w:tr>
      <w:tr>
        <w:trPr>
          <w:cantSplit/>
        </w:trPr>
        <w:tc>
          <w:tcPr>
            <w:tcW w:type="dxa" w:w="4730"/>
            <w:vAlign w:val="top"/>
          </w:tcPr>
          <w:p>
            <w:pPr>
              <w:spacing w:after="20"/>
            </w:pPr>
            <w:r>
              <w:rPr>
                <w:rFonts w:ascii="Calibri" w:hAnsi="Calibri" w:cs="Calibri" w:eastAsia="Calibri"/>
                <w:sz w:val="18"/>
              </w:rPr>
              <w:t>FIFO high-water</w:t>
            </w:r>
          </w:p>
        </w:tc>
        <w:tc>
          <w:tcPr>
            <w:tcW w:type="dxa" w:w="4730"/>
            <w:vAlign w:val="top"/>
          </w:tcPr>
          <w:p>
            <w:pPr>
              <w:spacing w:after="20"/>
            </w:pPr>
            <w:r>
              <w:rPr>
                <w:rFonts w:ascii="Calibri" w:hAnsi="Calibri" w:cs="Calibri" w:eastAsia="Calibri"/>
                <w:sz w:val="18"/>
              </w:rPr>
              <w:t>1 trên 2</w:t>
            </w:r>
          </w:p>
        </w:tc>
      </w:tr>
    </w:tbl>
    <w:p>
      <w:pPr>
        <w:spacing w:after="180"/>
      </w:pPr>
    </w:p>
    <w:p>
      <w:pPr>
        <w:spacing w:after="140"/>
      </w:pPr>
      <w:r>
        <w:rPr>
          <w:rFonts w:ascii="Calibri" w:hAnsi="Calibri" w:cs="Calibri" w:eastAsia="Calibri"/>
          <w:sz w:val="21"/>
        </w:rPr>
        <w:t xml:space="preserve">Trong cửa sổ này NoC </w:t>
      </w:r>
      <w:r>
        <w:rPr>
          <w:rFonts w:ascii="Calibri" w:hAnsi="Calibri" w:cs="Calibri" w:eastAsia="Calibri"/>
          <w:b/>
          <w:sz w:val="21"/>
        </w:rPr>
        <w:t>không phải</w:t>
      </w:r>
      <w:r>
        <w:rPr>
          <w:rFonts w:ascii="Calibri" w:hAnsi="Calibri" w:cs="Calibri" w:eastAsia="Calibri"/>
          <w:sz w:val="21"/>
        </w:rPr>
        <w:t xml:space="preserve"> bottleneck. Workload là CPU-bound: 3,9 byte trung bình mỗi transaction, chủ yếu instruction fetch và MMIO 4 byte. Kết luận này không được suy rộng sang workload streaming hoặc platform có thêm ISP/VPU/NPU.</w:t>
      </w:r>
    </w:p>
    <w:p>
      <w:pPr>
        <w:spacing w:after="140"/>
      </w:pPr>
      <w:r>
        <w:rPr>
          <w:rFonts w:ascii="Calibri" w:hAnsi="Calibri" w:cs="Calibri" w:eastAsia="Calibri"/>
          <w:i/>
          <w:sz w:val="21"/>
        </w:rPr>
        <w:t>Đề xuất:</w:t>
      </w:r>
      <w:r>
        <w:rPr>
          <w:rFonts w:ascii="Calibri" w:hAnsi="Calibri" w:cs="Calibri" w:eastAsia="Calibri"/>
          <w:sz w:val="21"/>
        </w:rPr>
        <w:t xml:space="preserve"> chạy sweep 2x2 và 3x3 bằng </w:t>
      </w:r>
      <w:r>
        <w:rPr>
          <w:rFonts w:ascii="Consolas" w:hAnsi="Consolas" w:cs="Consolas" w:eastAsia="Consolas"/>
          <w:color w:val="A84A18"/>
          <w:sz w:val="19"/>
        </w:rPr>
        <w:t>noc_benchmark</w:t>
      </w:r>
      <w:r>
        <w:rPr>
          <w:rFonts w:ascii="Calibri" w:hAnsi="Calibri" w:cs="Calibri" w:eastAsia="Calibri"/>
          <w:sz w:val="21"/>
        </w:rPr>
        <w:t xml:space="preserve"> trước khi chốt topology. Router count thấp hơn là một chỉ báo cấu trúc, chưa phải số area saving: area, power và energy vẫn </w:t>
      </w:r>
      <w:r>
        <w:rPr>
          <w:rFonts w:ascii="Consolas" w:hAnsi="Consolas" w:cs="Consolas" w:eastAsia="Consolas"/>
          <w:color w:val="A84A18"/>
          <w:sz w:val="19"/>
        </w:rPr>
        <w:t>unavailable</w:t>
      </w:r>
      <w:r>
        <w:rPr>
          <w:rFonts w:ascii="Calibri" w:hAnsi="Calibri" w:cs="Calibri" w:eastAsia="Calibri"/>
          <w:sz w:val="21"/>
        </w:rPr>
        <w:t xml:space="preserve"> cho tới khi có RTL synthesis/power flow đã calibration. Nếu định thêm ISP/VPU/NPU, phải bổ sung workload tương ứng trước khi thay đổi floorplan.</w:t>
      </w:r>
    </w:p>
    <w:p>
      <w:pPr>
        <w:spacing w:after="140"/>
      </w:pPr>
      <w:r>
        <w:rPr>
          <w:rFonts w:ascii="Calibri" w:hAnsi="Calibri" w:cs="Calibri" w:eastAsia="Calibri"/>
          <w:b/>
          <w:sz w:val="21"/>
        </w:rPr>
        <w:t>C2. Latency đang bị chi phối bởi placement, không phải contention.</w:t>
      </w:r>
    </w:p>
    <w:p>
      <w:pPr>
        <w:spacing w:after="140"/>
      </w:pPr>
      <w:r>
        <w:rPr>
          <w:rFonts w:ascii="Calibri" w:hAnsi="Calibri" w:cs="Calibri" w:eastAsia="Calibri"/>
          <w:sz w:val="21"/>
        </w:rPr>
        <w:t xml:space="preserve">Latency đo được bám sát floor lý thuyết </w:t>
      </w:r>
      <w:r>
        <w:rPr>
          <w:rFonts w:ascii="Consolas" w:hAnsi="Consolas" w:cs="Consolas" w:eastAsia="Consolas"/>
          <w:color w:val="A84A18"/>
          <w:sz w:val="19"/>
        </w:rPr>
        <w:t>4 × hops + 6</w:t>
      </w:r>
      <w:r>
        <w:rPr>
          <w:rFonts w:ascii="Calibri" w:hAnsi="Calibri" w:cs="Calibri" w:eastAsia="Calibri"/>
          <w:sz w:val="21"/>
        </w:rPr>
        <w:t>:</w:t>
      </w:r>
    </w:p>
    <w:p>
      <w:pPr>
        <w:pStyle w:val="Caption"/>
        <w:spacing w:before="100" w:after="60"/>
        <w:keepNext w:val="true"/>
        <w:keepLines w:val="true"/>
      </w:pPr>
      <w:r>
        <w:rPr>
          <w:rFonts w:ascii="Calibri" w:hAnsi="Calibri" w:cs="Calibri" w:eastAsia="Calibri"/>
          <w:color w:val="6B7683"/>
          <w:sz w:val="18"/>
        </w:rPr>
        <w:t>Bảng 24 — 4.3 Nhóm C — Đề xuất rút từ số liệu đo thật</w:t>
      </w:r>
    </w:p>
    <w:tbl>
      <w:tblPr>
        <w:tblStyle w:val="TableGrid"/>
        <w:tblW w:type="auto" w:w="0"/>
        <w:jc w:val="left"/>
        <w:tblLayout w:type="autofit"/>
        <w:tblLook w:firstColumn="1" w:firstRow="1" w:lastColumn="0" w:lastRow="0" w:noHBand="0" w:noVBand="1" w:val="04A0"/>
      </w:tblPr>
      <w:tblGrid>
        <w:gridCol w:w="2365"/>
        <w:gridCol w:w="2365"/>
        <w:gridCol w:w="2365"/>
        <w:gridCol w:w="2365"/>
      </w:tblGrid>
      <w:tr>
        <w:trPr>
          <w:tblHeader/>
          <w:cantSplit/>
        </w:trPr>
        <w:tc>
          <w:tcPr>
            <w:tcW w:type="dxa" w:w="2365"/>
            <w:vAlign w:val="center"/>
            <w:shd w:val="clear" w:color="auto" w:fill="DFE5EC"/>
          </w:tcPr>
          <w:p>
            <w:pPr>
              <w:spacing w:after="20"/>
            </w:pPr>
            <w:r>
              <w:rPr>
                <w:rFonts w:ascii="Calibri" w:hAnsi="Calibri" w:cs="Calibri" w:eastAsia="Calibri"/>
                <w:b/>
                <w:sz w:val="18"/>
              </w:rPr>
              <w:t>Block</w:t>
            </w:r>
          </w:p>
        </w:tc>
        <w:tc>
          <w:tcPr>
            <w:tcW w:type="dxa" w:w="2365"/>
            <w:vAlign w:val="center"/>
            <w:shd w:val="clear" w:color="auto" w:fill="DFE5EC"/>
          </w:tcPr>
          <w:p>
            <w:pPr>
              <w:spacing w:after="20"/>
            </w:pPr>
            <w:r>
              <w:rPr>
                <w:rFonts w:ascii="Calibri" w:hAnsi="Calibri" w:cs="Calibri" w:eastAsia="Calibri"/>
                <w:b/>
                <w:sz w:val="18"/>
              </w:rPr>
              <w:t>Hops từ CPU</w:t>
            </w:r>
          </w:p>
        </w:tc>
        <w:tc>
          <w:tcPr>
            <w:tcW w:type="dxa" w:w="2365"/>
            <w:vAlign w:val="center"/>
            <w:shd w:val="clear" w:color="auto" w:fill="DFE5EC"/>
          </w:tcPr>
          <w:p>
            <w:pPr>
              <w:spacing w:after="20"/>
            </w:pPr>
            <w:r>
              <w:rPr>
                <w:rFonts w:ascii="Calibri" w:hAnsi="Calibri" w:cs="Calibri" w:eastAsia="Calibri"/>
                <w:b/>
                <w:sz w:val="18"/>
              </w:rPr>
              <w:t>Floor</w:t>
            </w:r>
          </w:p>
        </w:tc>
        <w:tc>
          <w:tcPr>
            <w:tcW w:type="dxa" w:w="2365"/>
            <w:vAlign w:val="center"/>
            <w:shd w:val="clear" w:color="auto" w:fill="DFE5EC"/>
          </w:tcPr>
          <w:p>
            <w:pPr>
              <w:spacing w:after="20"/>
            </w:pPr>
            <w:r>
              <w:rPr>
                <w:rFonts w:ascii="Calibri" w:hAnsi="Calibri" w:cs="Calibri" w:eastAsia="Calibri"/>
                <w:b/>
                <w:sz w:val="18"/>
              </w:rPr>
              <w:t>Đo được</w:t>
            </w:r>
          </w:p>
        </w:tc>
      </w:tr>
      <w:tr>
        <w:trPr>
          <w:cantSplit/>
        </w:trPr>
        <w:tc>
          <w:tcPr>
            <w:tcW w:type="dxa" w:w="2365"/>
            <w:vAlign w:val="top"/>
          </w:tcPr>
          <w:p>
            <w:pPr>
              <w:spacing w:after="20"/>
            </w:pPr>
            <w:r>
              <w:rPr>
                <w:rFonts w:ascii="Calibri" w:hAnsi="Calibri" w:cs="Calibri" w:eastAsia="Calibri"/>
                <w:sz w:val="18"/>
              </w:rPr>
              <w:t>ram</w:t>
            </w:r>
          </w:p>
        </w:tc>
        <w:tc>
          <w:tcPr>
            <w:tcW w:type="dxa" w:w="2365"/>
            <w:vAlign w:val="top"/>
          </w:tcPr>
          <w:p>
            <w:pPr>
              <w:spacing w:after="20"/>
            </w:pPr>
            <w:r>
              <w:rPr>
                <w:rFonts w:ascii="Calibri" w:hAnsi="Calibri" w:cs="Calibri" w:eastAsia="Calibri"/>
                <w:sz w:val="18"/>
              </w:rPr>
              <w:t>1</w:t>
            </w:r>
          </w:p>
        </w:tc>
        <w:tc>
          <w:tcPr>
            <w:tcW w:type="dxa" w:w="2365"/>
            <w:vAlign w:val="top"/>
          </w:tcPr>
          <w:p>
            <w:pPr>
              <w:spacing w:after="20"/>
            </w:pPr>
            <w:r>
              <w:rPr>
                <w:rFonts w:ascii="Calibri" w:hAnsi="Calibri" w:cs="Calibri" w:eastAsia="Calibri"/>
                <w:sz w:val="18"/>
              </w:rPr>
              <w:t>10</w:t>
            </w:r>
          </w:p>
        </w:tc>
        <w:tc>
          <w:tcPr>
            <w:tcW w:type="dxa" w:w="2365"/>
            <w:vAlign w:val="top"/>
          </w:tcPr>
          <w:p>
            <w:pPr>
              <w:spacing w:after="20"/>
            </w:pPr>
            <w:r>
              <w:rPr>
                <w:rFonts w:ascii="Calibri" w:hAnsi="Calibri" w:cs="Calibri" w:eastAsia="Calibri"/>
                <w:sz w:val="18"/>
              </w:rPr>
              <w:t>10,388</w:t>
            </w:r>
          </w:p>
        </w:tc>
      </w:tr>
      <w:tr>
        <w:trPr>
          <w:cantSplit/>
        </w:trPr>
        <w:tc>
          <w:tcPr>
            <w:tcW w:type="dxa" w:w="2365"/>
            <w:vAlign w:val="top"/>
          </w:tcPr>
          <w:p>
            <w:pPr>
              <w:spacing w:after="20"/>
            </w:pPr>
            <w:r>
              <w:rPr>
                <w:rFonts w:ascii="Calibri" w:hAnsi="Calibri" w:cs="Calibri" w:eastAsia="Calibri"/>
                <w:sz w:val="18"/>
              </w:rPr>
              <w:t>uart0</w:t>
            </w:r>
          </w:p>
        </w:tc>
        <w:tc>
          <w:tcPr>
            <w:tcW w:type="dxa" w:w="2365"/>
            <w:vAlign w:val="top"/>
          </w:tcPr>
          <w:p>
            <w:pPr>
              <w:spacing w:after="20"/>
            </w:pPr>
            <w:r>
              <w:rPr>
                <w:rFonts w:ascii="Calibri" w:hAnsi="Calibri" w:cs="Calibri" w:eastAsia="Calibri"/>
                <w:sz w:val="18"/>
              </w:rPr>
              <w:t>1</w:t>
            </w:r>
          </w:p>
        </w:tc>
        <w:tc>
          <w:tcPr>
            <w:tcW w:type="dxa" w:w="2365"/>
            <w:vAlign w:val="top"/>
          </w:tcPr>
          <w:p>
            <w:pPr>
              <w:spacing w:after="20"/>
            </w:pPr>
            <w:r>
              <w:rPr>
                <w:rFonts w:ascii="Calibri" w:hAnsi="Calibri" w:cs="Calibri" w:eastAsia="Calibri"/>
                <w:sz w:val="18"/>
              </w:rPr>
              <w:t>10</w:t>
            </w:r>
          </w:p>
        </w:tc>
        <w:tc>
          <w:tcPr>
            <w:tcW w:type="dxa" w:w="2365"/>
            <w:vAlign w:val="top"/>
          </w:tcPr>
          <w:p>
            <w:pPr>
              <w:spacing w:after="20"/>
            </w:pPr>
            <w:r>
              <w:rPr>
                <w:rFonts w:ascii="Calibri" w:hAnsi="Calibri" w:cs="Calibri" w:eastAsia="Calibri"/>
                <w:sz w:val="18"/>
              </w:rPr>
              <w:t>10,496</w:t>
            </w:r>
          </w:p>
        </w:tc>
      </w:tr>
      <w:tr>
        <w:trPr>
          <w:cantSplit/>
        </w:trPr>
        <w:tc>
          <w:tcPr>
            <w:tcW w:type="dxa" w:w="2365"/>
            <w:vAlign w:val="top"/>
          </w:tcPr>
          <w:p>
            <w:pPr>
              <w:spacing w:after="20"/>
            </w:pPr>
            <w:r>
              <w:rPr>
                <w:rFonts w:ascii="Calibri" w:hAnsi="Calibri" w:cs="Calibri" w:eastAsia="Calibri"/>
                <w:sz w:val="18"/>
              </w:rPr>
              <w:t>dma0</w:t>
            </w:r>
          </w:p>
        </w:tc>
        <w:tc>
          <w:tcPr>
            <w:tcW w:type="dxa" w:w="2365"/>
            <w:vAlign w:val="top"/>
          </w:tcPr>
          <w:p>
            <w:pPr>
              <w:spacing w:after="20"/>
            </w:pPr>
            <w:r>
              <w:rPr>
                <w:rFonts w:ascii="Calibri" w:hAnsi="Calibri" w:cs="Calibri" w:eastAsia="Calibri"/>
                <w:sz w:val="18"/>
              </w:rPr>
              <w:t>2</w:t>
            </w:r>
          </w:p>
        </w:tc>
        <w:tc>
          <w:tcPr>
            <w:tcW w:type="dxa" w:w="2365"/>
            <w:vAlign w:val="top"/>
          </w:tcPr>
          <w:p>
            <w:pPr>
              <w:spacing w:after="20"/>
            </w:pPr>
            <w:r>
              <w:rPr>
                <w:rFonts w:ascii="Calibri" w:hAnsi="Calibri" w:cs="Calibri" w:eastAsia="Calibri"/>
                <w:sz w:val="18"/>
              </w:rPr>
              <w:t>14</w:t>
            </w:r>
          </w:p>
        </w:tc>
        <w:tc>
          <w:tcPr>
            <w:tcW w:type="dxa" w:w="2365"/>
            <w:vAlign w:val="top"/>
          </w:tcPr>
          <w:p>
            <w:pPr>
              <w:spacing w:after="20"/>
            </w:pPr>
            <w:r>
              <w:rPr>
                <w:rFonts w:ascii="Calibri" w:hAnsi="Calibri" w:cs="Calibri" w:eastAsia="Calibri"/>
                <w:sz w:val="18"/>
              </w:rPr>
              <w:t>14,441</w:t>
            </w:r>
          </w:p>
        </w:tc>
      </w:tr>
      <w:tr>
        <w:trPr>
          <w:cantSplit/>
        </w:trPr>
        <w:tc>
          <w:tcPr>
            <w:tcW w:type="dxa" w:w="2365"/>
            <w:vAlign w:val="top"/>
          </w:tcPr>
          <w:p>
            <w:pPr>
              <w:spacing w:after="20"/>
            </w:pPr>
            <w:r>
              <w:rPr>
                <w:rFonts w:ascii="Calibri" w:hAnsi="Calibri" w:cs="Calibri" w:eastAsia="Calibri"/>
                <w:sz w:val="18"/>
              </w:rPr>
              <w:t>plic</w:t>
            </w:r>
          </w:p>
        </w:tc>
        <w:tc>
          <w:tcPr>
            <w:tcW w:type="dxa" w:w="2365"/>
            <w:vAlign w:val="top"/>
          </w:tcPr>
          <w:p>
            <w:pPr>
              <w:spacing w:after="20"/>
            </w:pPr>
            <w:r>
              <w:rPr>
                <w:rFonts w:ascii="Calibri" w:hAnsi="Calibri" w:cs="Calibri" w:eastAsia="Calibri"/>
                <w:sz w:val="18"/>
              </w:rPr>
              <w:t>3</w:t>
            </w:r>
          </w:p>
        </w:tc>
        <w:tc>
          <w:tcPr>
            <w:tcW w:type="dxa" w:w="2365"/>
            <w:vAlign w:val="top"/>
          </w:tcPr>
          <w:p>
            <w:pPr>
              <w:spacing w:after="20"/>
            </w:pPr>
            <w:r>
              <w:rPr>
                <w:rFonts w:ascii="Calibri" w:hAnsi="Calibri" w:cs="Calibri" w:eastAsia="Calibri"/>
                <w:sz w:val="18"/>
              </w:rPr>
              <w:t>18</w:t>
            </w:r>
          </w:p>
        </w:tc>
        <w:tc>
          <w:tcPr>
            <w:tcW w:type="dxa" w:w="2365"/>
            <w:vAlign w:val="top"/>
          </w:tcPr>
          <w:p>
            <w:pPr>
              <w:spacing w:after="20"/>
            </w:pPr>
            <w:r>
              <w:rPr>
                <w:rFonts w:ascii="Calibri" w:hAnsi="Calibri" w:cs="Calibri" w:eastAsia="Calibri"/>
                <w:sz w:val="18"/>
              </w:rPr>
              <w:t>18,323</w:t>
            </w:r>
          </w:p>
        </w:tc>
      </w:tr>
      <w:tr>
        <w:trPr>
          <w:cantSplit/>
        </w:trPr>
        <w:tc>
          <w:tcPr>
            <w:tcW w:type="dxa" w:w="2365"/>
            <w:vAlign w:val="top"/>
          </w:tcPr>
          <w:p>
            <w:pPr>
              <w:spacing w:after="20"/>
            </w:pPr>
            <w:r>
              <w:rPr>
                <w:rFonts w:ascii="Calibri" w:hAnsi="Calibri" w:cs="Calibri" w:eastAsia="Calibri"/>
                <w:sz w:val="18"/>
              </w:rPr>
              <w:t>timer0</w:t>
            </w:r>
          </w:p>
        </w:tc>
        <w:tc>
          <w:tcPr>
            <w:tcW w:type="dxa" w:w="2365"/>
            <w:vAlign w:val="top"/>
          </w:tcPr>
          <w:p>
            <w:pPr>
              <w:spacing w:after="20"/>
            </w:pPr>
            <w:r>
              <w:rPr>
                <w:rFonts w:ascii="Calibri" w:hAnsi="Calibri" w:cs="Calibri" w:eastAsia="Calibri"/>
                <w:sz w:val="18"/>
              </w:rPr>
              <w:t>4</w:t>
            </w:r>
          </w:p>
        </w:tc>
        <w:tc>
          <w:tcPr>
            <w:tcW w:type="dxa" w:w="2365"/>
            <w:vAlign w:val="top"/>
          </w:tcPr>
          <w:p>
            <w:pPr>
              <w:spacing w:after="20"/>
            </w:pPr>
            <w:r>
              <w:rPr>
                <w:rFonts w:ascii="Calibri" w:hAnsi="Calibri" w:cs="Calibri" w:eastAsia="Calibri"/>
                <w:sz w:val="18"/>
              </w:rPr>
              <w:t>22</w:t>
            </w:r>
          </w:p>
        </w:tc>
        <w:tc>
          <w:tcPr>
            <w:tcW w:type="dxa" w:w="2365"/>
            <w:vAlign w:val="top"/>
          </w:tcPr>
          <w:p>
            <w:pPr>
              <w:spacing w:after="20"/>
            </w:pPr>
            <w:r>
              <w:rPr>
                <w:rFonts w:ascii="Calibri" w:hAnsi="Calibri" w:cs="Calibri" w:eastAsia="Calibri"/>
                <w:sz w:val="18"/>
              </w:rPr>
              <w:t>22,519</w:t>
            </w:r>
          </w:p>
        </w:tc>
      </w:tr>
    </w:tbl>
    <w:p>
      <w:pPr>
        <w:spacing w:after="180"/>
      </w:pPr>
    </w:p>
    <w:p>
      <w:pPr>
        <w:spacing w:after="140"/>
      </w:pPr>
      <w:r>
        <w:rPr>
          <w:rFonts w:ascii="Calibri" w:hAnsi="Calibri" w:cs="Calibri" w:eastAsia="Calibri"/>
          <w:sz w:val="21"/>
        </w:rPr>
        <w:t xml:space="preserve">Chênh lệch so với floor đều dưới 0,6 cycle. Nghĩa là </w:t>
      </w:r>
      <w:r>
        <w:rPr>
          <w:rFonts w:ascii="Calibri" w:hAnsi="Calibri" w:cs="Calibri" w:eastAsia="Calibri"/>
          <w:b/>
          <w:sz w:val="21"/>
        </w:rPr>
        <w:t>muốn giảm latency thì đổi placement, không phải tăng buffer hay đổi arbitration</w:t>
      </w:r>
      <w:r>
        <w:rPr>
          <w:rFonts w:ascii="Calibri" w:hAnsi="Calibri" w:cs="Calibri" w:eastAsia="Calibri"/>
          <w:sz w:val="21"/>
        </w:rPr>
        <w:t>.</w:t>
      </w:r>
    </w:p>
    <w:p>
      <w:pPr>
        <w:spacing w:after="140"/>
      </w:pPr>
      <w:r>
        <w:rPr>
          <w:rFonts w:ascii="Calibri" w:hAnsi="Calibri" w:cs="Calibri" w:eastAsia="Calibri"/>
          <w:b/>
          <w:sz w:val="21"/>
        </w:rPr>
        <w:t>C3. Contention có thật, đo được, và hiện rất nhỏ.</w:t>
      </w:r>
    </w:p>
    <w:p>
      <w:pPr>
        <w:spacing w:after="140"/>
      </w:pPr>
      <w:r>
        <w:rPr>
          <w:rFonts w:ascii="Calibri" w:hAnsi="Calibri" w:cs="Calibri" w:eastAsia="Calibri"/>
          <w:sz w:val="21"/>
        </w:rPr>
        <w:t>Cặp so sánh có kiểm soát — cùng target, cùng quãng đường, chỉ khác việc DMA có đang chiếm link hay không:</w:t>
      </w:r>
    </w:p>
    <w:p>
      <w:pPr>
        <w:pStyle w:val="Caption"/>
        <w:spacing w:before="100" w:after="60"/>
        <w:keepNext w:val="true"/>
        <w:keepLines w:val="true"/>
      </w:pPr>
      <w:r>
        <w:rPr>
          <w:rFonts w:ascii="Calibri" w:hAnsi="Calibri" w:cs="Calibri" w:eastAsia="Calibri"/>
          <w:color w:val="6B7683"/>
          <w:sz w:val="18"/>
        </w:rPr>
        <w:t>Bảng 25 — 4.3 Nhóm C — Đề xuất rút từ số liệu đo thật</w:t>
      </w:r>
    </w:p>
    <w:tbl>
      <w:tblPr>
        <w:tblStyle w:val="TableGrid"/>
        <w:tblW w:type="auto" w:w="0"/>
        <w:jc w:val="left"/>
        <w:tblLayout w:type="autofit"/>
        <w:tblLook w:firstColumn="1" w:firstRow="1" w:lastColumn="0" w:lastRow="0" w:noHBand="0" w:noVBand="1" w:val="04A0"/>
      </w:tblPr>
      <w:tblGrid>
        <w:gridCol w:w="4730"/>
        <w:gridCol w:w="4730"/>
      </w:tblGrid>
      <w:tr>
        <w:trPr>
          <w:tblHeader/>
          <w:cantSplit/>
        </w:trPr>
        <w:tc>
          <w:tcPr>
            <w:tcW w:type="dxa" w:w="4730"/>
            <w:vAlign w:val="center"/>
            <w:shd w:val="clear" w:color="auto" w:fill="DFE5EC"/>
          </w:tcPr>
          <w:p>
            <w:pPr>
              <w:spacing w:after="20"/>
            </w:pPr>
            <w:r>
              <w:rPr>
                <w:rFonts w:ascii="Calibri" w:hAnsi="Calibri" w:cs="Calibri" w:eastAsia="Calibri"/>
                <w:b/>
                <w:sz w:val="18"/>
              </w:rPr>
            </w:r>
          </w:p>
        </w:tc>
        <w:tc>
          <w:tcPr>
            <w:tcW w:type="dxa" w:w="4730"/>
            <w:vAlign w:val="center"/>
            <w:shd w:val="clear" w:color="auto" w:fill="DFE5EC"/>
          </w:tcPr>
          <w:p>
            <w:pPr>
              <w:spacing w:after="20"/>
            </w:pPr>
            <w:r>
              <w:rPr>
                <w:rFonts w:ascii="Calibri" w:hAnsi="Calibri" w:cs="Calibri" w:eastAsia="Calibri"/>
                <w:b/>
                <w:sz w:val="18"/>
              </w:rPr>
              <w:t>Mean latency</w:t>
            </w:r>
          </w:p>
        </w:tc>
      </w:tr>
      <w:tr>
        <w:trPr>
          <w:cantSplit/>
        </w:trPr>
        <w:tc>
          <w:tcPr>
            <w:tcW w:type="dxa" w:w="4730"/>
            <w:vAlign w:val="top"/>
          </w:tcPr>
          <w:p>
            <w:pPr>
              <w:spacing w:after="20"/>
            </w:pPr>
            <w:r>
              <w:rPr>
                <w:rFonts w:ascii="Calibri" w:hAnsi="Calibri" w:cs="Calibri" w:eastAsia="Calibri"/>
                <w:sz w:val="18"/>
              </w:rPr>
              <w:t>CPU → RAM khi DMA idle</w:t>
            </w:r>
          </w:p>
        </w:tc>
        <w:tc>
          <w:tcPr>
            <w:tcW w:type="dxa" w:w="4730"/>
            <w:vAlign w:val="top"/>
          </w:tcPr>
          <w:p>
            <w:pPr>
              <w:spacing w:after="20"/>
            </w:pPr>
            <w:r>
              <w:rPr>
                <w:rFonts w:ascii="Calibri" w:hAnsi="Calibri" w:cs="Calibri" w:eastAsia="Calibri"/>
                <w:sz w:val="18"/>
              </w:rPr>
              <w:t>10,304 cycle</w:t>
            </w:r>
          </w:p>
        </w:tc>
      </w:tr>
      <w:tr>
        <w:trPr>
          <w:cantSplit/>
        </w:trPr>
        <w:tc>
          <w:tcPr>
            <w:tcW w:type="dxa" w:w="4730"/>
            <w:vAlign w:val="top"/>
          </w:tcPr>
          <w:p>
            <w:pPr>
              <w:spacing w:after="20"/>
            </w:pPr>
            <w:r>
              <w:rPr>
                <w:rFonts w:ascii="Calibri" w:hAnsi="Calibri" w:cs="Calibri" w:eastAsia="Calibri"/>
                <w:sz w:val="18"/>
              </w:rPr>
              <w:t>CPU → RAM khi DMA active</w:t>
            </w:r>
          </w:p>
        </w:tc>
        <w:tc>
          <w:tcPr>
            <w:tcW w:type="dxa" w:w="4730"/>
            <w:vAlign w:val="top"/>
          </w:tcPr>
          <w:p>
            <w:pPr>
              <w:spacing w:after="20"/>
            </w:pPr>
            <w:r>
              <w:rPr>
                <w:rFonts w:ascii="Calibri" w:hAnsi="Calibri" w:cs="Calibri" w:eastAsia="Calibri"/>
                <w:sz w:val="18"/>
              </w:rPr>
              <w:t>11,456 cycle</w:t>
            </w:r>
          </w:p>
        </w:tc>
      </w:tr>
      <w:tr>
        <w:trPr>
          <w:cantSplit/>
        </w:trPr>
        <w:tc>
          <w:tcPr>
            <w:tcW w:type="dxa" w:w="4730"/>
            <w:vAlign w:val="top"/>
          </w:tcPr>
          <w:p>
            <w:pPr>
              <w:spacing w:after="20"/>
            </w:pPr>
            <w:r>
              <w:rPr>
                <w:rFonts w:ascii="Calibri" w:hAnsi="Calibri" w:cs="Calibri" w:eastAsia="Calibri"/>
                <w:b/>
                <w:sz w:val="18"/>
              </w:rPr>
              <w:t>Chênh lệch</w:t>
            </w:r>
          </w:p>
        </w:tc>
        <w:tc>
          <w:tcPr>
            <w:tcW w:type="dxa" w:w="4730"/>
            <w:vAlign w:val="top"/>
          </w:tcPr>
          <w:p>
            <w:pPr>
              <w:spacing w:after="20"/>
            </w:pPr>
            <w:r>
              <w:rPr>
                <w:rFonts w:ascii="Calibri" w:hAnsi="Calibri" w:cs="Calibri" w:eastAsia="Calibri"/>
                <w:b/>
                <w:sz w:val="18"/>
              </w:rPr>
              <w:t>1,152 cycle</w:t>
            </w:r>
          </w:p>
        </w:tc>
      </w:tr>
    </w:tbl>
    <w:p>
      <w:pPr>
        <w:spacing w:after="180"/>
      </w:pPr>
    </w:p>
    <w:p>
      <w:pPr>
        <w:spacing w:after="140"/>
      </w:pPr>
      <w:r>
        <w:rPr>
          <w:rFonts w:ascii="Calibri" w:hAnsi="Calibri" w:cs="Calibri" w:eastAsia="Calibri"/>
          <w:sz w:val="21"/>
        </w:rPr>
        <w:t>Đây chính là con số mà flat bus không sinh ra được, vì flat bus không có link để chia sẻ. Nó cũng là thước đo trực tiếp nhất cho câu hỏi "NoC này có đang nghẽn không".</w:t>
      </w:r>
    </w:p>
    <w:p>
      <w:pPr>
        <w:spacing w:after="140"/>
      </w:pPr>
      <w:r>
        <w:rPr>
          <w:rFonts w:ascii="Calibri" w:hAnsi="Calibri" w:cs="Calibri" w:eastAsia="Calibri"/>
          <w:b/>
          <w:sz w:val="21"/>
        </w:rPr>
        <w:t>C4. Floorplan hiện tại hợp lý, nhưng lý do cần được ghi lại.</w:t>
      </w:r>
    </w:p>
    <w:p>
      <w:pPr>
        <w:pStyle w:val="ListBullet"/>
        <w:spacing w:after="60"/>
      </w:pPr>
      <w:r>
        <w:rPr>
          <w:rFonts w:ascii="Calibri" w:hAnsi="Calibri" w:cs="Calibri" w:eastAsia="Calibri"/>
          <w:sz w:val="21"/>
        </w:rPr>
        <w:t xml:space="preserve">RAM cách CPU 1 hop trong khi mang </w:t>
      </w:r>
      <w:r>
        <w:rPr>
          <w:rFonts w:ascii="Calibri" w:hAnsi="Calibri" w:cs="Calibri" w:eastAsia="Calibri"/>
          <w:b/>
          <w:sz w:val="21"/>
        </w:rPr>
        <w:t>98,5 %</w:t>
      </w:r>
      <w:r>
        <w:rPr>
          <w:rFonts w:ascii="Calibri" w:hAnsi="Calibri" w:cs="Calibri" w:eastAsia="Calibri"/>
          <w:sz w:val="21"/>
        </w:rPr>
        <w:t xml:space="preserve"> toàn bộ traffic → đặt đúng.</w:t>
      </w:r>
    </w:p>
    <w:p>
      <w:pPr>
        <w:pStyle w:val="ListBullet"/>
        <w:spacing w:after="60"/>
      </w:pPr>
      <w:r>
        <w:rPr>
          <w:rFonts w:ascii="Consolas" w:hAnsi="Consolas" w:cs="Consolas" w:eastAsia="Consolas"/>
          <w:color w:val="A84A18"/>
          <w:sz w:val="19"/>
        </w:rPr>
        <w:t>timer0</w:t>
      </w:r>
      <w:r>
        <w:rPr>
          <w:rFonts w:ascii="Calibri" w:hAnsi="Calibri" w:cs="Calibri" w:eastAsia="Calibri"/>
          <w:sz w:val="21"/>
        </w:rPr>
        <w:t xml:space="preserve"> nằm xa 4 hops nhưng chỉ 243 transaction. Tổng chi phí thêm khoảng 3.000 cycle trên 73,7 triệu cycle — không đáng để đổi chỗ.</w:t>
      </w:r>
    </w:p>
    <w:p>
      <w:pPr>
        <w:pStyle w:val="ListBullet"/>
        <w:spacing w:after="60"/>
      </w:pPr>
      <w:r>
        <w:rPr>
          <w:rFonts w:ascii="Calibri" w:hAnsi="Calibri" w:cs="Calibri" w:eastAsia="Calibri"/>
          <w:sz w:val="21"/>
        </w:rPr>
        <w:t>17/23 block không có traffic nào từ firmware này.</w:t>
      </w:r>
    </w:p>
    <w:p>
      <w:pPr>
        <w:spacing w:after="140"/>
      </w:pPr>
      <w:r>
        <w:rPr>
          <w:rFonts w:ascii="Calibri" w:hAnsi="Calibri" w:cs="Calibri" w:eastAsia="Calibri"/>
          <w:i/>
          <w:sz w:val="21"/>
        </w:rPr>
        <w:t>Đề xuất:</w:t>
      </w:r>
      <w:r>
        <w:rPr>
          <w:rFonts w:ascii="Calibri" w:hAnsi="Calibri" w:cs="Calibri" w:eastAsia="Calibri"/>
          <w:sz w:val="21"/>
        </w:rPr>
        <w:t xml:space="preserve"> nếu workload đổi (ví dụ firmware bắt đầu polling </w:t>
      </w:r>
      <w:r>
        <w:rPr>
          <w:rFonts w:ascii="Consolas" w:hAnsi="Consolas" w:cs="Consolas" w:eastAsia="Consolas"/>
          <w:color w:val="A84A18"/>
          <w:sz w:val="19"/>
        </w:rPr>
        <w:t>timer0</w:t>
      </w:r>
      <w:r>
        <w:rPr>
          <w:rFonts w:ascii="Calibri" w:hAnsi="Calibri" w:cs="Calibri" w:eastAsia="Calibri"/>
          <w:sz w:val="21"/>
        </w:rPr>
        <w:t xml:space="preserve"> liên tục), kết luận về </w:t>
      </w:r>
      <w:r>
        <w:rPr>
          <w:rFonts w:ascii="Consolas" w:hAnsi="Consolas" w:cs="Consolas" w:eastAsia="Consolas"/>
          <w:color w:val="A84A18"/>
          <w:sz w:val="19"/>
        </w:rPr>
        <w:t>timer0</w:t>
      </w:r>
      <w:r>
        <w:rPr>
          <w:rFonts w:ascii="Calibri" w:hAnsi="Calibri" w:cs="Calibri" w:eastAsia="Calibri"/>
          <w:sz w:val="21"/>
        </w:rPr>
        <w:t xml:space="preserve"> sẽ đảo chiều. Nên chạy lại dashboard sau mỗi thay đổi lớn về firmware, chứ đừng coi floorplan là đã chốt vĩnh viễn.</w:t>
      </w:r>
    </w:p>
    <w:p>
      <w:pPr>
        <w:spacing w:after="140"/>
      </w:pPr>
      <w:r>
        <w:rPr>
          <w:rFonts w:ascii="Calibri" w:hAnsi="Calibri" w:cs="Calibri" w:eastAsia="Calibri"/>
          <w:b/>
          <w:sz w:val="21"/>
        </w:rPr>
        <w:t>C5. Fast mode không dùng được cho câu hỏi contention.</w:t>
      </w:r>
    </w:p>
    <w:p>
      <w:pPr>
        <w:spacing w:after="140"/>
      </w:pPr>
      <w:r>
        <w:rPr>
          <w:rFonts w:ascii="Calibri" w:hAnsi="Calibri" w:cs="Calibri" w:eastAsia="Calibri"/>
          <w:sz w:val="21"/>
        </w:rPr>
        <w:t xml:space="preserve">Cùng workload chạy fast mode để lại bucket "RAM khi DMA active" </w:t>
      </w:r>
      <w:r>
        <w:rPr>
          <w:rFonts w:ascii="Calibri" w:hAnsi="Calibri" w:cs="Calibri" w:eastAsia="Calibri"/>
          <w:b/>
          <w:sz w:val="21"/>
        </w:rPr>
        <w:t>rỗng</w:t>
      </w:r>
      <w:r>
        <w:rPr>
          <w:rFonts w:ascii="Calibri" w:hAnsi="Calibri" w:cs="Calibri" w:eastAsia="Calibri"/>
          <w:sz w:val="21"/>
        </w:rPr>
        <w:t>. Đây là minh chứng chứ không phải khẳng định suông: fast mode không model contention nên không có gì để phân loại.</w:t>
      </w:r>
    </w:p>
    <w:p>
      <w:pPr>
        <w:spacing w:after="140"/>
      </w:pPr>
      <w:r>
        <w:rPr>
          <w:rFonts w:ascii="Calibri" w:hAnsi="Calibri" w:cs="Calibri" w:eastAsia="Calibri"/>
          <w:i/>
          <w:sz w:val="21"/>
        </w:rPr>
        <w:t>Quy tắc:</w:t>
      </w:r>
      <w:r>
        <w:rPr>
          <w:rFonts w:ascii="Calibri" w:hAnsi="Calibri" w:cs="Calibri" w:eastAsia="Calibri"/>
          <w:sz w:val="21"/>
        </w:rPr>
        <w:t xml:space="preserve"> fast mode cho functional run dài; detailed mode cho mọi câu hỏi về utilisation, stall, occupancy, contention và DSE.</w:t>
      </w:r>
    </w:p>
    <w:p>
      <w:pPr>
        <w:pStyle w:val="Heading2"/>
        <w:spacing w:before="320" w:after="100"/>
        <w:keepNext w:val="true"/>
        <w:keepLines w:val="true"/>
      </w:pPr>
      <w:r>
        <w:rPr>
          <w:rFonts w:ascii="Cambria" w:hAnsi="Cambria" w:cs="Cambria" w:eastAsia="Cambria"/>
          <w:b/>
          <w:color w:val="171C24"/>
          <w:sz w:val="25"/>
        </w:rPr>
        <w:t>4.4 Thứ tự cải thiện đề xuất</w:t>
      </w:r>
    </w:p>
    <w:p>
      <w:pPr>
        <w:pStyle w:val="Caption"/>
        <w:spacing w:before="100" w:after="60"/>
        <w:keepNext w:val="true"/>
        <w:keepLines w:val="true"/>
      </w:pPr>
      <w:r>
        <w:rPr>
          <w:rFonts w:ascii="Calibri" w:hAnsi="Calibri" w:cs="Calibri" w:eastAsia="Calibri"/>
          <w:color w:val="6B7683"/>
          <w:sz w:val="18"/>
        </w:rPr>
        <w:t>Bảng 26 — 4.4 Thứ tự cải thiện đề xuất</w:t>
      </w:r>
    </w:p>
    <w:tbl>
      <w:tblPr>
        <w:tblStyle w:val="TableGrid"/>
        <w:tblW w:type="auto" w:w="0"/>
        <w:jc w:val="left"/>
        <w:tblLayout w:type="autofit"/>
        <w:tblLook w:firstColumn="1" w:firstRow="1" w:lastColumn="0" w:lastRow="0" w:noHBand="0" w:noVBand="1" w:val="04A0"/>
      </w:tblPr>
      <w:tblGrid>
        <w:gridCol w:w="3154"/>
        <w:gridCol w:w="3154"/>
        <w:gridCol w:w="3154"/>
      </w:tblGrid>
      <w:tr>
        <w:trPr>
          <w:tblHeader/>
          <w:cantSplit/>
        </w:trPr>
        <w:tc>
          <w:tcPr>
            <w:tcW w:type="dxa" w:w="3154"/>
            <w:vAlign w:val="center"/>
            <w:shd w:val="clear" w:color="auto" w:fill="DFE5EC"/>
          </w:tcPr>
          <w:p>
            <w:pPr>
              <w:spacing w:after="20"/>
            </w:pPr>
            <w:r>
              <w:rPr>
                <w:rFonts w:ascii="Calibri" w:hAnsi="Calibri" w:cs="Calibri" w:eastAsia="Calibri"/>
                <w:b/>
                <w:sz w:val="18"/>
              </w:rPr>
              <w:t>Ưu tiên</w:t>
            </w:r>
          </w:p>
        </w:tc>
        <w:tc>
          <w:tcPr>
            <w:tcW w:type="dxa" w:w="3154"/>
            <w:vAlign w:val="center"/>
            <w:shd w:val="clear" w:color="auto" w:fill="DFE5EC"/>
          </w:tcPr>
          <w:p>
            <w:pPr>
              <w:spacing w:after="20"/>
            </w:pPr>
            <w:r>
              <w:rPr>
                <w:rFonts w:ascii="Calibri" w:hAnsi="Calibri" w:cs="Calibri" w:eastAsia="Calibri"/>
                <w:b/>
                <w:sz w:val="18"/>
              </w:rPr>
              <w:t>Hành động</w:t>
            </w:r>
          </w:p>
        </w:tc>
        <w:tc>
          <w:tcPr>
            <w:tcW w:type="dxa" w:w="3154"/>
            <w:vAlign w:val="center"/>
            <w:shd w:val="clear" w:color="auto" w:fill="DFE5EC"/>
          </w:tcPr>
          <w:p>
            <w:pPr>
              <w:spacing w:after="20"/>
            </w:pPr>
            <w:r>
              <w:rPr>
                <w:rFonts w:ascii="Calibri" w:hAnsi="Calibri" w:cs="Calibri" w:eastAsia="Calibri"/>
                <w:b/>
                <w:sz w:val="18"/>
              </w:rPr>
              <w:t>Điều kiện hoàn thành</w:t>
            </w:r>
          </w:p>
        </w:tc>
      </w:tr>
      <w:tr>
        <w:trPr>
          <w:cantSplit/>
        </w:trPr>
        <w:tc>
          <w:tcPr>
            <w:tcW w:type="dxa" w:w="3154"/>
            <w:vAlign w:val="top"/>
          </w:tcPr>
          <w:p>
            <w:pPr>
              <w:spacing w:after="20"/>
            </w:pPr>
            <w:r>
              <w:rPr>
                <w:rFonts w:ascii="Calibri" w:hAnsi="Calibri" w:cs="Calibri" w:eastAsia="Calibri"/>
                <w:sz w:val="18"/>
              </w:rPr>
              <w:t>P0</w:t>
            </w:r>
          </w:p>
        </w:tc>
        <w:tc>
          <w:tcPr>
            <w:tcW w:type="dxa" w:w="3154"/>
            <w:vAlign w:val="top"/>
          </w:tcPr>
          <w:p>
            <w:pPr>
              <w:spacing w:after="20"/>
            </w:pPr>
            <w:r>
              <w:rPr>
                <w:rFonts w:ascii="Calibri" w:hAnsi="Calibri" w:cs="Calibri" w:eastAsia="Calibri"/>
                <w:sz w:val="18"/>
              </w:rPr>
              <w:t>Giữ one-ID-per-manager contract, local-loopback guard và whole-network quiescence gate</w:t>
            </w:r>
          </w:p>
        </w:tc>
        <w:tc>
          <w:tcPr>
            <w:tcW w:type="dxa" w:w="3154"/>
            <w:vAlign w:val="top"/>
          </w:tcPr>
          <w:p>
            <w:pPr>
              <w:spacing w:after="20"/>
            </w:pPr>
            <w:r>
              <w:rPr>
                <w:rFonts w:ascii="Calibri" w:hAnsi="Calibri" w:cs="Calibri" w:eastAsia="Calibri"/>
                <w:sz w:val="18"/>
              </w:rPr>
              <w:t>Các bad-config, concurrency, stress và clock-gating mutation vẫn bị bắt</w:t>
            </w:r>
          </w:p>
        </w:tc>
      </w:tr>
      <w:tr>
        <w:trPr>
          <w:cantSplit/>
        </w:trPr>
        <w:tc>
          <w:tcPr>
            <w:tcW w:type="dxa" w:w="3154"/>
            <w:vAlign w:val="top"/>
          </w:tcPr>
          <w:p>
            <w:pPr>
              <w:spacing w:after="20"/>
            </w:pPr>
            <w:r>
              <w:rPr>
                <w:rFonts w:ascii="Calibri" w:hAnsi="Calibri" w:cs="Calibri" w:eastAsia="Calibri"/>
                <w:sz w:val="18"/>
              </w:rPr>
              <w:t>P0</w:t>
            </w:r>
          </w:p>
        </w:tc>
        <w:tc>
          <w:tcPr>
            <w:tcW w:type="dxa" w:w="3154"/>
            <w:vAlign w:val="top"/>
          </w:tcPr>
          <w:p>
            <w:pPr>
              <w:spacing w:after="20"/>
            </w:pPr>
            <w:r>
              <w:rPr>
                <w:rFonts w:ascii="Calibri" w:hAnsi="Calibri" w:cs="Calibri" w:eastAsia="Calibri"/>
                <w:sz w:val="18"/>
              </w:rPr>
              <w:t xml:space="preserve">Không mở </w:t>
            </w:r>
            <w:r>
              <w:rPr>
                <w:rFonts w:ascii="Consolas" w:hAnsi="Consolas" w:cs="Consolas" w:eastAsia="Consolas"/>
                <w:color w:val="A84A18"/>
                <w:sz w:val="16"/>
              </w:rPr>
              <w:t>MaxUniqueIds &gt; 1</w:t>
            </w:r>
            <w:r>
              <w:rPr>
                <w:rFonts w:ascii="Calibri" w:hAnsi="Calibri" w:cs="Calibri" w:eastAsia="Calibri"/>
                <w:sz w:val="18"/>
              </w:rPr>
              <w:t xml:space="preserve"> bằng thay đổi tham số đơn thuần</w:t>
            </w:r>
          </w:p>
        </w:tc>
        <w:tc>
          <w:tcPr>
            <w:tcW w:type="dxa" w:w="3154"/>
            <w:vAlign w:val="top"/>
          </w:tcPr>
          <w:p>
            <w:pPr>
              <w:spacing w:after="20"/>
            </w:pPr>
            <w:r>
              <w:rPr>
                <w:rFonts w:ascii="Calibri" w:hAnsi="Calibri" w:cs="Calibri" w:eastAsia="Calibri"/>
                <w:sz w:val="18"/>
              </w:rPr>
              <w:t xml:space="preserve">Phải model/cross-check nhánh </w:t>
            </w:r>
            <w:r>
              <w:rPr>
                <w:rFonts w:ascii="Consolas" w:hAnsi="Consolas" w:cs="Consolas" w:eastAsia="Consolas"/>
                <w:color w:val="A84A18"/>
                <w:sz w:val="16"/>
              </w:rPr>
              <w:t>id_queue</w:t>
            </w:r>
            <w:r>
              <w:rPr>
                <w:rFonts w:ascii="Calibri" w:hAnsi="Calibri" w:cs="Calibri" w:eastAsia="Calibri"/>
                <w:sz w:val="18"/>
              </w:rPr>
              <w:t>, allocation, matching và back-pressure trước</w:t>
            </w:r>
          </w:p>
        </w:tc>
      </w:tr>
      <w:tr>
        <w:trPr>
          <w:cantSplit/>
        </w:trPr>
        <w:tc>
          <w:tcPr>
            <w:tcW w:type="dxa" w:w="3154"/>
            <w:vAlign w:val="top"/>
          </w:tcPr>
          <w:p>
            <w:pPr>
              <w:spacing w:after="20"/>
            </w:pPr>
            <w:r>
              <w:rPr>
                <w:rFonts w:ascii="Calibri" w:hAnsi="Calibri" w:cs="Calibri" w:eastAsia="Calibri"/>
                <w:sz w:val="18"/>
              </w:rPr>
              <w:t>P1</w:t>
            </w:r>
          </w:p>
        </w:tc>
        <w:tc>
          <w:tcPr>
            <w:tcW w:type="dxa" w:w="3154"/>
            <w:vAlign w:val="top"/>
          </w:tcPr>
          <w:p>
            <w:pPr>
              <w:spacing w:after="20"/>
            </w:pPr>
            <w:r>
              <w:rPr>
                <w:rFonts w:ascii="Calibri" w:hAnsi="Calibri" w:cs="Calibri" w:eastAsia="Calibri"/>
                <w:sz w:val="18"/>
              </w:rPr>
              <w:t>Dựng một composed RTL harness manager-AXI -&gt; chimney -&gt; mesh -&gt; chimney -&gt; subordinate-AXI</w:t>
            </w:r>
          </w:p>
        </w:tc>
        <w:tc>
          <w:tcPr>
            <w:tcW w:type="dxa" w:w="3154"/>
            <w:vAlign w:val="top"/>
          </w:tcPr>
          <w:p>
            <w:pPr>
              <w:spacing w:after="20"/>
            </w:pPr>
            <w:r>
              <w:rPr>
                <w:rFonts w:ascii="Calibri" w:hAnsi="Calibri" w:cs="Calibri" w:eastAsia="Calibri"/>
                <w:sz w:val="18"/>
              </w:rPr>
              <w:t>So sánh boundary/state theo cycle; không dùng behavioral RTL replacement</w:t>
            </w:r>
          </w:p>
        </w:tc>
      </w:tr>
      <w:tr>
        <w:trPr>
          <w:cantSplit/>
        </w:trPr>
        <w:tc>
          <w:tcPr>
            <w:tcW w:type="dxa" w:w="3154"/>
            <w:vAlign w:val="top"/>
          </w:tcPr>
          <w:p>
            <w:pPr>
              <w:spacing w:after="20"/>
            </w:pPr>
            <w:r>
              <w:rPr>
                <w:rFonts w:ascii="Calibri" w:hAnsi="Calibri" w:cs="Calibri" w:eastAsia="Calibri"/>
                <w:sz w:val="18"/>
              </w:rPr>
              <w:t>P1</w:t>
            </w:r>
          </w:p>
        </w:tc>
        <w:tc>
          <w:tcPr>
            <w:tcW w:type="dxa" w:w="3154"/>
            <w:vAlign w:val="top"/>
          </w:tcPr>
          <w:p>
            <w:pPr>
              <w:spacing w:after="20"/>
            </w:pPr>
            <w:r>
              <w:rPr>
                <w:rFonts w:ascii="Calibri" w:hAnsi="Calibri" w:cs="Calibri" w:eastAsia="Calibri"/>
                <w:sz w:val="18"/>
              </w:rPr>
              <w:t>Chạy workload/DSE đã drain cho topology 2x2, 3x3 và 4x4</w:t>
            </w:r>
          </w:p>
        </w:tc>
        <w:tc>
          <w:tcPr>
            <w:tcW w:type="dxa" w:w="3154"/>
            <w:vAlign w:val="top"/>
          </w:tcPr>
          <w:p>
            <w:pPr>
              <w:spacing w:after="20"/>
            </w:pPr>
            <w:r>
              <w:rPr>
                <w:rFonts w:ascii="Calibri" w:hAnsi="Calibri" w:cs="Calibri" w:eastAsia="Calibri"/>
                <w:sz w:val="18"/>
              </w:rPr>
              <w:t>Mọi candidate complete, conserved, cùng workload/seed và qua constraints</w:t>
            </w:r>
          </w:p>
        </w:tc>
      </w:tr>
      <w:tr>
        <w:trPr>
          <w:cantSplit/>
        </w:trPr>
        <w:tc>
          <w:tcPr>
            <w:tcW w:type="dxa" w:w="3154"/>
            <w:vAlign w:val="top"/>
          </w:tcPr>
          <w:p>
            <w:pPr>
              <w:spacing w:after="20"/>
            </w:pPr>
            <w:r>
              <w:rPr>
                <w:rFonts w:ascii="Calibri" w:hAnsi="Calibri" w:cs="Calibri" w:eastAsia="Calibri"/>
                <w:sz w:val="18"/>
              </w:rPr>
              <w:t>P1</w:t>
            </w:r>
          </w:p>
        </w:tc>
        <w:tc>
          <w:tcPr>
            <w:tcW w:type="dxa" w:w="3154"/>
            <w:vAlign w:val="top"/>
          </w:tcPr>
          <w:p>
            <w:pPr>
              <w:spacing w:after="20"/>
            </w:pPr>
            <w:r>
              <w:rPr>
                <w:rFonts w:ascii="Calibri" w:hAnsi="Calibri" w:cs="Calibri" w:eastAsia="Calibri"/>
                <w:sz w:val="18"/>
              </w:rPr>
              <w:t>Đánh giá recovery cho malformed wormhole packet</w:t>
            </w:r>
          </w:p>
        </w:tc>
        <w:tc>
          <w:tcPr>
            <w:tcW w:type="dxa" w:w="3154"/>
            <w:vAlign w:val="top"/>
          </w:tcPr>
          <w:p>
            <w:pPr>
              <w:spacing w:after="20"/>
            </w:pPr>
            <w:r>
              <w:rPr>
                <w:rFonts w:ascii="Calibri" w:hAnsi="Calibri" w:cs="Calibri" w:eastAsia="Calibri"/>
                <w:sz w:val="18"/>
              </w:rPr>
              <w:t>Assertion ở verification; quyết định watchdog/error recovery nếu hướng tới silicon</w:t>
            </w:r>
          </w:p>
        </w:tc>
      </w:tr>
      <w:tr>
        <w:trPr>
          <w:cantSplit/>
        </w:trPr>
        <w:tc>
          <w:tcPr>
            <w:tcW w:type="dxa" w:w="3154"/>
            <w:vAlign w:val="top"/>
          </w:tcPr>
          <w:p>
            <w:pPr>
              <w:spacing w:after="20"/>
            </w:pPr>
            <w:r>
              <w:rPr>
                <w:rFonts w:ascii="Calibri" w:hAnsi="Calibri" w:cs="Calibri" w:eastAsia="Calibri"/>
                <w:sz w:val="18"/>
              </w:rPr>
              <w:t>P2</w:t>
            </w:r>
          </w:p>
        </w:tc>
        <w:tc>
          <w:tcPr>
            <w:tcW w:type="dxa" w:w="3154"/>
            <w:vAlign w:val="top"/>
          </w:tcPr>
          <w:p>
            <w:pPr>
              <w:spacing w:after="20"/>
            </w:pPr>
            <w:r>
              <w:rPr>
                <w:rFonts w:ascii="Calibri" w:hAnsi="Calibri" w:cs="Calibri" w:eastAsia="Calibri"/>
                <w:sz w:val="18"/>
              </w:rPr>
              <w:t>Mở explicit link pipeline hoặc topology khác</w:t>
            </w:r>
          </w:p>
        </w:tc>
        <w:tc>
          <w:tcPr>
            <w:tcW w:type="dxa" w:w="3154"/>
            <w:vAlign w:val="top"/>
          </w:tcPr>
          <w:p>
            <w:pPr>
              <w:spacing w:after="20"/>
            </w:pPr>
            <w:r>
              <w:rPr>
                <w:rFonts w:ascii="Calibri" w:hAnsi="Calibri" w:cs="Calibri" w:eastAsia="Calibri"/>
                <w:sz w:val="18"/>
              </w:rPr>
              <w:t>Frozen config mới, generated topology mới và RTL cross-check tương ứng</w:t>
            </w:r>
          </w:p>
        </w:tc>
      </w:tr>
      <w:tr>
        <w:trPr>
          <w:cantSplit/>
        </w:trPr>
        <w:tc>
          <w:tcPr>
            <w:tcW w:type="dxa" w:w="3154"/>
            <w:vAlign w:val="top"/>
          </w:tcPr>
          <w:p>
            <w:pPr>
              <w:spacing w:after="20"/>
            </w:pPr>
            <w:r>
              <w:rPr>
                <w:rFonts w:ascii="Calibri" w:hAnsi="Calibri" w:cs="Calibri" w:eastAsia="Calibri"/>
                <w:sz w:val="18"/>
              </w:rPr>
              <w:t>P2</w:t>
            </w:r>
          </w:p>
        </w:tc>
        <w:tc>
          <w:tcPr>
            <w:tcW w:type="dxa" w:w="3154"/>
            <w:vAlign w:val="top"/>
          </w:tcPr>
          <w:p>
            <w:pPr>
              <w:spacing w:after="20"/>
            </w:pPr>
            <w:r>
              <w:rPr>
                <w:rFonts w:ascii="Calibri" w:hAnsi="Calibri" w:cs="Calibri" w:eastAsia="Calibri"/>
                <w:sz w:val="18"/>
              </w:rPr>
              <w:t>Bổ sung area/power/energy</w:t>
            </w:r>
          </w:p>
        </w:tc>
        <w:tc>
          <w:tcPr>
            <w:tcW w:type="dxa" w:w="3154"/>
            <w:vAlign w:val="top"/>
          </w:tcPr>
          <w:p>
            <w:pPr>
              <w:spacing w:after="20"/>
            </w:pPr>
            <w:r>
              <w:rPr>
                <w:rFonts w:ascii="Calibri" w:hAnsi="Calibri" w:cs="Calibri" w:eastAsia="Calibri"/>
                <w:sz w:val="18"/>
              </w:rPr>
              <w:t>Có tên RTL revision, synthesis tool, library/corner và calibration provenance</w:t>
            </w:r>
          </w:p>
        </w:tc>
      </w:tr>
    </w:tbl>
    <w:p>
      <w:pPr>
        <w:spacing w:after="180"/>
      </w:pPr>
    </w:p>
    <w:p>
      <w:r>
        <w:br w:type="page"/>
      </w:r>
    </w:p>
    <w:p>
      <w:pPr>
        <w:pStyle w:val="Heading1"/>
        <w:spacing w:before="320" w:after="100"/>
        <w:keepNext w:val="true"/>
        <w:keepLines w:val="true"/>
      </w:pPr>
      <w:r>
        <w:rPr>
          <w:rFonts w:ascii="Cambria" w:hAnsi="Cambria" w:cs="Cambria" w:eastAsia="Cambria"/>
          <w:b/>
          <w:color w:val="A84A18"/>
          <w:sz w:val="30"/>
        </w:rPr>
        <w:t>5. Verification và traceability</w:t>
      </w:r>
    </w:p>
    <w:p>
      <w:pPr>
        <w:pStyle w:val="Caption"/>
        <w:spacing w:before="100" w:after="60"/>
        <w:keepNext w:val="true"/>
        <w:keepLines w:val="true"/>
      </w:pPr>
      <w:r>
        <w:rPr>
          <w:rFonts w:ascii="Calibri" w:hAnsi="Calibri" w:cs="Calibri" w:eastAsia="Calibri"/>
          <w:color w:val="6B7683"/>
          <w:sz w:val="18"/>
        </w:rPr>
        <w:t>Bảng 27 — 5. Verification và traceability</w:t>
      </w:r>
    </w:p>
    <w:tbl>
      <w:tblPr>
        <w:tblStyle w:val="TableGrid"/>
        <w:tblW w:type="auto" w:w="0"/>
        <w:jc w:val="left"/>
        <w:tblLayout w:type="autofit"/>
        <w:tblLook w:firstColumn="1" w:firstRow="1" w:lastColumn="0" w:lastRow="0" w:noHBand="0" w:noVBand="1" w:val="04A0"/>
      </w:tblPr>
      <w:tblGrid>
        <w:gridCol w:w="2365"/>
        <w:gridCol w:w="2365"/>
        <w:gridCol w:w="2365"/>
        <w:gridCol w:w="2365"/>
      </w:tblGrid>
      <w:tr>
        <w:trPr>
          <w:tblHeader/>
          <w:cantSplit/>
        </w:trPr>
        <w:tc>
          <w:tcPr>
            <w:tcW w:type="dxa" w:w="2365"/>
            <w:vAlign w:val="center"/>
            <w:shd w:val="clear" w:color="auto" w:fill="DFE5EC"/>
          </w:tcPr>
          <w:p>
            <w:pPr>
              <w:spacing w:after="20"/>
            </w:pPr>
            <w:r>
              <w:rPr>
                <w:rFonts w:ascii="Calibri" w:hAnsi="Calibri" w:cs="Calibri" w:eastAsia="Calibri"/>
                <w:b/>
                <w:sz w:val="18"/>
              </w:rPr>
              <w:t>Phạm vi</w:t>
            </w:r>
          </w:p>
        </w:tc>
        <w:tc>
          <w:tcPr>
            <w:tcW w:type="dxa" w:w="2365"/>
            <w:vAlign w:val="center"/>
            <w:shd w:val="clear" w:color="auto" w:fill="DFE5EC"/>
          </w:tcPr>
          <w:p>
            <w:pPr>
              <w:spacing w:after="20"/>
            </w:pPr>
            <w:r>
              <w:rPr>
                <w:rFonts w:ascii="Calibri" w:hAnsi="Calibri" w:cs="Calibri" w:eastAsia="Calibri"/>
                <w:b/>
                <w:sz w:val="18"/>
              </w:rPr>
              <w:t>Reference</w:t>
            </w:r>
          </w:p>
        </w:tc>
        <w:tc>
          <w:tcPr>
            <w:tcW w:type="dxa" w:w="2365"/>
            <w:vAlign w:val="center"/>
            <w:shd w:val="clear" w:color="auto" w:fill="DFE5EC"/>
          </w:tcPr>
          <w:p>
            <w:pPr>
              <w:spacing w:after="20"/>
            </w:pPr>
            <w:r>
              <w:rPr>
                <w:rFonts w:ascii="Calibri" w:hAnsi="Calibri" w:cs="Calibri" w:eastAsia="Calibri"/>
                <w:b/>
                <w:sz w:val="18"/>
              </w:rPr>
              <w:t>Evidence hiện có</w:t>
            </w:r>
          </w:p>
        </w:tc>
        <w:tc>
          <w:tcPr>
            <w:tcW w:type="dxa" w:w="2365"/>
            <w:vAlign w:val="center"/>
            <w:shd w:val="clear" w:color="auto" w:fill="DFE5EC"/>
          </w:tcPr>
          <w:p>
            <w:pPr>
              <w:spacing w:after="20"/>
            </w:pPr>
            <w:r>
              <w:rPr>
                <w:rFonts w:ascii="Calibri" w:hAnsi="Calibri" w:cs="Calibri" w:eastAsia="Calibri"/>
                <w:b/>
                <w:sz w:val="18"/>
              </w:rPr>
              <w:t>Claim được phép</w:t>
            </w:r>
          </w:p>
        </w:tc>
      </w:tr>
      <w:tr>
        <w:trPr>
          <w:cantSplit/>
        </w:trPr>
        <w:tc>
          <w:tcPr>
            <w:tcW w:type="dxa" w:w="2365"/>
            <w:vAlign w:val="top"/>
          </w:tcPr>
          <w:p>
            <w:pPr>
              <w:spacing w:after="20"/>
            </w:pPr>
            <w:r>
              <w:rPr>
                <w:rFonts w:ascii="Calibri" w:hAnsi="Calibri" w:cs="Calibri" w:eastAsia="Calibri"/>
                <w:sz w:val="18"/>
              </w:rPr>
              <w:t>FIFO, route selector, arbiter, router</w:t>
            </w:r>
          </w:p>
        </w:tc>
        <w:tc>
          <w:tcPr>
            <w:tcW w:type="dxa" w:w="2365"/>
            <w:vAlign w:val="top"/>
          </w:tcPr>
          <w:p>
            <w:pPr>
              <w:spacing w:after="20"/>
            </w:pPr>
            <w:r>
              <w:rPr>
                <w:rFonts w:ascii="Calibri" w:hAnsi="Calibri" w:cs="Calibri" w:eastAsia="Calibri"/>
                <w:sz w:val="18"/>
              </w:rPr>
              <w:t xml:space="preserve">RTL frozen + </w:t>
            </w:r>
            <w:r>
              <w:rPr>
                <w:rFonts w:ascii="Consolas" w:hAnsi="Consolas" w:cs="Consolas" w:eastAsia="Consolas"/>
                <w:color w:val="A84A18"/>
                <w:sz w:val="16"/>
              </w:rPr>
              <w:t>common_cells</w:t>
            </w:r>
            <w:r>
              <w:rPr>
                <w:rFonts w:ascii="Calibri" w:hAnsi="Calibri" w:cs="Calibri" w:eastAsia="Calibri"/>
                <w:sz w:val="18"/>
              </w:rPr>
              <w:t xml:space="preserve"> pinned</w:t>
            </w:r>
          </w:p>
        </w:tc>
        <w:tc>
          <w:tcPr>
            <w:tcW w:type="dxa" w:w="2365"/>
            <w:vAlign w:val="top"/>
          </w:tcPr>
          <w:p>
            <w:pPr>
              <w:spacing w:after="20"/>
            </w:pPr>
            <w:r>
              <w:rPr>
                <w:rFonts w:ascii="Calibri" w:hAnsi="Calibri" w:cs="Calibri" w:eastAsia="Calibri"/>
                <w:sz w:val="18"/>
              </w:rPr>
              <w:t>Pre/post-edge trace exact; state nội bộ khi truy cập được</w:t>
            </w:r>
          </w:p>
        </w:tc>
        <w:tc>
          <w:tcPr>
            <w:tcW w:type="dxa" w:w="2365"/>
            <w:vAlign w:val="top"/>
          </w:tcPr>
          <w:p>
            <w:pPr>
              <w:spacing w:after="20"/>
            </w:pPr>
            <w:r>
              <w:rPr>
                <w:rFonts w:ascii="Calibri" w:hAnsi="Calibri" w:cs="Calibri" w:eastAsia="Calibri"/>
                <w:sz w:val="18"/>
              </w:rPr>
              <w:t>Cycle-matched trong parameter set đã test</w:t>
            </w:r>
          </w:p>
        </w:tc>
      </w:tr>
      <w:tr>
        <w:trPr>
          <w:cantSplit/>
        </w:trPr>
        <w:tc>
          <w:tcPr>
            <w:tcW w:type="dxa" w:w="2365"/>
            <w:vAlign w:val="top"/>
          </w:tcPr>
          <w:p>
            <w:pPr>
              <w:spacing w:after="20"/>
            </w:pPr>
            <w:r>
              <w:rPr>
                <w:rFonts w:ascii="Calibri" w:hAnsi="Calibri" w:cs="Calibri" w:eastAsia="Calibri"/>
                <w:sz w:val="18"/>
              </w:rPr>
              <w:t>AXI sizing và flit content</w:t>
            </w:r>
          </w:p>
        </w:tc>
        <w:tc>
          <w:tcPr>
            <w:tcW w:type="dxa" w:w="2365"/>
            <w:vAlign w:val="top"/>
          </w:tcPr>
          <w:p>
            <w:pPr>
              <w:spacing w:after="20"/>
            </w:pPr>
            <w:r>
              <w:rPr>
                <w:rFonts w:ascii="Consolas" w:hAnsi="Consolas" w:cs="Consolas" w:eastAsia="Consolas"/>
                <w:color w:val="A84A18"/>
                <w:sz w:val="16"/>
              </w:rPr>
              <w:t>floo_pkg</w:t>
            </w:r>
            <w:r>
              <w:rPr>
                <w:rFonts w:ascii="Calibri" w:hAnsi="Calibri" w:cs="Calibri" w:eastAsia="Calibri"/>
                <w:sz w:val="18"/>
              </w:rPr>
              <w:t xml:space="preserve">, </w:t>
            </w:r>
            <w:r>
              <w:rPr>
                <w:rFonts w:ascii="Consolas" w:hAnsi="Consolas" w:cs="Consolas" w:eastAsia="Consolas"/>
                <w:color w:val="A84A18"/>
                <w:sz w:val="16"/>
              </w:rPr>
              <w:t>axi_pkg</w:t>
            </w:r>
            <w:r>
              <w:rPr>
                <w:rFonts w:ascii="Calibri" w:hAnsi="Calibri" w:cs="Calibri" w:eastAsia="Calibri"/>
                <w:sz w:val="18"/>
              </w:rPr>
              <w:t>, chimney RTL</w:t>
            </w:r>
          </w:p>
        </w:tc>
        <w:tc>
          <w:tcPr>
            <w:tcW w:type="dxa" w:w="2365"/>
            <w:vAlign w:val="top"/>
          </w:tcPr>
          <w:p>
            <w:pPr>
              <w:spacing w:after="20"/>
            </w:pPr>
            <w:r>
              <w:rPr>
                <w:rFonts w:ascii="Calibri" w:hAnsi="Calibri" w:cs="Calibri" w:eastAsia="Calibri"/>
                <w:sz w:val="18"/>
              </w:rPr>
              <w:t>Sizing configuration table và emitted-flit comparison</w:t>
            </w:r>
          </w:p>
        </w:tc>
        <w:tc>
          <w:tcPr>
            <w:tcW w:type="dxa" w:w="2365"/>
            <w:vAlign w:val="top"/>
          </w:tcPr>
          <w:p>
            <w:pPr>
              <w:spacing w:after="20"/>
            </w:pPr>
            <w:r>
              <w:rPr>
                <w:rFonts w:ascii="Calibri" w:hAnsi="Calibri" w:cs="Calibri" w:eastAsia="Calibri"/>
                <w:sz w:val="18"/>
              </w:rPr>
              <w:t>Field content/channel mapping/sizing exact trong config đã ký</w:t>
            </w:r>
          </w:p>
        </w:tc>
      </w:tr>
      <w:tr>
        <w:trPr>
          <w:cantSplit/>
        </w:trPr>
        <w:tc>
          <w:tcPr>
            <w:tcW w:type="dxa" w:w="2365"/>
            <w:vAlign w:val="top"/>
          </w:tcPr>
          <w:p>
            <w:pPr>
              <w:spacing w:after="20"/>
            </w:pPr>
            <w:r>
              <w:rPr>
                <w:rFonts w:ascii="Calibri" w:hAnsi="Calibri" w:cs="Calibri" w:eastAsia="Calibri"/>
                <w:sz w:val="18"/>
              </w:rPr>
              <w:t>Bốn chimney quadrant</w:t>
            </w:r>
          </w:p>
        </w:tc>
        <w:tc>
          <w:tcPr>
            <w:tcW w:type="dxa" w:w="2365"/>
            <w:vAlign w:val="top"/>
          </w:tcPr>
          <w:p>
            <w:pPr>
              <w:spacing w:after="20"/>
            </w:pPr>
            <w:r>
              <w:rPr>
                <w:rFonts w:ascii="Consolas" w:hAnsi="Consolas" w:cs="Consolas" w:eastAsia="Consolas"/>
                <w:color w:val="A84A18"/>
                <w:sz w:val="16"/>
              </w:rPr>
              <w:t>floo_axi_chimney.sv</w:t>
            </w:r>
            <w:r>
              <w:rPr>
                <w:rFonts w:ascii="Calibri" w:hAnsi="Calibri" w:cs="Calibri" w:eastAsia="Calibri"/>
                <w:sz w:val="18"/>
              </w:rPr>
              <w:t xml:space="preserve">, </w:t>
            </w:r>
            <w:r>
              <w:rPr>
                <w:rFonts w:ascii="Consolas" w:hAnsi="Consolas" w:cs="Consolas" w:eastAsia="Consolas"/>
                <w:color w:val="A84A18"/>
                <w:sz w:val="16"/>
              </w:rPr>
              <w:t>floo_rob_wrapper.sv</w:t>
            </w:r>
          </w:p>
        </w:tc>
        <w:tc>
          <w:tcPr>
            <w:tcW w:type="dxa" w:w="2365"/>
            <w:vAlign w:val="top"/>
          </w:tcPr>
          <w:p>
            <w:pPr>
              <w:spacing w:after="20"/>
            </w:pPr>
            <w:r>
              <w:rPr>
                <w:rFonts w:ascii="Calibri" w:hAnsi="Calibri" w:cs="Calibri" w:eastAsia="Calibri"/>
                <w:sz w:val="18"/>
              </w:rPr>
              <w:t>127/141/221/78-cycle traces và content traces</w:t>
            </w:r>
          </w:p>
        </w:tc>
        <w:tc>
          <w:tcPr>
            <w:tcW w:type="dxa" w:w="2365"/>
            <w:vAlign w:val="top"/>
          </w:tcPr>
          <w:p>
            <w:pPr>
              <w:spacing w:after="20"/>
            </w:pPr>
            <w:r>
              <w:rPr>
                <w:rFonts w:ascii="Calibri" w:hAnsi="Calibri" w:cs="Calibri" w:eastAsia="Calibri"/>
                <w:sz w:val="18"/>
              </w:rPr>
              <w:t>Block-level RTL timing/content match</w:t>
            </w:r>
          </w:p>
        </w:tc>
      </w:tr>
      <w:tr>
        <w:trPr>
          <w:cantSplit/>
        </w:trPr>
        <w:tc>
          <w:tcPr>
            <w:tcW w:type="dxa" w:w="2365"/>
            <w:vAlign w:val="top"/>
          </w:tcPr>
          <w:p>
            <w:pPr>
              <w:spacing w:after="20"/>
            </w:pPr>
            <w:r>
              <w:rPr>
                <w:rFonts w:ascii="Calibri" w:hAnsi="Calibri" w:cs="Calibri" w:eastAsia="Calibri"/>
                <w:sz w:val="18"/>
              </w:rPr>
              <w:t>Inter-node REQ/RSP mesh</w:t>
            </w:r>
          </w:p>
        </w:tc>
        <w:tc>
          <w:tcPr>
            <w:tcW w:type="dxa" w:w="2365"/>
            <w:vAlign w:val="top"/>
          </w:tcPr>
          <w:p>
            <w:pPr>
              <w:spacing w:after="20"/>
            </w:pPr>
            <w:r>
              <w:rPr>
                <w:rFonts w:ascii="Calibri" w:hAnsi="Calibri" w:cs="Calibri" w:eastAsia="Calibri"/>
                <w:sz w:val="18"/>
              </w:rPr>
              <w:t xml:space="preserve">Grid của </w:t>
            </w:r>
            <w:r>
              <w:rPr>
                <w:rFonts w:ascii="Consolas" w:hAnsi="Consolas" w:cs="Consolas" w:eastAsia="Consolas"/>
                <w:color w:val="A84A18"/>
                <w:sz w:val="16"/>
              </w:rPr>
              <w:t>floo_axi_router.sv</w:t>
            </w:r>
            <w:r>
              <w:rPr>
                <w:rFonts w:ascii="Calibri" w:hAnsi="Calibri" w:cs="Calibri" w:eastAsia="Calibri"/>
                <w:sz w:val="18"/>
              </w:rPr>
              <w:t>, wiring từ FlooGen</w:t>
            </w:r>
          </w:p>
        </w:tc>
        <w:tc>
          <w:tcPr>
            <w:tcW w:type="dxa" w:w="2365"/>
            <w:vAlign w:val="top"/>
          </w:tcPr>
          <w:p>
            <w:pPr>
              <w:spacing w:after="20"/>
            </w:pPr>
            <w:r>
              <w:rPr>
                <w:rFonts w:ascii="Calibri" w:hAnsi="Calibri" w:cs="Calibri" w:eastAsia="Calibri"/>
                <w:sz w:val="18"/>
              </w:rPr>
              <w:t>1872 node-cycle trên mesh 3x3</w:t>
            </w:r>
          </w:p>
        </w:tc>
        <w:tc>
          <w:tcPr>
            <w:tcW w:type="dxa" w:w="2365"/>
            <w:vAlign w:val="top"/>
          </w:tcPr>
          <w:p>
            <w:pPr>
              <w:spacing w:after="20"/>
            </w:pPr>
            <w:r>
              <w:rPr>
                <w:rFonts w:ascii="Calibri" w:hAnsi="Calibri" w:cs="Calibri" w:eastAsia="Calibri"/>
                <w:sz w:val="18"/>
              </w:rPr>
              <w:t>Wiring và timing của selected mesh structure match</w:t>
            </w:r>
          </w:p>
        </w:tc>
      </w:tr>
      <w:tr>
        <w:trPr>
          <w:cantSplit/>
        </w:trPr>
        <w:tc>
          <w:tcPr>
            <w:tcW w:type="dxa" w:w="2365"/>
            <w:vAlign w:val="top"/>
          </w:tcPr>
          <w:p>
            <w:pPr>
              <w:spacing w:after="20"/>
            </w:pPr>
            <w:r>
              <w:rPr>
                <w:rFonts w:ascii="Calibri" w:hAnsi="Calibri" w:cs="Calibri" w:eastAsia="Calibri"/>
                <w:sz w:val="18"/>
              </w:rPr>
              <w:t>TLM-to-AXI adapter</w:t>
            </w:r>
          </w:p>
        </w:tc>
        <w:tc>
          <w:tcPr>
            <w:tcW w:type="dxa" w:w="2365"/>
            <w:vAlign w:val="top"/>
          </w:tcPr>
          <w:p>
            <w:pPr>
              <w:spacing w:after="20"/>
            </w:pPr>
            <w:r>
              <w:rPr>
                <w:rFonts w:ascii="Calibri" w:hAnsi="Calibri" w:cs="Calibri" w:eastAsia="Calibri"/>
                <w:sz w:val="18"/>
              </w:rPr>
              <w:t>Không có RTL counterpart</w:t>
            </w:r>
          </w:p>
        </w:tc>
        <w:tc>
          <w:tcPr>
            <w:tcW w:type="dxa" w:w="2365"/>
            <w:vAlign w:val="top"/>
          </w:tcPr>
          <w:p>
            <w:pPr>
              <w:spacing w:after="20"/>
            </w:pPr>
            <w:r>
              <w:rPr>
                <w:rFonts w:ascii="Calibri" w:hAnsi="Calibri" w:cs="Calibri" w:eastAsia="Calibri"/>
                <w:sz w:val="18"/>
              </w:rPr>
              <w:t>Scoreboard, three-manager stress, same-port concurrency, watchdog và mutation</w:t>
            </w:r>
          </w:p>
        </w:tc>
        <w:tc>
          <w:tcPr>
            <w:tcW w:type="dxa" w:w="2365"/>
            <w:vAlign w:val="top"/>
          </w:tcPr>
          <w:p>
            <w:pPr>
              <w:spacing w:after="20"/>
            </w:pPr>
            <w:r>
              <w:rPr>
                <w:rFonts w:ascii="Calibri" w:hAnsi="Calibri" w:cs="Calibri" w:eastAsia="Calibri"/>
                <w:sz w:val="18"/>
              </w:rPr>
              <w:t xml:space="preserve">Model integration verified; </w:t>
            </w:r>
            <w:r>
              <w:rPr>
                <w:rFonts w:ascii="Calibri" w:hAnsi="Calibri" w:cs="Calibri" w:eastAsia="Calibri"/>
                <w:b/>
                <w:sz w:val="18"/>
              </w:rPr>
              <w:t>không</w:t>
            </w:r>
            <w:r>
              <w:rPr>
                <w:rFonts w:ascii="Calibri" w:hAnsi="Calibri" w:cs="Calibri" w:eastAsia="Calibri"/>
                <w:sz w:val="18"/>
              </w:rPr>
              <w:t xml:space="preserve"> gọi RTL equivalence</w:t>
            </w:r>
          </w:p>
        </w:tc>
      </w:tr>
      <w:tr>
        <w:trPr>
          <w:cantSplit/>
        </w:trPr>
        <w:tc>
          <w:tcPr>
            <w:tcW w:type="dxa" w:w="2365"/>
            <w:vAlign w:val="top"/>
          </w:tcPr>
          <w:p>
            <w:pPr>
              <w:spacing w:after="20"/>
            </w:pPr>
            <w:r>
              <w:rPr>
                <w:rFonts w:ascii="Calibri" w:hAnsi="Calibri" w:cs="Calibri" w:eastAsia="Calibri"/>
                <w:sz w:val="18"/>
              </w:rPr>
              <w:t>Fast backend</w:t>
            </w:r>
          </w:p>
        </w:tc>
        <w:tc>
          <w:tcPr>
            <w:tcW w:type="dxa" w:w="2365"/>
            <w:vAlign w:val="top"/>
          </w:tcPr>
          <w:p>
            <w:pPr>
              <w:spacing w:after="20"/>
            </w:pPr>
            <w:r>
              <w:rPr>
                <w:rFonts w:ascii="Calibri" w:hAnsi="Calibri" w:cs="Calibri" w:eastAsia="Calibri"/>
                <w:sz w:val="18"/>
              </w:rPr>
              <w:t>Detailed backend</w:t>
            </w:r>
          </w:p>
        </w:tc>
        <w:tc>
          <w:tcPr>
            <w:tcW w:type="dxa" w:w="2365"/>
            <w:vAlign w:val="top"/>
          </w:tcPr>
          <w:p>
            <w:pPr>
              <w:spacing w:after="20"/>
            </w:pPr>
            <w:r>
              <w:rPr>
                <w:rFonts w:ascii="Calibri" w:hAnsi="Calibri" w:cs="Calibri" w:eastAsia="Calibri"/>
                <w:sz w:val="18"/>
              </w:rPr>
              <w:t>1..6-hop calibration, width/burst sweep, tolerance 1 cycle</w:t>
            </w:r>
          </w:p>
        </w:tc>
        <w:tc>
          <w:tcPr>
            <w:tcW w:type="dxa" w:w="2365"/>
            <w:vAlign w:val="top"/>
          </w:tcPr>
          <w:p>
            <w:pPr>
              <w:spacing w:after="20"/>
            </w:pPr>
            <w:r>
              <w:rPr>
                <w:rFonts w:ascii="Calibri" w:hAnsi="Calibri" w:cs="Calibri" w:eastAsia="Calibri"/>
                <w:sz w:val="18"/>
              </w:rPr>
              <w:t>No-contention estimate; không có contention/back-pressure metrics</w:t>
            </w:r>
          </w:p>
        </w:tc>
      </w:tr>
      <w:tr>
        <w:trPr>
          <w:cantSplit/>
        </w:trPr>
        <w:tc>
          <w:tcPr>
            <w:tcW w:type="dxa" w:w="2365"/>
            <w:vAlign w:val="top"/>
          </w:tcPr>
          <w:p>
            <w:pPr>
              <w:spacing w:after="20"/>
            </w:pPr>
            <w:r>
              <w:rPr>
                <w:rFonts w:ascii="Calibri" w:hAnsi="Calibri" w:cs="Calibri" w:eastAsia="Calibri"/>
                <w:sz w:val="18"/>
              </w:rPr>
              <w:t>Metrics/dashboard</w:t>
            </w:r>
          </w:p>
        </w:tc>
        <w:tc>
          <w:tcPr>
            <w:tcW w:type="dxa" w:w="2365"/>
            <w:vAlign w:val="top"/>
          </w:tcPr>
          <w:p>
            <w:pPr>
              <w:spacing w:after="20"/>
            </w:pPr>
            <w:r>
              <w:rPr>
                <w:rFonts w:ascii="Calibri" w:hAnsi="Calibri" w:cs="Calibri" w:eastAsia="Calibri"/>
                <w:sz w:val="18"/>
              </w:rPr>
              <w:t>Passive production signals + schema v1</w:t>
            </w:r>
          </w:p>
        </w:tc>
        <w:tc>
          <w:tcPr>
            <w:tcW w:type="dxa" w:w="2365"/>
            <w:vAlign w:val="top"/>
          </w:tcPr>
          <w:p>
            <w:pPr>
              <w:spacing w:after="20"/>
            </w:pPr>
            <w:r>
              <w:rPr>
                <w:rFonts w:ascii="Calibri" w:hAnsi="Calibri" w:cs="Calibri" w:eastAsia="Calibri"/>
                <w:sz w:val="18"/>
              </w:rPr>
              <w:t>Router/mesh tests, conservation/drain controls, dashboard/sweep mutations</w:t>
            </w:r>
          </w:p>
        </w:tc>
        <w:tc>
          <w:tcPr>
            <w:tcW w:type="dxa" w:w="2365"/>
            <w:vAlign w:val="top"/>
          </w:tcPr>
          <w:p>
            <w:pPr>
              <w:spacing w:after="20"/>
            </w:pPr>
            <w:r>
              <w:rPr>
                <w:rFonts w:ascii="Calibri" w:hAnsi="Calibri" w:cs="Calibri" w:eastAsia="Calibri"/>
                <w:sz w:val="18"/>
              </w:rPr>
              <w:t>Measured/derived values đúng source contract; area/power vẫn unavailable</w:t>
            </w:r>
          </w:p>
        </w:tc>
      </w:tr>
      <w:tr>
        <w:trPr>
          <w:cantSplit/>
        </w:trPr>
        <w:tc>
          <w:tcPr>
            <w:tcW w:type="dxa" w:w="2365"/>
            <w:vAlign w:val="top"/>
          </w:tcPr>
          <w:p>
            <w:pPr>
              <w:spacing w:after="20"/>
            </w:pPr>
            <w:r>
              <w:rPr>
                <w:rFonts w:ascii="Consolas" w:hAnsi="Consolas" w:cs="Consolas" w:eastAsia="Consolas"/>
                <w:color w:val="A84A18"/>
                <w:sz w:val="16"/>
              </w:rPr>
              <w:t>noc_soc</w:t>
            </w:r>
            <w:r>
              <w:rPr>
                <w:rFonts w:ascii="Calibri" w:hAnsi="Calibri" w:cs="Calibri" w:eastAsia="Calibri"/>
                <w:sz w:val="18"/>
              </w:rPr>
              <w:t xml:space="preserve"> + FreeRTOS</w:t>
            </w:r>
          </w:p>
        </w:tc>
        <w:tc>
          <w:tcPr>
            <w:tcW w:type="dxa" w:w="2365"/>
            <w:vAlign w:val="top"/>
          </w:tcPr>
          <w:p>
            <w:pPr>
              <w:spacing w:after="20"/>
            </w:pPr>
            <w:r>
              <w:rPr>
                <w:rFonts w:ascii="Calibri" w:hAnsi="Calibri" w:cs="Calibri" w:eastAsia="Calibri"/>
                <w:sz w:val="18"/>
              </w:rPr>
              <w:t>Platform/firmware contract</w:t>
            </w:r>
          </w:p>
        </w:tc>
        <w:tc>
          <w:tcPr>
            <w:tcW w:type="dxa" w:w="2365"/>
            <w:vAlign w:val="top"/>
          </w:tcPr>
          <w:p>
            <w:pPr>
              <w:spacing w:after="20"/>
            </w:pPr>
            <w:r>
              <w:rPr>
                <w:rFonts w:ascii="Calibri" w:hAnsi="Calibri" w:cs="Calibri" w:eastAsia="Calibri"/>
                <w:sz w:val="18"/>
              </w:rPr>
              <w:t>Levels 121/122/123/124/128, packaging và 11/11 platform controls</w:t>
            </w:r>
          </w:p>
        </w:tc>
        <w:tc>
          <w:tcPr>
            <w:tcW w:type="dxa" w:w="2365"/>
            <w:vAlign w:val="top"/>
          </w:tcPr>
          <w:p>
            <w:pPr>
              <w:spacing w:after="20"/>
            </w:pPr>
            <w:r>
              <w:rPr>
                <w:rFonts w:ascii="Calibri" w:hAnsi="Calibri" w:cs="Calibri" w:eastAsia="Calibri"/>
                <w:sz w:val="18"/>
              </w:rPr>
              <w:t>SoC software bring-up complete; không phải full RTL SoC sign-off</w:t>
            </w:r>
          </w:p>
        </w:tc>
      </w:tr>
    </w:tbl>
    <w:p>
      <w:pPr>
        <w:spacing w:after="180"/>
      </w:pPr>
    </w:p>
    <w:p>
      <w:pPr>
        <w:spacing w:after="140"/>
      </w:pPr>
      <w:r>
        <w:rPr>
          <w:rFonts w:ascii="Calibri" w:hAnsi="Calibri" w:cs="Calibri" w:eastAsia="Calibri"/>
          <w:sz w:val="21"/>
        </w:rPr>
        <w:t xml:space="preserve">Gate bắt buộc cho technical sign-off v1.4 đã được chạy lại trên cùng snapshot: 41/41 component tests, 12/12 RTL cross-check và 51/51 component mutation controls, tất cả exit code 0. Raw transcript, hash và tested-source manifest nằm tại </w:t>
      </w:r>
      <w:r>
        <w:rPr>
          <w:rFonts w:ascii="Consolas" w:hAnsi="Consolas" w:cs="Consolas" w:eastAsia="Consolas"/>
          <w:color w:val="A84A18"/>
          <w:sz w:val="19"/>
        </w:rPr>
        <w:t>docs/signoff/v1.4/</w:t>
      </w:r>
      <w:r>
        <w:rPr>
          <w:rFonts w:ascii="Calibri" w:hAnsi="Calibri" w:cs="Calibri" w:eastAsia="Calibri"/>
          <w:sz w:val="21"/>
        </w:rPr>
        <w:t xml:space="preserve">; xem </w:t>
      </w:r>
      <w:r>
        <w:rPr>
          <w:rFonts w:ascii="Consolas" w:hAnsi="Consolas" w:cs="Consolas" w:eastAsia="Consolas"/>
          <w:color w:val="A84A18"/>
          <w:sz w:val="19"/>
        </w:rPr>
        <w:t>SIGNOFF.md</w:t>
      </w:r>
      <w:r>
        <w:rPr>
          <w:rFonts w:ascii="Calibri" w:hAnsi="Calibri" w:cs="Calibri" w:eastAsia="Calibri"/>
          <w:sz w:val="21"/>
        </w:rPr>
        <w:t xml:space="preserve"> trong thư mục đó để audit. Các baseline 10/10 D3-D6 metrics controls và 11/11 FreeRTOS/platform controls đã được report từ milestone trước nhưng </w:t>
      </w:r>
      <w:r>
        <w:rPr>
          <w:rFonts w:ascii="Calibri" w:hAnsi="Calibri" w:cs="Calibri" w:eastAsia="Calibri"/>
          <w:b/>
          <w:sz w:val="21"/>
        </w:rPr>
        <w:t>không chạy lại</w:t>
      </w:r>
      <w:r>
        <w:rPr>
          <w:rFonts w:ascii="Calibri" w:hAnsi="Calibri" w:cs="Calibri" w:eastAsia="Calibri"/>
          <w:sz w:val="21"/>
        </w:rPr>
        <w:t xml:space="preserve"> trong lần đóng tài liệu này, nên không được nhập nhằng với evidence gate v1.4. Con số mutation pass chỉ có ý nghĩa khi runner xác nhận mutation build được và test thất bại vì đúng diagnostic dự kiến.</w:t>
      </w:r>
    </w:p>
    <w:p>
      <w:pPr>
        <w:pStyle w:val="Heading1"/>
        <w:spacing w:before="320" w:after="100"/>
        <w:keepNext w:val="true"/>
        <w:keepLines w:val="true"/>
      </w:pPr>
      <w:r>
        <w:rPr>
          <w:rFonts w:ascii="Cambria" w:hAnsi="Cambria" w:cs="Cambria" w:eastAsia="Cambria"/>
          <w:b/>
          <w:color w:val="A84A18"/>
          <w:sz w:val="30"/>
        </w:rPr>
        <w:t>6. Thuật ngữ</w:t>
      </w:r>
    </w:p>
    <w:p>
      <w:pPr>
        <w:pStyle w:val="Caption"/>
        <w:spacing w:before="100" w:after="60"/>
        <w:keepNext w:val="true"/>
        <w:keepLines w:val="true"/>
      </w:pPr>
      <w:r>
        <w:rPr>
          <w:rFonts w:ascii="Calibri" w:hAnsi="Calibri" w:cs="Calibri" w:eastAsia="Calibri"/>
          <w:color w:val="6B7683"/>
          <w:sz w:val="18"/>
        </w:rPr>
        <w:t>Bảng 28 — 6. Thuật ngữ</w:t>
      </w:r>
    </w:p>
    <w:tbl>
      <w:tblPr>
        <w:tblStyle w:val="TableGrid"/>
        <w:tblW w:type="auto" w:w="0"/>
        <w:jc w:val="left"/>
        <w:tblLayout w:type="autofit"/>
        <w:tblLook w:firstColumn="1" w:firstRow="1" w:lastColumn="0" w:lastRow="0" w:noHBand="0" w:noVBand="1" w:val="04A0"/>
      </w:tblPr>
      <w:tblGrid>
        <w:gridCol w:w="4730"/>
        <w:gridCol w:w="4730"/>
      </w:tblGrid>
      <w:tr>
        <w:trPr>
          <w:tblHeader/>
          <w:cantSplit/>
        </w:trPr>
        <w:tc>
          <w:tcPr>
            <w:tcW w:type="dxa" w:w="4730"/>
            <w:vAlign w:val="center"/>
            <w:shd w:val="clear" w:color="auto" w:fill="DFE5EC"/>
          </w:tcPr>
          <w:p>
            <w:pPr>
              <w:spacing w:after="20"/>
            </w:pPr>
            <w:r>
              <w:rPr>
                <w:rFonts w:ascii="Calibri" w:hAnsi="Calibri" w:cs="Calibri" w:eastAsia="Calibri"/>
                <w:b/>
                <w:sz w:val="18"/>
              </w:rPr>
              <w:t>Thuật ngữ</w:t>
            </w:r>
          </w:p>
        </w:tc>
        <w:tc>
          <w:tcPr>
            <w:tcW w:type="dxa" w:w="4730"/>
            <w:vAlign w:val="center"/>
            <w:shd w:val="clear" w:color="auto" w:fill="DFE5EC"/>
          </w:tcPr>
          <w:p>
            <w:pPr>
              <w:spacing w:after="20"/>
            </w:pPr>
            <w:r>
              <w:rPr>
                <w:rFonts w:ascii="Calibri" w:hAnsi="Calibri" w:cs="Calibri" w:eastAsia="Calibri"/>
                <w:b/>
                <w:sz w:val="18"/>
              </w:rPr>
              <w:t>Nghĩa trong tài liệu này</w:t>
            </w:r>
          </w:p>
        </w:tc>
      </w:tr>
      <w:tr>
        <w:trPr>
          <w:cantSplit/>
        </w:trPr>
        <w:tc>
          <w:tcPr>
            <w:tcW w:type="dxa" w:w="4730"/>
            <w:vAlign w:val="top"/>
          </w:tcPr>
          <w:p>
            <w:pPr>
              <w:spacing w:after="20"/>
            </w:pPr>
            <w:r>
              <w:rPr>
                <w:rFonts w:ascii="Calibri" w:hAnsi="Calibri" w:cs="Calibri" w:eastAsia="Calibri"/>
                <w:sz w:val="18"/>
              </w:rPr>
              <w:t>Detailed</w:t>
            </w:r>
          </w:p>
        </w:tc>
        <w:tc>
          <w:tcPr>
            <w:tcW w:type="dxa" w:w="4730"/>
            <w:vAlign w:val="top"/>
          </w:tcPr>
          <w:p>
            <w:pPr>
              <w:spacing w:after="20"/>
            </w:pPr>
            <w:r>
              <w:rPr>
                <w:rFonts w:ascii="Calibri" w:hAnsi="Calibri" w:cs="Calibri" w:eastAsia="Calibri"/>
                <w:sz w:val="18"/>
              </w:rPr>
              <w:t>Backend chạy signal-level mesh theo từng cycle và tiêu SystemC time</w:t>
            </w:r>
          </w:p>
        </w:tc>
      </w:tr>
      <w:tr>
        <w:trPr>
          <w:cantSplit/>
        </w:trPr>
        <w:tc>
          <w:tcPr>
            <w:tcW w:type="dxa" w:w="4730"/>
            <w:vAlign w:val="top"/>
          </w:tcPr>
          <w:p>
            <w:pPr>
              <w:spacing w:after="20"/>
            </w:pPr>
            <w:r>
              <w:rPr>
                <w:rFonts w:ascii="Calibri" w:hAnsi="Calibri" w:cs="Calibri" w:eastAsia="Calibri"/>
                <w:sz w:val="18"/>
              </w:rPr>
              <w:t>Fast</w:t>
            </w:r>
          </w:p>
        </w:tc>
        <w:tc>
          <w:tcPr>
            <w:tcW w:type="dxa" w:w="4730"/>
            <w:vAlign w:val="top"/>
          </w:tcPr>
          <w:p>
            <w:pPr>
              <w:spacing w:after="20"/>
            </w:pPr>
            <w:r>
              <w:rPr>
                <w:rFonts w:ascii="Calibri" w:hAnsi="Calibri" w:cs="Calibri" w:eastAsia="Calibri"/>
                <w:sz w:val="18"/>
              </w:rPr>
              <w:t>Backend approximately timed, bypass mesh và cộng no-contention delay estimate</w:t>
            </w:r>
          </w:p>
        </w:tc>
      </w:tr>
      <w:tr>
        <w:trPr>
          <w:cantSplit/>
        </w:trPr>
        <w:tc>
          <w:tcPr>
            <w:tcW w:type="dxa" w:w="4730"/>
            <w:vAlign w:val="top"/>
          </w:tcPr>
          <w:p>
            <w:pPr>
              <w:spacing w:after="20"/>
            </w:pPr>
            <w:r>
              <w:rPr>
                <w:rFonts w:ascii="Calibri" w:hAnsi="Calibri" w:cs="Calibri" w:eastAsia="Calibri"/>
                <w:sz w:val="18"/>
              </w:rPr>
              <w:t>RTL-signed</w:t>
            </w:r>
          </w:p>
        </w:tc>
        <w:tc>
          <w:tcPr>
            <w:tcW w:type="dxa" w:w="4730"/>
            <w:vAlign w:val="top"/>
          </w:tcPr>
          <w:p>
            <w:pPr>
              <w:spacing w:after="20"/>
            </w:pPr>
            <w:r>
              <w:rPr>
                <w:rFonts w:ascii="Calibri" w:hAnsi="Calibri" w:cs="Calibri" w:eastAsia="Calibri"/>
                <w:sz w:val="18"/>
              </w:rPr>
              <w:t>Đã so trực tiếp với RTL frozen bằng trace/content cross-check và có mutation chứng minh sensitivity</w:t>
            </w:r>
          </w:p>
        </w:tc>
      </w:tr>
      <w:tr>
        <w:trPr>
          <w:cantSplit/>
        </w:trPr>
        <w:tc>
          <w:tcPr>
            <w:tcW w:type="dxa" w:w="4730"/>
            <w:vAlign w:val="top"/>
          </w:tcPr>
          <w:p>
            <w:pPr>
              <w:spacing w:after="20"/>
            </w:pPr>
            <w:r>
              <w:rPr>
                <w:rFonts w:ascii="Calibri" w:hAnsi="Calibri" w:cs="Calibri" w:eastAsia="Calibri"/>
                <w:sz w:val="18"/>
              </w:rPr>
              <w:t>Model-level verified</w:t>
            </w:r>
          </w:p>
        </w:tc>
        <w:tc>
          <w:tcPr>
            <w:tcW w:type="dxa" w:w="4730"/>
            <w:vAlign w:val="top"/>
          </w:tcPr>
          <w:p>
            <w:pPr>
              <w:spacing w:after="20"/>
            </w:pPr>
            <w:r>
              <w:rPr>
                <w:rFonts w:ascii="Calibri" w:hAnsi="Calibri" w:cs="Calibri" w:eastAsia="Calibri"/>
                <w:sz w:val="18"/>
              </w:rPr>
              <w:t>Được test/stress trong SystemC nhưng không có RTL counterpart trực tiếp</w:t>
            </w:r>
          </w:p>
        </w:tc>
      </w:tr>
      <w:tr>
        <w:trPr>
          <w:cantSplit/>
        </w:trPr>
        <w:tc>
          <w:tcPr>
            <w:tcW w:type="dxa" w:w="4730"/>
            <w:vAlign w:val="top"/>
          </w:tcPr>
          <w:p>
            <w:pPr>
              <w:spacing w:after="20"/>
            </w:pPr>
            <w:r>
              <w:rPr>
                <w:rFonts w:ascii="Calibri" w:hAnsi="Calibri" w:cs="Calibri" w:eastAsia="Calibri"/>
                <w:sz w:val="18"/>
              </w:rPr>
              <w:t>Chimney</w:t>
            </w:r>
          </w:p>
        </w:tc>
        <w:tc>
          <w:tcPr>
            <w:tcW w:type="dxa" w:w="4730"/>
            <w:vAlign w:val="top"/>
          </w:tcPr>
          <w:p>
            <w:pPr>
              <w:spacing w:after="20"/>
            </w:pPr>
            <w:r>
              <w:rPr>
                <w:rFonts w:ascii="Calibri" w:hAnsi="Calibri" w:cs="Calibri" w:eastAsia="Calibri"/>
                <w:sz w:val="18"/>
              </w:rPr>
              <w:t>Network interface chuyển AXI channel thành flit và ngược lại</w:t>
            </w:r>
          </w:p>
        </w:tc>
      </w:tr>
      <w:tr>
        <w:trPr>
          <w:cantSplit/>
        </w:trPr>
        <w:tc>
          <w:tcPr>
            <w:tcW w:type="dxa" w:w="4730"/>
            <w:vAlign w:val="top"/>
          </w:tcPr>
          <w:p>
            <w:pPr>
              <w:spacing w:after="20"/>
            </w:pPr>
            <w:r>
              <w:rPr>
                <w:rFonts w:ascii="Calibri" w:hAnsi="Calibri" w:cs="Calibri" w:eastAsia="Calibri"/>
                <w:sz w:val="18"/>
              </w:rPr>
              <w:t>REQ/RSP</w:t>
            </w:r>
          </w:p>
        </w:tc>
        <w:tc>
          <w:tcPr>
            <w:tcW w:type="dxa" w:w="4730"/>
            <w:vAlign w:val="top"/>
          </w:tcPr>
          <w:p>
            <w:pPr>
              <w:spacing w:after="20"/>
            </w:pPr>
            <w:r>
              <w:rPr>
                <w:rFonts w:ascii="Calibri" w:hAnsi="Calibri" w:cs="Calibri" w:eastAsia="Calibri"/>
                <w:sz w:val="18"/>
              </w:rPr>
              <w:t>Hai physical mesh riêng cho AW/W/AR và B/R</w:t>
            </w:r>
          </w:p>
        </w:tc>
      </w:tr>
      <w:tr>
        <w:trPr>
          <w:cantSplit/>
        </w:trPr>
        <w:tc>
          <w:tcPr>
            <w:tcW w:type="dxa" w:w="4730"/>
            <w:vAlign w:val="top"/>
          </w:tcPr>
          <w:p>
            <w:pPr>
              <w:spacing w:after="20"/>
            </w:pPr>
            <w:r>
              <w:rPr>
                <w:rFonts w:ascii="Calibri" w:hAnsi="Calibri" w:cs="Calibri" w:eastAsia="Calibri"/>
                <w:sz w:val="18"/>
              </w:rPr>
              <w:t>Drained</w:t>
            </w:r>
          </w:p>
        </w:tc>
        <w:tc>
          <w:tcPr>
            <w:tcW w:type="dxa" w:w="4730"/>
            <w:vAlign w:val="top"/>
          </w:tcPr>
          <w:p>
            <w:pPr>
              <w:spacing w:after="20"/>
            </w:pPr>
            <w:r>
              <w:rPr>
                <w:rFonts w:ascii="Calibri" w:hAnsi="Calibri" w:cs="Calibri" w:eastAsia="Calibri"/>
                <w:sz w:val="18"/>
              </w:rPr>
              <w:t>Đã dừng injection và mọi wrapper/chimney/router/link state đều quiescent</w:t>
            </w:r>
          </w:p>
        </w:tc>
      </w:tr>
      <w:tr>
        <w:trPr>
          <w:cantSplit/>
        </w:trPr>
        <w:tc>
          <w:tcPr>
            <w:tcW w:type="dxa" w:w="4730"/>
            <w:vAlign w:val="top"/>
          </w:tcPr>
          <w:p>
            <w:pPr>
              <w:spacing w:after="20"/>
            </w:pPr>
            <w:r>
              <w:rPr>
                <w:rFonts w:ascii="Consolas" w:hAnsi="Consolas" w:cs="Consolas" w:eastAsia="Consolas"/>
                <w:color w:val="A84A18"/>
                <w:sz w:val="16"/>
              </w:rPr>
              <w:t>[M]/[D]/[A]/[S]</w:t>
            </w:r>
          </w:p>
        </w:tc>
        <w:tc>
          <w:tcPr>
            <w:tcW w:type="dxa" w:w="4730"/>
            <w:vAlign w:val="top"/>
          </w:tcPr>
          <w:p>
            <w:pPr>
              <w:spacing w:after="20"/>
            </w:pPr>
            <w:r>
              <w:rPr>
                <w:rFonts w:ascii="Calibri" w:hAnsi="Calibri" w:cs="Calibri" w:eastAsia="Calibri"/>
                <w:sz w:val="18"/>
              </w:rPr>
              <w:t>Measured / Derived / Analytic / Static-or-spec source label</w:t>
            </w:r>
          </w:p>
        </w:tc>
      </w:tr>
    </w:tbl>
    <w:p>
      <w:pPr>
        <w:spacing w:after="180"/>
      </w:pPr>
    </w:p>
    <w:p>
      <w:pPr>
        <w:pStyle w:val="Heading1"/>
        <w:spacing w:before="320" w:after="100"/>
        <w:keepNext w:val="true"/>
        <w:keepLines w:val="true"/>
      </w:pPr>
      <w:r>
        <w:rPr>
          <w:rFonts w:ascii="Cambria" w:hAnsi="Cambria" w:cs="Cambria" w:eastAsia="Cambria"/>
          <w:b/>
          <w:color w:val="A84A18"/>
          <w:sz w:val="30"/>
        </w:rPr>
        <w:t>7. Giấy phép, provenance và cách tái tạo</w:t>
      </w:r>
    </w:p>
    <w:p>
      <w:pPr>
        <w:pStyle w:val="Heading2"/>
        <w:spacing w:before="320" w:after="100"/>
        <w:keepNext w:val="true"/>
        <w:keepLines w:val="true"/>
      </w:pPr>
      <w:r>
        <w:rPr>
          <w:rFonts w:ascii="Cambria" w:hAnsi="Cambria" w:cs="Cambria" w:eastAsia="Cambria"/>
          <w:b/>
          <w:color w:val="171C24"/>
          <w:sz w:val="25"/>
        </w:rPr>
        <w:t>7.1 Giấy phép</w:t>
      </w:r>
    </w:p>
    <w:p>
      <w:pPr>
        <w:spacing w:after="140"/>
      </w:pPr>
      <w:r>
        <w:rPr>
          <w:rFonts w:ascii="Calibri" w:hAnsi="Calibri" w:cs="Calibri" w:eastAsia="Calibri"/>
          <w:sz w:val="21"/>
        </w:rPr>
        <w:t>Tài liệu này trích nguyên văn nhiều đoạn RTL của FlooNoC, nên phần license cần nói rõ:</w:t>
      </w:r>
    </w:p>
    <w:p>
      <w:pPr>
        <w:pStyle w:val="Caption"/>
        <w:spacing w:before="100" w:after="60"/>
        <w:keepNext w:val="true"/>
        <w:keepLines w:val="true"/>
      </w:pPr>
      <w:r>
        <w:rPr>
          <w:rFonts w:ascii="Calibri" w:hAnsi="Calibri" w:cs="Calibri" w:eastAsia="Calibri"/>
          <w:color w:val="6B7683"/>
          <w:sz w:val="18"/>
        </w:rPr>
        <w:t>Bảng 29 — 7.1 Giấy phép</w:t>
      </w:r>
    </w:p>
    <w:tbl>
      <w:tblPr>
        <w:tblStyle w:val="TableGrid"/>
        <w:tblW w:type="auto" w:w="0"/>
        <w:jc w:val="left"/>
        <w:tblLayout w:type="autofit"/>
        <w:tblLook w:firstColumn="1" w:firstRow="1" w:lastColumn="0" w:lastRow="0" w:noHBand="0" w:noVBand="1" w:val="04A0"/>
      </w:tblPr>
      <w:tblGrid>
        <w:gridCol w:w="3154"/>
        <w:gridCol w:w="3154"/>
        <w:gridCol w:w="3154"/>
      </w:tblGrid>
      <w:tr>
        <w:trPr>
          <w:tblHeader/>
          <w:cantSplit/>
        </w:trPr>
        <w:tc>
          <w:tcPr>
            <w:tcW w:type="dxa" w:w="3154"/>
            <w:vAlign w:val="center"/>
            <w:shd w:val="clear" w:color="auto" w:fill="DFE5EC"/>
          </w:tcPr>
          <w:p>
            <w:pPr>
              <w:spacing w:after="20"/>
            </w:pPr>
            <w:r>
              <w:rPr>
                <w:rFonts w:ascii="Calibri" w:hAnsi="Calibri" w:cs="Calibri" w:eastAsia="Calibri"/>
                <w:b/>
                <w:sz w:val="18"/>
              </w:rPr>
              <w:t>Thành phần</w:t>
            </w:r>
          </w:p>
        </w:tc>
        <w:tc>
          <w:tcPr>
            <w:tcW w:type="dxa" w:w="3154"/>
            <w:vAlign w:val="center"/>
            <w:shd w:val="clear" w:color="auto" w:fill="DFE5EC"/>
          </w:tcPr>
          <w:p>
            <w:pPr>
              <w:spacing w:after="20"/>
            </w:pPr>
            <w:r>
              <w:rPr>
                <w:rFonts w:ascii="Calibri" w:hAnsi="Calibri" w:cs="Calibri" w:eastAsia="Calibri"/>
                <w:b/>
                <w:sz w:val="18"/>
              </w:rPr>
              <w:t>Giấy phép</w:t>
            </w:r>
          </w:p>
        </w:tc>
        <w:tc>
          <w:tcPr>
            <w:tcW w:type="dxa" w:w="3154"/>
            <w:vAlign w:val="center"/>
            <w:shd w:val="clear" w:color="auto" w:fill="DFE5EC"/>
          </w:tcPr>
          <w:p>
            <w:pPr>
              <w:spacing w:after="20"/>
            </w:pPr>
            <w:r>
              <w:rPr>
                <w:rFonts w:ascii="Calibri" w:hAnsi="Calibri" w:cs="Calibri" w:eastAsia="Calibri"/>
                <w:b/>
                <w:sz w:val="18"/>
              </w:rPr>
              <w:t>Ghi chú</w:t>
            </w:r>
          </w:p>
        </w:tc>
      </w:tr>
      <w:tr>
        <w:trPr>
          <w:cantSplit/>
        </w:trPr>
        <w:tc>
          <w:tcPr>
            <w:tcW w:type="dxa" w:w="3154"/>
            <w:vAlign w:val="top"/>
          </w:tcPr>
          <w:p>
            <w:pPr>
              <w:spacing w:after="20"/>
            </w:pPr>
            <w:r>
              <w:rPr>
                <w:rFonts w:ascii="Calibri" w:hAnsi="Calibri" w:cs="Calibri" w:eastAsia="Calibri"/>
                <w:sz w:val="18"/>
              </w:rPr>
              <w:t>FlooNoC RTL</w:t>
            </w:r>
          </w:p>
        </w:tc>
        <w:tc>
          <w:tcPr>
            <w:tcW w:type="dxa" w:w="3154"/>
            <w:vAlign w:val="top"/>
          </w:tcPr>
          <w:p>
            <w:pPr>
              <w:spacing w:after="20"/>
            </w:pPr>
            <w:r>
              <w:rPr>
                <w:rFonts w:ascii="Calibri" w:hAnsi="Calibri" w:cs="Calibri" w:eastAsia="Calibri"/>
                <w:sz w:val="18"/>
              </w:rPr>
              <w:t>SHL-0.51</w:t>
            </w:r>
          </w:p>
        </w:tc>
        <w:tc>
          <w:tcPr>
            <w:tcW w:type="dxa" w:w="3154"/>
            <w:vAlign w:val="top"/>
          </w:tcPr>
          <w:p>
            <w:pPr>
              <w:spacing w:after="20"/>
            </w:pPr>
            <w:r>
              <w:rPr>
                <w:rFonts w:ascii="Calibri" w:hAnsi="Calibri" w:cs="Calibri" w:eastAsia="Calibri"/>
                <w:sz w:val="18"/>
              </w:rPr>
              <w:t>Không copy vào component; chỉ đọc từ cây frozen</w:t>
            </w:r>
          </w:p>
        </w:tc>
      </w:tr>
      <w:tr>
        <w:trPr>
          <w:cantSplit/>
        </w:trPr>
        <w:tc>
          <w:tcPr>
            <w:tcW w:type="dxa" w:w="3154"/>
            <w:vAlign w:val="top"/>
          </w:tcPr>
          <w:p>
            <w:pPr>
              <w:spacing w:after="20"/>
            </w:pPr>
            <w:r>
              <w:rPr>
                <w:rFonts w:ascii="Calibri" w:hAnsi="Calibri" w:cs="Calibri" w:eastAsia="Calibri"/>
                <w:sz w:val="18"/>
              </w:rPr>
              <w:t>Header model dẫn xuất từ RTL</w:t>
            </w:r>
          </w:p>
        </w:tc>
        <w:tc>
          <w:tcPr>
            <w:tcW w:type="dxa" w:w="3154"/>
            <w:vAlign w:val="top"/>
          </w:tcPr>
          <w:p>
            <w:pPr>
              <w:spacing w:after="20"/>
            </w:pPr>
            <w:r>
              <w:rPr>
                <w:rFonts w:ascii="Calibri" w:hAnsi="Calibri" w:cs="Calibri" w:eastAsia="Calibri"/>
                <w:sz w:val="18"/>
              </w:rPr>
              <w:t>SHL-0.51</w:t>
            </w:r>
          </w:p>
        </w:tc>
        <w:tc>
          <w:tcPr>
            <w:tcW w:type="dxa" w:w="3154"/>
            <w:vAlign w:val="top"/>
          </w:tcPr>
          <w:p>
            <w:pPr>
              <w:spacing w:after="20"/>
            </w:pPr>
            <w:r>
              <w:rPr>
                <w:rFonts w:ascii="Calibri" w:hAnsi="Calibri" w:cs="Calibri" w:eastAsia="Calibri"/>
                <w:sz w:val="18"/>
              </w:rPr>
              <w:t>15 trên 19 installed header</w:t>
            </w:r>
          </w:p>
        </w:tc>
      </w:tr>
      <w:tr>
        <w:trPr>
          <w:cantSplit/>
        </w:trPr>
        <w:tc>
          <w:tcPr>
            <w:tcW w:type="dxa" w:w="3154"/>
            <w:vAlign w:val="top"/>
          </w:tcPr>
          <w:p>
            <w:pPr>
              <w:spacing w:after="20"/>
            </w:pPr>
            <w:r>
              <w:rPr>
                <w:rFonts w:ascii="Calibri" w:hAnsi="Calibri" w:cs="Calibri" w:eastAsia="Calibri"/>
                <w:sz w:val="18"/>
              </w:rPr>
              <w:t>Code tích hợp CDC-VP gốc</w:t>
            </w:r>
          </w:p>
        </w:tc>
        <w:tc>
          <w:tcPr>
            <w:tcW w:type="dxa" w:w="3154"/>
            <w:vAlign w:val="top"/>
          </w:tcPr>
          <w:p>
            <w:pPr>
              <w:spacing w:after="20"/>
            </w:pPr>
            <w:r>
              <w:rPr>
                <w:rFonts w:ascii="Calibri" w:hAnsi="Calibri" w:cs="Calibri" w:eastAsia="Calibri"/>
                <w:sz w:val="18"/>
              </w:rPr>
              <w:t>Apache-2.0</w:t>
            </w:r>
          </w:p>
        </w:tc>
        <w:tc>
          <w:tcPr>
            <w:tcW w:type="dxa" w:w="3154"/>
            <w:vAlign w:val="top"/>
          </w:tcPr>
          <w:p>
            <w:pPr>
              <w:spacing w:after="20"/>
            </w:pPr>
            <w:r>
              <w:rPr>
                <w:rFonts w:ascii="Calibri" w:hAnsi="Calibri" w:cs="Calibri" w:eastAsia="Calibri"/>
                <w:sz w:val="18"/>
              </w:rPr>
              <w:t>4 header còn lại (</w:t>
            </w:r>
            <w:r>
              <w:rPr>
                <w:rFonts w:ascii="Consolas" w:hAnsi="Consolas" w:cs="Consolas" w:eastAsia="Consolas"/>
                <w:color w:val="A84A18"/>
                <w:sz w:val="16"/>
              </w:rPr>
              <w:t>axi_lanes</w:t>
            </w:r>
            <w:r>
              <w:rPr>
                <w:rFonts w:ascii="Calibri" w:hAnsi="Calibri" w:cs="Calibri" w:eastAsia="Calibri"/>
                <w:sz w:val="18"/>
              </w:rPr>
              <w:t xml:space="preserve">, </w:t>
            </w:r>
            <w:r>
              <w:rPr>
                <w:rFonts w:ascii="Consolas" w:hAnsi="Consolas" w:cs="Consolas" w:eastAsia="Consolas"/>
                <w:color w:val="A84A18"/>
                <w:sz w:val="16"/>
              </w:rPr>
              <w:t>noc_interconnect</w:t>
            </w:r>
            <w:r>
              <w:rPr>
                <w:rFonts w:ascii="Calibri" w:hAnsi="Calibri" w:cs="Calibri" w:eastAsia="Calibri"/>
                <w:sz w:val="18"/>
              </w:rPr>
              <w:t xml:space="preserve">, </w:t>
            </w:r>
            <w:r>
              <w:rPr>
                <w:rFonts w:ascii="Consolas" w:hAnsi="Consolas" w:cs="Consolas" w:eastAsia="Consolas"/>
                <w:color w:val="A84A18"/>
                <w:sz w:val="16"/>
              </w:rPr>
              <w:t>noc_metrics</w:t>
            </w:r>
            <w:r>
              <w:rPr>
                <w:rFonts w:ascii="Calibri" w:hAnsi="Calibri" w:cs="Calibri" w:eastAsia="Calibri"/>
                <w:sz w:val="18"/>
              </w:rPr>
              <w:t xml:space="preserve">, </w:t>
            </w:r>
            <w:r>
              <w:rPr>
                <w:rFonts w:ascii="Consolas" w:hAnsi="Consolas" w:cs="Consolas" w:eastAsia="Consolas"/>
                <w:color w:val="A84A18"/>
                <w:sz w:val="16"/>
              </w:rPr>
              <w:t>reference_model</w:t>
            </w:r>
            <w:r>
              <w:rPr>
                <w:rFonts w:ascii="Calibri" w:hAnsi="Calibri" w:cs="Calibri" w:eastAsia="Calibri"/>
                <w:sz w:val="18"/>
              </w:rPr>
              <w:t>) và platform</w:t>
            </w:r>
          </w:p>
        </w:tc>
      </w:tr>
      <w:tr>
        <w:trPr>
          <w:cantSplit/>
        </w:trPr>
        <w:tc>
          <w:tcPr>
            <w:tcW w:type="dxa" w:w="3154"/>
            <w:vAlign w:val="top"/>
          </w:tcPr>
          <w:p>
            <w:pPr>
              <w:spacing w:after="20"/>
            </w:pPr>
            <w:r>
              <w:rPr>
                <w:rFonts w:ascii="Consolas" w:hAnsi="Consolas" w:cs="Consolas" w:eastAsia="Consolas"/>
                <w:color w:val="A84A18"/>
                <w:sz w:val="16"/>
              </w:rPr>
              <w:t>common_cells</w:t>
            </w:r>
            <w:r>
              <w:rPr>
                <w:rFonts w:ascii="Calibri" w:hAnsi="Calibri" w:cs="Calibri" w:eastAsia="Calibri"/>
                <w:sz w:val="18"/>
              </w:rPr>
              <w:t xml:space="preserve">, </w:t>
            </w:r>
            <w:r>
              <w:rPr>
                <w:rFonts w:ascii="Consolas" w:hAnsi="Consolas" w:cs="Consolas" w:eastAsia="Consolas"/>
                <w:color w:val="A84A18"/>
                <w:sz w:val="16"/>
              </w:rPr>
              <w:t>axi</w:t>
            </w:r>
          </w:p>
        </w:tc>
        <w:tc>
          <w:tcPr>
            <w:tcW w:type="dxa" w:w="3154"/>
            <w:vAlign w:val="top"/>
          </w:tcPr>
          <w:p>
            <w:pPr>
              <w:spacing w:after="20"/>
            </w:pPr>
            <w:r>
              <w:rPr>
                <w:rFonts w:ascii="Calibri" w:hAnsi="Calibri" w:cs="Calibri" w:eastAsia="Calibri"/>
                <w:sz w:val="18"/>
              </w:rPr>
              <w:t>Theo license riêng của chúng</w:t>
            </w:r>
          </w:p>
        </w:tc>
        <w:tc>
          <w:tcPr>
            <w:tcW w:type="dxa" w:w="3154"/>
            <w:vAlign w:val="top"/>
          </w:tcPr>
          <w:p>
            <w:pPr>
              <w:spacing w:after="20"/>
            </w:pPr>
            <w:r>
              <w:rPr>
                <w:rFonts w:ascii="Calibri" w:hAnsi="Calibri" w:cs="Calibri" w:eastAsia="Calibri"/>
                <w:sz w:val="18"/>
              </w:rPr>
              <w:t>Dependency hành vi, không copy vào component</w:t>
            </w:r>
          </w:p>
        </w:tc>
      </w:tr>
      <w:tr>
        <w:trPr>
          <w:cantSplit/>
        </w:trPr>
        <w:tc>
          <w:tcPr>
            <w:tcW w:type="dxa" w:w="3154"/>
            <w:vAlign w:val="top"/>
          </w:tcPr>
          <w:p>
            <w:pPr>
              <w:spacing w:after="20"/>
            </w:pPr>
            <w:r>
              <w:rPr>
                <w:rFonts w:ascii="Calibri" w:hAnsi="Calibri" w:cs="Calibri" w:eastAsia="Calibri"/>
                <w:sz w:val="18"/>
              </w:rPr>
              <w:t>CPU Bremen RISC-V VP</w:t>
            </w:r>
          </w:p>
        </w:tc>
        <w:tc>
          <w:tcPr>
            <w:tcW w:type="dxa" w:w="3154"/>
            <w:vAlign w:val="top"/>
          </w:tcPr>
          <w:p>
            <w:pPr>
              <w:spacing w:after="20"/>
            </w:pPr>
            <w:r>
              <w:rPr>
                <w:rFonts w:ascii="Calibri" w:hAnsi="Calibri" w:cs="Calibri" w:eastAsia="Calibri"/>
                <w:sz w:val="18"/>
              </w:rPr>
              <w:t>MIT</w:t>
            </w:r>
          </w:p>
        </w:tc>
        <w:tc>
          <w:tcPr>
            <w:tcW w:type="dxa" w:w="3154"/>
            <w:vAlign w:val="top"/>
          </w:tcPr>
          <w:p>
            <w:pPr>
              <w:spacing w:after="20"/>
            </w:pPr>
            <w:r>
              <w:rPr>
                <w:rFonts w:ascii="Calibri" w:hAnsi="Calibri" w:cs="Calibri" w:eastAsia="Calibri"/>
                <w:sz w:val="18"/>
              </w:rPr>
              <w:t xml:space="preserve">Link tĩnh vào </w:t>
            </w:r>
            <w:r>
              <w:rPr>
                <w:rFonts w:ascii="Consolas" w:hAnsi="Consolas" w:cs="Consolas" w:eastAsia="Consolas"/>
                <w:color w:val="A84A18"/>
                <w:sz w:val="16"/>
              </w:rPr>
              <w:t>noc_soc</w:t>
            </w:r>
            <w:r>
              <w:rPr>
                <w:rFonts w:ascii="Calibri" w:hAnsi="Calibri" w:cs="Calibri" w:eastAsia="Calibri"/>
                <w:sz w:val="18"/>
              </w:rPr>
              <w:t>, có trong binary package</w:t>
            </w:r>
          </w:p>
        </w:tc>
      </w:tr>
    </w:tbl>
    <w:p>
      <w:pPr>
        <w:spacing w:after="180"/>
      </w:pPr>
    </w:p>
    <w:p>
      <w:pPr>
        <w:spacing w:after="140"/>
      </w:pPr>
      <w:r>
        <w:rPr>
          <w:rFonts w:ascii="Calibri" w:hAnsi="Calibri" w:cs="Calibri" w:eastAsia="Calibri"/>
          <w:sz w:val="21"/>
        </w:rPr>
        <w:t xml:space="preserve">Development package cài kèm cả hai text SHL-0.51 và Apache-2.0, file NOTICE và </w:t>
      </w:r>
      <w:r>
        <w:rPr>
          <w:rFonts w:ascii="Consolas" w:hAnsi="Consolas" w:cs="Consolas" w:eastAsia="Consolas"/>
          <w:color w:val="A84A18"/>
          <w:sz w:val="19"/>
        </w:rPr>
        <w:t>PROVENANCE.md</w:t>
      </w:r>
      <w:r>
        <w:rPr>
          <w:rFonts w:ascii="Calibri" w:hAnsi="Calibri" w:cs="Calibri" w:eastAsia="Calibri"/>
          <w:sz w:val="21"/>
        </w:rPr>
        <w:t xml:space="preserve"> dưới </w:t>
      </w:r>
      <w:r>
        <w:rPr>
          <w:rFonts w:ascii="Consolas" w:hAnsi="Consolas" w:cs="Consolas" w:eastAsia="Consolas"/>
          <w:color w:val="A84A18"/>
          <w:sz w:val="19"/>
        </w:rPr>
        <w:t>share/licenses/cdc-components/floo_noc_model</w:t>
      </w:r>
      <w:r>
        <w:rPr>
          <w:rFonts w:ascii="Calibri" w:hAnsi="Calibri" w:cs="Calibri" w:eastAsia="Calibri"/>
          <w:sz w:val="21"/>
        </w:rPr>
        <w:t xml:space="preserve">. </w:t>
      </w:r>
      <w:r>
        <w:rPr>
          <w:rFonts w:ascii="Consolas" w:hAnsi="Consolas" w:cs="Consolas" w:eastAsia="Consolas"/>
          <w:color w:val="A84A18"/>
          <w:sz w:val="19"/>
        </w:rPr>
        <w:t>noc_soc_packaging_regression</w:t>
      </w:r>
      <w:r>
        <w:rPr>
          <w:rFonts w:ascii="Calibri" w:hAnsi="Calibri" w:cs="Calibri" w:eastAsia="Calibri"/>
          <w:sz w:val="21"/>
        </w:rPr>
        <w:t xml:space="preserve"> là bản kiểm tự động cho mục này — nó byte-compare từng record, nên đừng thay bằng sign-off thủ công.</w:t>
      </w:r>
    </w:p>
    <w:p>
      <w:pPr>
        <w:pStyle w:val="Heading2"/>
        <w:spacing w:before="320" w:after="100"/>
        <w:keepNext w:val="true"/>
        <w:keepLines w:val="true"/>
      </w:pPr>
      <w:r>
        <w:rPr>
          <w:rFonts w:ascii="Cambria" w:hAnsi="Cambria" w:cs="Cambria" w:eastAsia="Cambria"/>
          <w:b/>
          <w:color w:val="171C24"/>
          <w:sz w:val="25"/>
        </w:rPr>
        <w:t>7.2 Provenance của các con số</w:t>
      </w:r>
    </w:p>
    <w:p>
      <w:pPr>
        <w:spacing w:after="140"/>
      </w:pPr>
      <w:r>
        <w:rPr>
          <w:rFonts w:ascii="Calibri" w:hAnsi="Calibri" w:cs="Calibri" w:eastAsia="Calibri"/>
          <w:sz w:val="21"/>
        </w:rPr>
        <w:t>Mọi số liệu ở mục 4.3 đến từ một run cụ thể, không phải giá trị danh nghĩa:</w:t>
      </w:r>
    </w:p>
    <w:p>
      <w:pPr>
        <w:pStyle w:val="Caption"/>
        <w:spacing w:before="100" w:after="60"/>
        <w:keepNext w:val="true"/>
        <w:keepLines w:val="true"/>
      </w:pPr>
      <w:r>
        <w:rPr>
          <w:rFonts w:ascii="Calibri" w:hAnsi="Calibri" w:cs="Calibri" w:eastAsia="Calibri"/>
          <w:color w:val="6B7683"/>
          <w:sz w:val="18"/>
        </w:rPr>
        <w:t>Bảng 30 — 7.2 Provenance của các con số</w:t>
      </w:r>
    </w:p>
    <w:tbl>
      <w:tblPr>
        <w:tblStyle w:val="TableGrid"/>
        <w:tblW w:type="auto" w:w="0"/>
        <w:jc w:val="left"/>
        <w:tblLayout w:type="autofit"/>
        <w:tblLook w:firstColumn="1" w:firstRow="1" w:lastColumn="0" w:lastRow="0" w:noHBand="0" w:noVBand="1" w:val="04A0"/>
      </w:tblPr>
      <w:tblGrid>
        <w:gridCol w:w="4730"/>
        <w:gridCol w:w="4730"/>
      </w:tblGrid>
      <w:tr>
        <w:trPr>
          <w:tblHeader/>
          <w:cantSplit/>
        </w:trPr>
        <w:tc>
          <w:tcPr>
            <w:tcW w:type="dxa" w:w="4730"/>
            <w:vAlign w:val="center"/>
            <w:shd w:val="clear" w:color="auto" w:fill="DFE5EC"/>
          </w:tcPr>
          <w:p>
            <w:pPr>
              <w:spacing w:after="20"/>
            </w:pPr>
            <w:r>
              <w:rPr>
                <w:rFonts w:ascii="Calibri" w:hAnsi="Calibri" w:cs="Calibri" w:eastAsia="Calibri"/>
                <w:b/>
                <w:sz w:val="18"/>
              </w:rPr>
              <w:t>Hạng mục</w:t>
            </w:r>
          </w:p>
        </w:tc>
        <w:tc>
          <w:tcPr>
            <w:tcW w:type="dxa" w:w="4730"/>
            <w:vAlign w:val="center"/>
            <w:shd w:val="clear" w:color="auto" w:fill="DFE5EC"/>
          </w:tcPr>
          <w:p>
            <w:pPr>
              <w:spacing w:after="20"/>
            </w:pPr>
            <w:r>
              <w:rPr>
                <w:rFonts w:ascii="Calibri" w:hAnsi="Calibri" w:cs="Calibri" w:eastAsia="Calibri"/>
                <w:b/>
                <w:sz w:val="18"/>
              </w:rPr>
              <w:t>Giá trị</w:t>
            </w:r>
          </w:p>
        </w:tc>
      </w:tr>
      <w:tr>
        <w:trPr>
          <w:cantSplit/>
        </w:trPr>
        <w:tc>
          <w:tcPr>
            <w:tcW w:type="dxa" w:w="4730"/>
            <w:vAlign w:val="top"/>
          </w:tcPr>
          <w:p>
            <w:pPr>
              <w:spacing w:after="20"/>
            </w:pPr>
            <w:r>
              <w:rPr>
                <w:rFonts w:ascii="Calibri" w:hAnsi="Calibri" w:cs="Calibri" w:eastAsia="Calibri"/>
                <w:sz w:val="18"/>
              </w:rPr>
              <w:t>Firmware</w:t>
            </w:r>
          </w:p>
        </w:tc>
        <w:tc>
          <w:tcPr>
            <w:tcW w:type="dxa" w:w="4730"/>
            <w:vAlign w:val="top"/>
          </w:tcPr>
          <w:p>
            <w:pPr>
              <w:spacing w:after="20"/>
            </w:pPr>
            <w:r>
              <w:rPr>
                <w:rFonts w:ascii="Consolas" w:hAnsi="Consolas" w:cs="Consolas" w:eastAsia="Consolas"/>
                <w:color w:val="A84A18"/>
                <w:sz w:val="16"/>
              </w:rPr>
              <w:t>fw/freertos_noc_soc</w:t>
            </w:r>
            <w:r>
              <w:rPr>
                <w:rFonts w:ascii="Calibri" w:hAnsi="Calibri" w:cs="Calibri" w:eastAsia="Calibri"/>
                <w:sz w:val="18"/>
              </w:rPr>
              <w:t>, build level 128</w:t>
            </w:r>
          </w:p>
        </w:tc>
      </w:tr>
      <w:tr>
        <w:trPr>
          <w:cantSplit/>
        </w:trPr>
        <w:tc>
          <w:tcPr>
            <w:tcW w:type="dxa" w:w="4730"/>
            <w:vAlign w:val="top"/>
          </w:tcPr>
          <w:p>
            <w:pPr>
              <w:spacing w:after="20"/>
            </w:pPr>
            <w:r>
              <w:rPr>
                <w:rFonts w:ascii="Calibri" w:hAnsi="Calibri" w:cs="Calibri" w:eastAsia="Calibri"/>
                <w:sz w:val="18"/>
              </w:rPr>
              <w:t>Backend</w:t>
            </w:r>
          </w:p>
        </w:tc>
        <w:tc>
          <w:tcPr>
            <w:tcW w:type="dxa" w:w="4730"/>
            <w:vAlign w:val="top"/>
          </w:tcPr>
          <w:p>
            <w:pPr>
              <w:spacing w:after="20"/>
            </w:pPr>
            <w:r>
              <w:rPr>
                <w:rFonts w:ascii="Calibri" w:hAnsi="Calibri" w:cs="Calibri" w:eastAsia="Calibri"/>
                <w:sz w:val="18"/>
              </w:rPr>
              <w:t>detailed, network clock 1 ns</w:t>
            </w:r>
          </w:p>
        </w:tc>
      </w:tr>
      <w:tr>
        <w:trPr>
          <w:cantSplit/>
        </w:trPr>
        <w:tc>
          <w:tcPr>
            <w:tcW w:type="dxa" w:w="4730"/>
            <w:vAlign w:val="top"/>
          </w:tcPr>
          <w:p>
            <w:pPr>
              <w:spacing w:after="20"/>
            </w:pPr>
            <w:r>
              <w:rPr>
                <w:rFonts w:ascii="Calibri" w:hAnsi="Calibri" w:cs="Calibri" w:eastAsia="Calibri"/>
                <w:sz w:val="18"/>
              </w:rPr>
              <w:t>Cửa sổ đo</w:t>
            </w:r>
          </w:p>
        </w:tc>
        <w:tc>
          <w:tcPr>
            <w:tcW w:type="dxa" w:w="4730"/>
            <w:vAlign w:val="top"/>
          </w:tcPr>
          <w:p>
            <w:pPr>
              <w:spacing w:after="20"/>
            </w:pPr>
            <w:r>
              <w:rPr>
                <w:rFonts w:ascii="Calibri" w:hAnsi="Calibri" w:cs="Calibri" w:eastAsia="Calibri"/>
                <w:sz w:val="18"/>
              </w:rPr>
              <w:t>73.729.334 cycle, 835.149 transaction</w:t>
            </w:r>
          </w:p>
        </w:tc>
      </w:tr>
      <w:tr>
        <w:trPr>
          <w:cantSplit/>
        </w:trPr>
        <w:tc>
          <w:tcPr>
            <w:tcW w:type="dxa" w:w="4730"/>
            <w:vAlign w:val="top"/>
          </w:tcPr>
          <w:p>
            <w:pPr>
              <w:spacing w:after="20"/>
            </w:pPr>
            <w:r>
              <w:rPr>
                <w:rFonts w:ascii="Calibri" w:hAnsi="Calibri" w:cs="Calibri" w:eastAsia="Calibri"/>
                <w:sz w:val="18"/>
              </w:rPr>
              <w:t>Trạng thái drain</w:t>
            </w:r>
          </w:p>
        </w:tc>
        <w:tc>
          <w:tcPr>
            <w:tcW w:type="dxa" w:w="4730"/>
            <w:vAlign w:val="top"/>
          </w:tcPr>
          <w:p>
            <w:pPr>
              <w:spacing w:after="20"/>
            </w:pPr>
            <w:r>
              <w:rPr>
                <w:rFonts w:ascii="Consolas" w:hAnsi="Consolas" w:cs="Consolas" w:eastAsia="Consolas"/>
                <w:color w:val="A84A18"/>
                <w:sz w:val="16"/>
              </w:rPr>
              <w:t>drained = false</w:t>
            </w:r>
            <w:r>
              <w:rPr>
                <w:rFonts w:ascii="Calibri" w:hAnsi="Calibri" w:cs="Calibri" w:eastAsia="Calibri"/>
                <w:sz w:val="18"/>
              </w:rPr>
              <w:t xml:space="preserve"> — snapshot khi firmware còn chạy</w:t>
            </w:r>
          </w:p>
        </w:tc>
      </w:tr>
      <w:tr>
        <w:trPr>
          <w:cantSplit/>
        </w:trPr>
        <w:tc>
          <w:tcPr>
            <w:tcW w:type="dxa" w:w="4730"/>
            <w:vAlign w:val="top"/>
          </w:tcPr>
          <w:p>
            <w:pPr>
              <w:spacing w:after="20"/>
            </w:pPr>
            <w:r>
              <w:rPr>
                <w:rFonts w:ascii="Calibri" w:hAnsi="Calibri" w:cs="Calibri" w:eastAsia="Calibri"/>
                <w:sz w:val="18"/>
              </w:rPr>
              <w:t>Topology</w:t>
            </w:r>
          </w:p>
        </w:tc>
        <w:tc>
          <w:tcPr>
            <w:tcW w:type="dxa" w:w="4730"/>
            <w:vAlign w:val="top"/>
          </w:tcPr>
          <w:p>
            <w:pPr>
              <w:spacing w:after="20"/>
            </w:pPr>
            <w:r>
              <w:rPr>
                <w:rFonts w:ascii="Calibri" w:hAnsi="Calibri" w:cs="Calibri" w:eastAsia="Calibri"/>
                <w:sz w:val="18"/>
              </w:rPr>
              <w:t>4x4, floorplan ở mục 2.2 và address map ở mục 2.3</w:t>
            </w:r>
          </w:p>
        </w:tc>
      </w:tr>
    </w:tbl>
    <w:p>
      <w:pPr>
        <w:spacing w:after="180"/>
      </w:pPr>
    </w:p>
    <w:p>
      <w:pPr>
        <w:spacing w:after="140"/>
      </w:pPr>
      <w:r>
        <w:rPr>
          <w:rFonts w:ascii="Calibri" w:hAnsi="Calibri" w:cs="Calibri" w:eastAsia="Calibri"/>
          <w:sz w:val="21"/>
        </w:rPr>
        <w:t>Một số đo không kèm năm dòng trên thì không so sánh được với số đo khác.</w:t>
      </w:r>
    </w:p>
    <w:p>
      <w:pPr>
        <w:pStyle w:val="Heading2"/>
        <w:spacing w:before="320" w:after="100"/>
        <w:keepNext w:val="true"/>
        <w:keepLines w:val="true"/>
      </w:pPr>
      <w:r>
        <w:rPr>
          <w:rFonts w:ascii="Cambria" w:hAnsi="Cambria" w:cs="Cambria" w:eastAsia="Cambria"/>
          <w:b/>
          <w:color w:val="171C24"/>
          <w:sz w:val="25"/>
        </w:rPr>
        <w:t>7.3 Tái tạo</w:t>
      </w:r>
    </w:p>
    <w:p>
      <w:pPr>
        <w:spacing w:after="140"/>
      </w:pPr>
      <w:r>
        <w:rPr>
          <w:rFonts w:ascii="Calibri" w:hAnsi="Calibri" w:cs="Calibri" w:eastAsia="Calibri"/>
          <w:sz w:val="21"/>
        </w:rPr>
        <w:t xml:space="preserve">Môi trường build bắt buộc — trên host này có một compiler wrapper của Synopsys đứng trước trong </w:t>
      </w:r>
      <w:r>
        <w:rPr>
          <w:rFonts w:ascii="Consolas" w:hAnsi="Consolas" w:cs="Consolas" w:eastAsia="Consolas"/>
          <w:color w:val="A84A18"/>
          <w:sz w:val="19"/>
        </w:rPr>
        <w:t>PATH</w:t>
      </w:r>
      <w:r>
        <w:rPr>
          <w:rFonts w:ascii="Calibri" w:hAnsi="Calibri" w:cs="Calibri" w:eastAsia="Calibri"/>
          <w:sz w:val="21"/>
        </w:rPr>
        <w:t xml:space="preserve"> và nó hỏng:</w:t>
      </w:r>
    </w:p>
    <w:p>
      <w:pPr>
        <w:spacing w:before="80" w:after="200"/>
        <w:ind w:left="230"/>
        <w:shd w:val="clear" w:color="auto" w:fill="EAEEF3"/>
      </w:pPr>
      <w:r>
        <w:rPr>
          <w:rFonts w:ascii="Consolas" w:hAnsi="Consolas" w:cs="Consolas" w:eastAsia="Consolas"/>
          <w:sz w:val="17"/>
        </w:rPr>
        <w:t>export CC=/usr/bin/gcc</w:t>
      </w:r>
      <w:r>
        <w:br/>
      </w:r>
      <w:r>
        <w:rPr>
          <w:rFonts w:ascii="Consolas" w:hAnsi="Consolas" w:cs="Consolas" w:eastAsia="Consolas"/>
          <w:sz w:val="17"/>
        </w:rPr>
        <w:t>export CXX=/usr/bin/g++</w:t>
      </w:r>
      <w:r>
        <w:br/>
      </w:r>
      <w:r>
        <w:rPr>
          <w:rFonts w:ascii="Consolas" w:hAnsi="Consolas" w:cs="Consolas" w:eastAsia="Consolas"/>
          <w:sz w:val="17"/>
        </w:rPr>
        <w:t>export PATH=/usr/bin:/bin:$PATH</w:t>
      </w:r>
      <w:r>
        <w:br/>
      </w:r>
      <w:r>
        <w:rPr>
          <w:rFonts w:ascii="Consolas" w:hAnsi="Consolas" w:cs="Consolas" w:eastAsia="Consolas"/>
          <w:sz w:val="17"/>
        </w:rPr>
        <w:t>$CC -dumpfullversion</w:t>
      </w:r>
      <w:r>
        <w:br/>
      </w:r>
      <w:r>
        <w:rPr>
          <w:rFonts w:ascii="Consolas" w:hAnsi="Consolas" w:cs="Consolas" w:eastAsia="Consolas"/>
          <w:sz w:val="17"/>
        </w:rPr>
        <w:t>$CXX --version | head -n 1</w:t>
      </w:r>
    </w:p>
    <w:p>
      <w:pPr>
        <w:spacing w:after="140"/>
      </w:pPr>
      <w:r>
        <w:rPr>
          <w:rFonts w:ascii="Calibri" w:hAnsi="Calibri" w:cs="Calibri" w:eastAsia="Calibri"/>
          <w:sz w:val="21"/>
        </w:rPr>
        <w:t>Regression của component và RTL cross-check:</w:t>
      </w:r>
    </w:p>
    <w:p>
      <w:pPr>
        <w:spacing w:before="80" w:after="200"/>
        <w:ind w:left="230"/>
        <w:shd w:val="clear" w:color="auto" w:fill="EAEEF3"/>
      </w:pPr>
      <w:r>
        <w:rPr>
          <w:rFonts w:ascii="Consolas" w:hAnsi="Consolas" w:cs="Consolas" w:eastAsia="Consolas"/>
          <w:sz w:val="17"/>
        </w:rPr>
        <w:t>repo_root="$(git rev-parse --show-toplevel)"</w:t>
      </w:r>
      <w:r>
        <w:br/>
      </w:r>
      <w:r>
        <w:rPr>
          <w:rFonts w:ascii="Consolas" w:hAnsi="Consolas" w:cs="Consolas" w:eastAsia="Consolas"/>
          <w:sz w:val="17"/>
        </w:rPr>
        <w:t>export FLOONOC_RTL_ROOT=/home/duyptt_HW/Documents/work/Study_FlooNoC/FlooNoC</w:t>
      </w:r>
      <w:r>
        <w:br/>
      </w:r>
      <w:r>
        <w:rPr>
          <w:rFonts w:ascii="Consolas" w:hAnsi="Consolas" w:cs="Consolas" w:eastAsia="Consolas"/>
          <w:sz w:val="17"/>
        </w:rPr>
      </w:r>
      <w:r>
        <w:br/>
      </w:r>
      <w:r>
        <w:rPr>
          <w:rFonts w:ascii="Consolas" w:hAnsi="Consolas" w:cs="Consolas" w:eastAsia="Consolas"/>
          <w:sz w:val="17"/>
        </w:rPr>
        <w:t>command -v verilator</w:t>
      </w:r>
      <w:r>
        <w:br/>
      </w:r>
      <w:r>
        <w:rPr>
          <w:rFonts w:ascii="Consolas" w:hAnsi="Consolas" w:cs="Consolas" w:eastAsia="Consolas"/>
          <w:sz w:val="17"/>
        </w:rPr>
        <w:t>command -v bender</w:t>
      </w:r>
      <w:r>
        <w:br/>
      </w:r>
      <w:r>
        <w:rPr>
          <w:rFonts w:ascii="Consolas" w:hAnsi="Consolas" w:cs="Consolas" w:eastAsia="Consolas"/>
          <w:sz w:val="17"/>
        </w:rPr>
        <w:t>test "$(git -C "$FLOONOC_RTL_ROOT" rev-parse HEAD)" = \</w:t>
      </w:r>
      <w:r>
        <w:br/>
      </w:r>
      <w:r>
        <w:rPr>
          <w:rFonts w:ascii="Consolas" w:hAnsi="Consolas" w:cs="Consolas" w:eastAsia="Consolas"/>
          <w:sz w:val="17"/>
        </w:rPr>
        <w:t xml:space="preserve">  9a6972a5f9b8117506d1df8a6505ce1da2bc9084</w:t>
      </w:r>
      <w:r>
        <w:br/>
      </w:r>
      <w:r>
        <w:rPr>
          <w:rFonts w:ascii="Consolas" w:hAnsi="Consolas" w:cs="Consolas" w:eastAsia="Consolas"/>
          <w:sz w:val="17"/>
        </w:rPr>
      </w:r>
      <w:r>
        <w:br/>
      </w:r>
      <w:r>
        <w:rPr>
          <w:rFonts w:ascii="Consolas" w:hAnsi="Consolas" w:cs="Consolas" w:eastAsia="Consolas"/>
          <w:sz w:val="17"/>
        </w:rPr>
        <w:t>cd "$repo_root/components/floo_noc_model"</w:t>
      </w:r>
      <w:r>
        <w:br/>
      </w:r>
      <w:r>
        <w:rPr>
          <w:rFonts w:ascii="Consolas" w:hAnsi="Consolas" w:cs="Consolas" w:eastAsia="Consolas"/>
          <w:sz w:val="17"/>
        </w:rPr>
        <w:t>make test                                    # 41 SystemC test</w:t>
      </w:r>
      <w:r>
        <w:br/>
      </w:r>
      <w:r>
        <w:rPr>
          <w:rFonts w:ascii="Consolas" w:hAnsi="Consolas" w:cs="Consolas" w:eastAsia="Consolas"/>
          <w:sz w:val="17"/>
        </w:rPr>
        <w:t>bash rtl_crosscheck/run_all_crosschecks.sh   # đủ 12 RTL cross-check</w:t>
      </w:r>
      <w:r>
        <w:br/>
      </w:r>
      <w:r>
        <w:rPr>
          <w:rFonts w:ascii="Consolas" w:hAnsi="Consolas" w:cs="Consolas" w:eastAsia="Consolas"/>
          <w:sz w:val="17"/>
        </w:rPr>
        <w:t>bash rtl_crosscheck/run_negative_controls.sh # 51 model mutation control</w:t>
      </w:r>
    </w:p>
    <w:p>
      <w:pPr>
        <w:spacing w:after="140"/>
      </w:pPr>
      <w:r>
        <w:rPr>
          <w:rFonts w:ascii="Calibri" w:hAnsi="Calibri" w:cs="Calibri" w:eastAsia="Calibri"/>
          <w:sz w:val="21"/>
        </w:rPr>
        <w:t>Dựng lại số liệu mục 4.3 và dashboard:</w:t>
      </w:r>
    </w:p>
    <w:p>
      <w:pPr>
        <w:spacing w:before="80" w:after="200"/>
        <w:ind w:left="230"/>
        <w:shd w:val="clear" w:color="auto" w:fill="EAEEF3"/>
      </w:pPr>
      <w:r>
        <w:rPr>
          <w:rFonts w:ascii="Consolas" w:hAnsi="Consolas" w:cs="Consolas" w:eastAsia="Consolas"/>
          <w:sz w:val="17"/>
        </w:rPr>
        <w:t>cd "$repo_root"</w:t>
      </w:r>
      <w:r>
        <w:br/>
      </w:r>
      <w:r>
        <w:rPr>
          <w:rFonts w:ascii="Consolas" w:hAnsi="Consolas" w:cs="Consolas" w:eastAsia="Consolas"/>
          <w:sz w:val="17"/>
        </w:rPr>
        <w:t>source tools/third_party/setup_env.sh</w:t>
      </w:r>
      <w:r>
        <w:br/>
      </w:r>
      <w:r>
        <w:rPr>
          <w:rFonts w:ascii="Consolas" w:hAnsi="Consolas" w:cs="Consolas" w:eastAsia="Consolas"/>
          <w:sz w:val="17"/>
        </w:rPr>
        <w:t>make -C fw/freertos_noc_soc NOC_STEP=128 check</w:t>
      </w:r>
      <w:r>
        <w:br/>
      </w:r>
      <w:r>
        <w:rPr>
          <w:rFonts w:ascii="Consolas" w:hAnsi="Consolas" w:cs="Consolas" w:eastAsia="Consolas"/>
          <w:sz w:val="17"/>
        </w:rPr>
      </w:r>
      <w:r>
        <w:br/>
      </w:r>
      <w:r>
        <w:rPr>
          <w:rFonts w:ascii="Consolas" w:hAnsi="Consolas" w:cs="Consolas" w:eastAsia="Consolas"/>
          <w:sz w:val="17"/>
        </w:rPr>
        <w:t>cmake -S . -B build -DCMAKE_BUILD_TYPE=Release \</w:t>
      </w:r>
      <w:r>
        <w:br/>
      </w:r>
      <w:r>
        <w:rPr>
          <w:rFonts w:ascii="Consolas" w:hAnsi="Consolas" w:cs="Consolas" w:eastAsia="Consolas"/>
          <w:sz w:val="17"/>
        </w:rPr>
        <w:t xml:space="preserve">  -DCDC_BUILD_NOC_SOC=ON -DSYSTEMC_HOME=/opt/systemc-2.3.4</w:t>
      </w:r>
      <w:r>
        <w:br/>
      </w:r>
      <w:r>
        <w:rPr>
          <w:rFonts w:ascii="Consolas" w:hAnsi="Consolas" w:cs="Consolas" w:eastAsia="Consolas"/>
          <w:sz w:val="17"/>
        </w:rPr>
        <w:t>cmake --build build --target noc_soc noc_benchmark --parallel</w:t>
      </w:r>
      <w:r>
        <w:br/>
      </w:r>
      <w:r>
        <w:rPr>
          <w:rFonts w:ascii="Consolas" w:hAnsi="Consolas" w:cs="Consolas" w:eastAsia="Consolas"/>
          <w:sz w:val="17"/>
        </w:rPr>
      </w:r>
      <w:r>
        <w:br/>
      </w:r>
      <w:r>
        <w:rPr>
          <w:rFonts w:ascii="Consolas" w:hAnsi="Consolas" w:cs="Consolas" w:eastAsia="Consolas"/>
          <w:sz w:val="17"/>
        </w:rPr>
        <w:t># baseline floorplan cho cột survey, chạy một lần</w:t>
      </w:r>
      <w:r>
        <w:br/>
      </w:r>
      <w:r>
        <w:rPr>
          <w:rFonts w:ascii="Consolas" w:hAnsi="Consolas" w:cs="Consolas" w:eastAsia="Consolas"/>
          <w:sz w:val="17"/>
        </w:rPr>
        <w:t>./build/platforms/noc_soc/noc_soc --mode survey \</w:t>
      </w:r>
      <w:r>
        <w:br/>
      </w:r>
      <w:r>
        <w:rPr>
          <w:rFonts w:ascii="Consolas" w:hAnsi="Consolas" w:cs="Consolas" w:eastAsia="Consolas"/>
          <w:sz w:val="17"/>
        </w:rPr>
        <w:t xml:space="preserve">  --noc-timing detailed --sim-us 200 --noc-metrics /tmp/noc_survey.json</w:t>
      </w:r>
      <w:r>
        <w:br/>
      </w:r>
      <w:r>
        <w:rPr>
          <w:rFonts w:ascii="Consolas" w:hAnsi="Consolas" w:cs="Consolas" w:eastAsia="Consolas"/>
          <w:sz w:val="17"/>
        </w:rPr>
      </w:r>
      <w:r>
        <w:br/>
      </w:r>
      <w:r>
        <w:rPr>
          <w:rFonts w:ascii="Consolas" w:hAnsi="Consolas" w:cs="Consolas" w:eastAsia="Consolas"/>
          <w:sz w:val="17"/>
        </w:rPr>
        <w:t># workload thật</w:t>
      </w:r>
      <w:r>
        <w:br/>
      </w:r>
      <w:r>
        <w:rPr>
          <w:rFonts w:ascii="Consolas" w:hAnsi="Consolas" w:cs="Consolas" w:eastAsia="Consolas"/>
          <w:sz w:val="17"/>
        </w:rPr>
        <w:t>./build/platforms/noc_soc/noc_soc --mode firmware \</w:t>
      </w:r>
      <w:r>
        <w:br/>
      </w:r>
      <w:r>
        <w:rPr>
          <w:rFonts w:ascii="Consolas" w:hAnsi="Consolas" w:cs="Consolas" w:eastAsia="Consolas"/>
          <w:sz w:val="17"/>
        </w:rPr>
        <w:t xml:space="preserve">  --noc-timing detailed --fw fw/freertos_noc_soc/freertos_noc_soc.elf \</w:t>
      </w:r>
      <w:r>
        <w:br/>
      </w:r>
      <w:r>
        <w:rPr>
          <w:rFonts w:ascii="Consolas" w:hAnsi="Consolas" w:cs="Consolas" w:eastAsia="Consolas"/>
          <w:sz w:val="17"/>
        </w:rPr>
        <w:t xml:space="preserve">  --sim-us 10000000 --noc-metrics /tmp/noc_fw.json</w:t>
      </w:r>
      <w:r>
        <w:br/>
      </w:r>
      <w:r>
        <w:rPr>
          <w:rFonts w:ascii="Consolas" w:hAnsi="Consolas" w:cs="Consolas" w:eastAsia="Consolas"/>
          <w:sz w:val="17"/>
        </w:rPr>
      </w:r>
      <w:r>
        <w:br/>
      </w:r>
      <w:r>
        <w:rPr>
          <w:rFonts w:ascii="Consolas" w:hAnsi="Consolas" w:cs="Consolas" w:eastAsia="Consolas"/>
          <w:sz w:val="17"/>
        </w:rPr>
        <w:t>python3 tools/noc_dashboard.py /tmp/noc_fw.json \</w:t>
      </w:r>
      <w:r>
        <w:br/>
      </w:r>
      <w:r>
        <w:rPr>
          <w:rFonts w:ascii="Consolas" w:hAnsi="Consolas" w:cs="Consolas" w:eastAsia="Consolas"/>
          <w:sz w:val="17"/>
        </w:rPr>
        <w:t xml:space="preserve">  --peripheral-baseline /tmp/noc_survey.json</w:t>
      </w:r>
    </w:p>
    <w:p>
      <w:pPr>
        <w:spacing w:after="140"/>
      </w:pPr>
      <w:r>
        <w:rPr>
          <w:rFonts w:ascii="Calibri" w:hAnsi="Calibri" w:cs="Calibri" w:eastAsia="Calibri"/>
          <w:sz w:val="21"/>
        </w:rPr>
        <w:t>Sinh lại chính tài liệu này:</w:t>
      </w:r>
    </w:p>
    <w:p>
      <w:pPr>
        <w:spacing w:before="80" w:after="200"/>
        <w:ind w:left="230"/>
        <w:shd w:val="clear" w:color="auto" w:fill="EAEEF3"/>
      </w:pPr>
      <w:r>
        <w:rPr>
          <w:rFonts w:ascii="Consolas" w:hAnsi="Consolas" w:cs="Consolas" w:eastAsia="Consolas"/>
          <w:sz w:val="17"/>
        </w:rPr>
        <w:t># chỉ khi sửa sơ đồ mermaid trong file .md</w:t>
      </w:r>
      <w:r>
        <w:br/>
      </w:r>
      <w:r>
        <w:rPr>
          <w:rFonts w:ascii="Consolas" w:hAnsi="Consolas" w:cs="Consolas" w:eastAsia="Consolas"/>
          <w:sz w:val="17"/>
        </w:rPr>
        <w:t>cd "$repo_root"</w:t>
      </w:r>
      <w:r>
        <w:br/>
      </w:r>
      <w:r>
        <w:rPr>
          <w:rFonts w:ascii="Consolas" w:hAnsi="Consolas" w:cs="Consolas" w:eastAsia="Consolas"/>
          <w:sz w:val="17"/>
        </w:rPr>
        <w:t>command -v google-chrome || command -v chromium || command -v chromium-browser</w:t>
      </w:r>
      <w:r>
        <w:br/>
      </w:r>
      <w:r>
        <w:rPr>
          <w:rFonts w:ascii="Consolas" w:hAnsi="Consolas" w:cs="Consolas" w:eastAsia="Consolas"/>
          <w:sz w:val="17"/>
        </w:rPr>
        <w:t>npm install mermaid@11</w:t>
      </w:r>
      <w:r>
        <w:br/>
      </w:r>
      <w:r>
        <w:rPr>
          <w:rFonts w:ascii="Consolas" w:hAnsi="Consolas" w:cs="Consolas" w:eastAsia="Consolas"/>
          <w:sz w:val="17"/>
        </w:rPr>
        <w:t>python3 components/floo_noc_model/docs/render_diagrams.py \</w:t>
      </w:r>
      <w:r>
        <w:br/>
      </w:r>
      <w:r>
        <w:rPr>
          <w:rFonts w:ascii="Consolas" w:hAnsi="Consolas" w:cs="Consolas" w:eastAsia="Consolas"/>
          <w:sz w:val="17"/>
        </w:rPr>
        <w:t xml:space="preserve">    components/floo_noc_model/docs/NOC_MODEL_ARCHITECTURE.vi.md \</w:t>
      </w:r>
      <w:r>
        <w:br/>
      </w:r>
      <w:r>
        <w:rPr>
          <w:rFonts w:ascii="Consolas" w:hAnsi="Consolas" w:cs="Consolas" w:eastAsia="Consolas"/>
          <w:sz w:val="17"/>
        </w:rPr>
        <w:t xml:space="preserve">    components/floo_noc_model/docs/diagrams \</w:t>
      </w:r>
      <w:r>
        <w:br/>
      </w:r>
      <w:r>
        <w:rPr>
          <w:rFonts w:ascii="Consolas" w:hAnsi="Consolas" w:cs="Consolas" w:eastAsia="Consolas"/>
          <w:sz w:val="17"/>
        </w:rPr>
        <w:t xml:space="preserve">    --mermaid-root "$repo_root"</w:t>
      </w:r>
      <w:r>
        <w:br/>
      </w:r>
      <w:r>
        <w:rPr>
          <w:rFonts w:ascii="Consolas" w:hAnsi="Consolas" w:cs="Consolas" w:eastAsia="Consolas"/>
          <w:sz w:val="17"/>
        </w:rPr>
      </w:r>
      <w:r>
        <w:br/>
      </w:r>
      <w:r>
        <w:rPr>
          <w:rFonts w:ascii="Consolas" w:hAnsi="Consolas" w:cs="Consolas" w:eastAsia="Consolas"/>
          <w:sz w:val="17"/>
        </w:rPr>
        <w:t>python3 -c 'import docx; from PIL import Image'</w:t>
      </w:r>
      <w:r>
        <w:br/>
      </w:r>
      <w:r>
        <w:rPr>
          <w:rFonts w:ascii="Consolas" w:hAnsi="Consolas" w:cs="Consolas" w:eastAsia="Consolas"/>
          <w:sz w:val="17"/>
        </w:rPr>
        <w:t>python3 components/floo_noc_model/docs/make_docx.py</w:t>
      </w:r>
    </w:p>
    <w:p>
      <w:pPr>
        <w:pStyle w:val="Heading1"/>
        <w:spacing w:before="320" w:after="100"/>
        <w:keepNext w:val="true"/>
        <w:keepLines w:val="true"/>
      </w:pPr>
      <w:r>
        <w:rPr>
          <w:rFonts w:ascii="Cambria" w:hAnsi="Cambria" w:cs="Cambria" w:eastAsia="Cambria"/>
          <w:b/>
          <w:color w:val="A84A18"/>
          <w:sz w:val="30"/>
        </w:rPr>
        <w:t>8. Tham chiếu</w:t>
      </w:r>
    </w:p>
    <w:p>
      <w:pPr>
        <w:pStyle w:val="Caption"/>
        <w:spacing w:before="100" w:after="60"/>
        <w:keepNext w:val="true"/>
        <w:keepLines w:val="true"/>
      </w:pPr>
      <w:r>
        <w:rPr>
          <w:rFonts w:ascii="Calibri" w:hAnsi="Calibri" w:cs="Calibri" w:eastAsia="Calibri"/>
          <w:color w:val="6B7683"/>
          <w:sz w:val="18"/>
        </w:rPr>
        <w:t>Bảng 31 — 8. Tham chiếu</w:t>
      </w:r>
    </w:p>
    <w:tbl>
      <w:tblPr>
        <w:tblStyle w:val="TableGrid"/>
        <w:tblW w:type="auto" w:w="0"/>
        <w:jc w:val="left"/>
        <w:tblLayout w:type="autofit"/>
        <w:tblLook w:firstColumn="1" w:firstRow="1" w:lastColumn="0" w:lastRow="0" w:noHBand="0" w:noVBand="1" w:val="04A0"/>
      </w:tblPr>
      <w:tblGrid>
        <w:gridCol w:w="4730"/>
        <w:gridCol w:w="4730"/>
      </w:tblGrid>
      <w:tr>
        <w:trPr>
          <w:tblHeader/>
          <w:cantSplit/>
        </w:trPr>
        <w:tc>
          <w:tcPr>
            <w:tcW w:type="dxa" w:w="4730"/>
            <w:vAlign w:val="center"/>
            <w:shd w:val="clear" w:color="auto" w:fill="DFE5EC"/>
          </w:tcPr>
          <w:p>
            <w:pPr>
              <w:spacing w:after="20"/>
            </w:pPr>
            <w:r>
              <w:rPr>
                <w:rFonts w:ascii="Calibri" w:hAnsi="Calibri" w:cs="Calibri" w:eastAsia="Calibri"/>
                <w:b/>
                <w:sz w:val="18"/>
              </w:rPr>
              <w:t>Nội dung</w:t>
            </w:r>
          </w:p>
        </w:tc>
        <w:tc>
          <w:tcPr>
            <w:tcW w:type="dxa" w:w="4730"/>
            <w:vAlign w:val="center"/>
            <w:shd w:val="clear" w:color="auto" w:fill="DFE5EC"/>
          </w:tcPr>
          <w:p>
            <w:pPr>
              <w:spacing w:after="20"/>
            </w:pPr>
            <w:r>
              <w:rPr>
                <w:rFonts w:ascii="Calibri" w:hAnsi="Calibri" w:cs="Calibri" w:eastAsia="Calibri"/>
                <w:b/>
                <w:sz w:val="18"/>
              </w:rPr>
              <w:t>File</w:t>
            </w:r>
          </w:p>
        </w:tc>
      </w:tr>
      <w:tr>
        <w:trPr>
          <w:cantSplit/>
        </w:trPr>
        <w:tc>
          <w:tcPr>
            <w:tcW w:type="dxa" w:w="4730"/>
            <w:vAlign w:val="top"/>
          </w:tcPr>
          <w:p>
            <w:pPr>
              <w:spacing w:after="20"/>
            </w:pPr>
            <w:r>
              <w:rPr>
                <w:rFonts w:ascii="Calibri" w:hAnsi="Calibri" w:cs="Calibri" w:eastAsia="Calibri"/>
                <w:sz w:val="18"/>
              </w:rPr>
              <w:t>Scope và tham số frozen</w:t>
            </w:r>
          </w:p>
        </w:tc>
        <w:tc>
          <w:tcPr>
            <w:tcW w:type="dxa" w:w="4730"/>
            <w:vAlign w:val="top"/>
          </w:tcPr>
          <w:p>
            <w:pPr>
              <w:spacing w:after="20"/>
            </w:pPr>
            <w:r>
              <w:rPr>
                <w:rFonts w:ascii="Consolas" w:hAnsi="Consolas" w:cs="Consolas" w:eastAsia="Consolas"/>
                <w:color w:val="A84A18"/>
                <w:sz w:val="16"/>
              </w:rPr>
              <w:t>docs/P0_SCOPE.md</w:t>
            </w:r>
          </w:p>
        </w:tc>
      </w:tr>
      <w:tr>
        <w:trPr>
          <w:cantSplit/>
        </w:trPr>
        <w:tc>
          <w:tcPr>
            <w:tcW w:type="dxa" w:w="4730"/>
            <w:vAlign w:val="top"/>
          </w:tcPr>
          <w:p>
            <w:pPr>
              <w:spacing w:after="20"/>
            </w:pPr>
            <w:r>
              <w:rPr>
                <w:rFonts w:ascii="Calibri" w:hAnsi="Calibri" w:cs="Calibri" w:eastAsia="Calibri"/>
                <w:sz w:val="18"/>
              </w:rPr>
              <w:t>Ánh xạ RTL ↔ SystemC</w:t>
            </w:r>
          </w:p>
        </w:tc>
        <w:tc>
          <w:tcPr>
            <w:tcW w:type="dxa" w:w="4730"/>
            <w:vAlign w:val="top"/>
          </w:tcPr>
          <w:p>
            <w:pPr>
              <w:spacing w:after="20"/>
            </w:pPr>
            <w:r>
              <w:rPr>
                <w:rFonts w:ascii="Consolas" w:hAnsi="Consolas" w:cs="Consolas" w:eastAsia="Consolas"/>
                <w:color w:val="A84A18"/>
                <w:sz w:val="16"/>
              </w:rPr>
              <w:t>docs/RTL_MAPPING.md</w:t>
            </w:r>
          </w:p>
        </w:tc>
      </w:tr>
      <w:tr>
        <w:trPr>
          <w:cantSplit/>
        </w:trPr>
        <w:tc>
          <w:tcPr>
            <w:tcW w:type="dxa" w:w="4730"/>
            <w:vAlign w:val="top"/>
          </w:tcPr>
          <w:p>
            <w:pPr>
              <w:spacing w:after="20"/>
            </w:pPr>
            <w:r>
              <w:rPr>
                <w:rFonts w:ascii="Calibri" w:hAnsi="Calibri" w:cs="Calibri" w:eastAsia="Calibri"/>
                <w:sz w:val="18"/>
              </w:rPr>
              <w:t>Bằng chứng verification và negative control</w:t>
            </w:r>
          </w:p>
        </w:tc>
        <w:tc>
          <w:tcPr>
            <w:tcW w:type="dxa" w:w="4730"/>
            <w:vAlign w:val="top"/>
          </w:tcPr>
          <w:p>
            <w:pPr>
              <w:spacing w:after="20"/>
            </w:pPr>
            <w:r>
              <w:rPr>
                <w:rFonts w:ascii="Consolas" w:hAnsi="Consolas" w:cs="Consolas" w:eastAsia="Consolas"/>
                <w:color w:val="A84A18"/>
                <w:sz w:val="16"/>
              </w:rPr>
              <w:t>docs/STATUS.md</w:t>
            </w:r>
          </w:p>
        </w:tc>
      </w:tr>
      <w:tr>
        <w:trPr>
          <w:cantSplit/>
        </w:trPr>
        <w:tc>
          <w:tcPr>
            <w:tcW w:type="dxa" w:w="4730"/>
            <w:vAlign w:val="top"/>
          </w:tcPr>
          <w:p>
            <w:pPr>
              <w:spacing w:after="20"/>
            </w:pPr>
            <w:r>
              <w:rPr>
                <w:rFonts w:ascii="Calibri" w:hAnsi="Calibri" w:cs="Calibri" w:eastAsia="Calibri"/>
                <w:sz w:val="18"/>
              </w:rPr>
              <w:t>Technical sign-off v1.4, raw log và source manifest</w:t>
            </w:r>
          </w:p>
        </w:tc>
        <w:tc>
          <w:tcPr>
            <w:tcW w:type="dxa" w:w="4730"/>
            <w:vAlign w:val="top"/>
          </w:tcPr>
          <w:p>
            <w:pPr>
              <w:spacing w:after="20"/>
            </w:pPr>
            <w:r>
              <w:rPr>
                <w:rFonts w:ascii="Consolas" w:hAnsi="Consolas" w:cs="Consolas" w:eastAsia="Consolas"/>
                <w:color w:val="A84A18"/>
                <w:sz w:val="16"/>
              </w:rPr>
              <w:t>docs/signoff/v1.4/SIGNOFF.md</w:t>
            </w:r>
          </w:p>
        </w:tc>
      </w:tr>
      <w:tr>
        <w:trPr>
          <w:cantSplit/>
        </w:trPr>
        <w:tc>
          <w:tcPr>
            <w:tcW w:type="dxa" w:w="4730"/>
            <w:vAlign w:val="top"/>
          </w:tcPr>
          <w:p>
            <w:pPr>
              <w:spacing w:after="20"/>
            </w:pPr>
            <w:r>
              <w:rPr>
                <w:rFonts w:ascii="Calibri" w:hAnsi="Calibri" w:cs="Calibri" w:eastAsia="Calibri"/>
                <w:sz w:val="18"/>
              </w:rPr>
              <w:t>Context handoff đầy đủ</w:t>
            </w:r>
          </w:p>
        </w:tc>
        <w:tc>
          <w:tcPr>
            <w:tcW w:type="dxa" w:w="4730"/>
            <w:vAlign w:val="top"/>
          </w:tcPr>
          <w:p>
            <w:pPr>
              <w:spacing w:after="20"/>
            </w:pPr>
            <w:r>
              <w:rPr>
                <w:rFonts w:ascii="Consolas" w:hAnsi="Consolas" w:cs="Consolas" w:eastAsia="Consolas"/>
                <w:color w:val="A84A18"/>
                <w:sz w:val="16"/>
              </w:rPr>
              <w:t>docs/AI_HANDOFF_CONTEXT.md</w:t>
            </w:r>
          </w:p>
        </w:tc>
      </w:tr>
      <w:tr>
        <w:trPr>
          <w:cantSplit/>
        </w:trPr>
        <w:tc>
          <w:tcPr>
            <w:tcW w:type="dxa" w:w="4730"/>
            <w:vAlign w:val="top"/>
          </w:tcPr>
          <w:p>
            <w:pPr>
              <w:spacing w:after="20"/>
            </w:pPr>
            <w:r>
              <w:rPr>
                <w:rFonts w:ascii="Calibri" w:hAnsi="Calibri" w:cs="Calibri" w:eastAsia="Calibri"/>
                <w:sz w:val="18"/>
              </w:rPr>
              <w:t>Metrics và dashboard</w:t>
            </w:r>
          </w:p>
        </w:tc>
        <w:tc>
          <w:tcPr>
            <w:tcW w:type="dxa" w:w="4730"/>
            <w:vAlign w:val="top"/>
          </w:tcPr>
          <w:p>
            <w:pPr>
              <w:spacing w:after="20"/>
            </w:pPr>
            <w:r>
              <w:rPr>
                <w:rFonts w:ascii="Consolas" w:hAnsi="Consolas" w:cs="Consolas" w:eastAsia="Consolas"/>
                <w:color w:val="A84A18"/>
                <w:sz w:val="16"/>
              </w:rPr>
              <w:t>docs/NOC_METRICS_DASHBOARD_IMPLEMENTATION.md</w:t>
            </w:r>
          </w:p>
        </w:tc>
      </w:tr>
      <w:tr>
        <w:trPr>
          <w:cantSplit/>
        </w:trPr>
        <w:tc>
          <w:tcPr>
            <w:tcW w:type="dxa" w:w="4730"/>
            <w:vAlign w:val="top"/>
          </w:tcPr>
          <w:p>
            <w:pPr>
              <w:spacing w:after="20"/>
            </w:pPr>
            <w:r>
              <w:rPr>
                <w:rFonts w:ascii="Calibri" w:hAnsi="Calibri" w:cs="Calibri" w:eastAsia="Calibri"/>
                <w:sz w:val="18"/>
              </w:rPr>
              <w:t>Đọc hiểu dashboard</w:t>
            </w:r>
          </w:p>
        </w:tc>
        <w:tc>
          <w:tcPr>
            <w:tcW w:type="dxa" w:w="4730"/>
            <w:vAlign w:val="top"/>
          </w:tcPr>
          <w:p>
            <w:pPr>
              <w:spacing w:after="20"/>
            </w:pPr>
            <w:r>
              <w:rPr>
                <w:rFonts w:ascii="Consolas" w:hAnsi="Consolas" w:cs="Consolas" w:eastAsia="Consolas"/>
                <w:color w:val="A84A18"/>
                <w:sz w:val="16"/>
              </w:rPr>
              <w:t>docs/NOC_DASHBOARD_REPORT.vi.txt</w:t>
            </w:r>
          </w:p>
        </w:tc>
      </w:tr>
      <w:tr>
        <w:trPr>
          <w:cantSplit/>
        </w:trPr>
        <w:tc>
          <w:tcPr>
            <w:tcW w:type="dxa" w:w="4730"/>
            <w:vAlign w:val="top"/>
          </w:tcPr>
          <w:p>
            <w:pPr>
              <w:spacing w:after="20"/>
            </w:pPr>
            <w:r>
              <w:rPr>
                <w:rFonts w:ascii="Calibri" w:hAnsi="Calibri" w:cs="Calibri" w:eastAsia="Calibri"/>
                <w:sz w:val="18"/>
              </w:rPr>
              <w:t>FreeRTOS bring-up</w:t>
            </w:r>
          </w:p>
        </w:tc>
        <w:tc>
          <w:tcPr>
            <w:tcW w:type="dxa" w:w="4730"/>
            <w:vAlign w:val="top"/>
          </w:tcPr>
          <w:p>
            <w:pPr>
              <w:spacing w:after="20"/>
            </w:pPr>
            <w:r>
              <w:rPr>
                <w:rFonts w:ascii="Consolas" w:hAnsi="Consolas" w:cs="Consolas" w:eastAsia="Consolas"/>
                <w:color w:val="A84A18"/>
                <w:sz w:val="16"/>
              </w:rPr>
              <w:t>docs/NOC_SOC_FREERTOS_ROADMAP.md</w:t>
            </w:r>
          </w:p>
        </w:tc>
      </w:tr>
      <w:tr>
        <w:trPr>
          <w:cantSplit/>
        </w:trPr>
        <w:tc>
          <w:tcPr>
            <w:tcW w:type="dxa" w:w="4730"/>
            <w:vAlign w:val="top"/>
          </w:tcPr>
          <w:p>
            <w:pPr>
              <w:spacing w:after="20"/>
            </w:pPr>
            <w:r>
              <w:rPr>
                <w:rFonts w:ascii="Calibri" w:hAnsi="Calibri" w:cs="Calibri" w:eastAsia="Calibri"/>
                <w:sz w:val="18"/>
              </w:rPr>
              <w:t>Platform</w:t>
            </w:r>
          </w:p>
        </w:tc>
        <w:tc>
          <w:tcPr>
            <w:tcW w:type="dxa" w:w="4730"/>
            <w:vAlign w:val="top"/>
          </w:tcPr>
          <w:p>
            <w:pPr>
              <w:spacing w:after="20"/>
            </w:pPr>
            <w:r>
              <w:rPr>
                <w:rFonts w:ascii="Consolas" w:hAnsi="Consolas" w:cs="Consolas" w:eastAsia="Consolas"/>
                <w:color w:val="A84A18"/>
                <w:sz w:val="16"/>
              </w:rPr>
              <w:t>platforms/noc_soc/README.md</w:t>
            </w:r>
          </w:p>
        </w:tc>
      </w:tr>
    </w:tbl>
    <w:p>
      <w:pPr>
        <w:spacing w:after="180"/>
      </w:pPr>
    </w:p>
    <w:sectPr w:rsidR="00FC693F" w:rsidRPr="0006063C" w:rsidSect="00034616">
      <w:headerReference w:type="default" r:id="rId9"/>
      <w:footerReference w:type="default" r:id="rId10"/>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6B7683"/>
        <w:sz w:val="16"/>
      </w:rPr>
      <w:t xml:space="preserve">CDC-VP  •  FlooNoC 9a6972a  •  Trang </w:t>
    </w:r>
    <w:r>
      <w:fldChar w:fldCharType="begin"/>
      <w:instrText xml:space="preserve">PAGE</w:instrText>
      <w:fldChar w:fldCharType="separate"/>
    </w:r>
    <w:r>
      <w:rPr>
        <w:rFonts w:ascii="Calibri" w:hAnsi="Calibri" w:cs="Calibri" w:eastAsia="Calibri"/>
        <w:color w:val="6B7683"/>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Calibri"/>
        <w:color w:val="6B7683"/>
        <w:sz w:val="16"/>
      </w:rPr>
      <w:t>FlooNoC SystemC/TLM Model — Architecture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A84A1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71C2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71C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A84A1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FlooNoC SystemC/TLM Model — Tài liệu kiến trúc</dc:title>
  <dc:subject>Kiến trúc, RTL mapping, verification boundary và design findings</dc:subject>
  <dc:creator>CDC-VP FlooNoC model team</dc:creator>
  <cp:keywords>FlooNoC, SystemC, TLM, NoC, RTL, CDC-VP</cp:keywords>
  <dc:description>generated by python-docx</dc:description>
  <cp:lastModifiedBy/>
  <cp:revision>1</cp:revision>
  <dcterms:created xsi:type="dcterms:W3CDTF">2013-12-23T23:15:00Z</dcterms:created>
  <dcterms:modified xsi:type="dcterms:W3CDTF">2013-12-23T23:15:00Z</dcterms:modified>
  <cp:category/>
</cp:coreProperties>
</file>