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E8" w:rsidRPr="00B97D54" w:rsidRDefault="00111F5D" w:rsidP="00B97D54">
      <w:pPr>
        <w:spacing w:after="0"/>
        <w:jc w:val="both"/>
        <w:rPr>
          <w:b/>
        </w:rPr>
      </w:pPr>
      <w:r w:rsidRPr="00B97D54">
        <w:rPr>
          <w:b/>
        </w:rPr>
        <w:t xml:space="preserve">Name: </w:t>
      </w:r>
      <w:proofErr w:type="spellStart"/>
      <w:r w:rsidRPr="00B97D54">
        <w:rPr>
          <w:b/>
        </w:rPr>
        <w:t>Kimanh</w:t>
      </w:r>
      <w:proofErr w:type="spellEnd"/>
      <w:r w:rsidRPr="00B97D54">
        <w:rPr>
          <w:b/>
        </w:rPr>
        <w:t xml:space="preserve"> Pham</w:t>
      </w:r>
      <w:r w:rsidR="00625E1D" w:rsidRPr="00B97D54">
        <w:rPr>
          <w:b/>
        </w:rPr>
        <w:t xml:space="preserve"> (38936)</w:t>
      </w:r>
    </w:p>
    <w:p w:rsidR="00625E1D" w:rsidRPr="00B97D54" w:rsidRDefault="00625E1D" w:rsidP="00B97D54">
      <w:pPr>
        <w:spacing w:after="0"/>
        <w:jc w:val="both"/>
        <w:rPr>
          <w:b/>
        </w:rPr>
      </w:pPr>
      <w:r w:rsidRPr="00B97D54">
        <w:rPr>
          <w:b/>
        </w:rPr>
        <w:t>Phuong Lieu (Fen) (38626)</w:t>
      </w:r>
    </w:p>
    <w:p w:rsidR="00000E6B" w:rsidRPr="00B97D54" w:rsidRDefault="00000E6B" w:rsidP="00B97D54">
      <w:pPr>
        <w:pStyle w:val="Title"/>
        <w:spacing w:after="0"/>
        <w:jc w:val="both"/>
        <w:rPr>
          <w:sz w:val="22"/>
          <w:szCs w:val="22"/>
        </w:rPr>
      </w:pPr>
    </w:p>
    <w:p w:rsidR="00305F97" w:rsidRDefault="00305F97" w:rsidP="00305F97">
      <w:pPr>
        <w:pStyle w:val="Title"/>
      </w:pPr>
      <w:r>
        <w:t>Assignment 1</w:t>
      </w:r>
      <w:r w:rsidR="00111F5D" w:rsidRPr="00B97D54">
        <w:t xml:space="preserve"> </w:t>
      </w:r>
    </w:p>
    <w:p w:rsidR="00111F5D" w:rsidRPr="00B97D54" w:rsidRDefault="00111F5D" w:rsidP="00305F97">
      <w:pPr>
        <w:pStyle w:val="Title"/>
      </w:pPr>
      <w:r w:rsidRPr="00B97D54">
        <w:t>Data mining and Text mining Course</w:t>
      </w:r>
    </w:p>
    <w:p w:rsidR="00111F5D" w:rsidRPr="00B97D54" w:rsidRDefault="00111F5D" w:rsidP="00B97D54">
      <w:pPr>
        <w:spacing w:after="0"/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Q1.a.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111F5D" w:rsidRPr="00B97D54" w:rsidRDefault="00111F5D" w:rsidP="00B97D54">
      <w:pPr>
        <w:jc w:val="both"/>
      </w:pPr>
      <w:r w:rsidRPr="00B97D54">
        <w:t xml:space="preserve">There are 9 variables with total 768 observations. </w:t>
      </w:r>
    </w:p>
    <w:p w:rsidR="00111F5D" w:rsidRPr="00B97D54" w:rsidRDefault="00111F5D" w:rsidP="00B97D54">
      <w:pPr>
        <w:jc w:val="both"/>
      </w:pPr>
      <w:r w:rsidRPr="00B97D54">
        <w:t xml:space="preserve">The observed variables are </w:t>
      </w:r>
      <w:proofErr w:type="spellStart"/>
      <w:r w:rsidRPr="00B97D54">
        <w:t>pregrancies</w:t>
      </w:r>
      <w:proofErr w:type="spellEnd"/>
      <w:r w:rsidRPr="00B97D54">
        <w:t xml:space="preserve">, </w:t>
      </w:r>
      <w:proofErr w:type="spellStart"/>
      <w:r w:rsidRPr="00B97D54">
        <w:t>plasma.glucose</w:t>
      </w:r>
      <w:proofErr w:type="spellEnd"/>
      <w:r w:rsidRPr="00B97D54">
        <w:t xml:space="preserve">, </w:t>
      </w:r>
      <w:proofErr w:type="spellStart"/>
      <w:r w:rsidRPr="00B97D54">
        <w:t>blood.pressure</w:t>
      </w:r>
      <w:proofErr w:type="spellEnd"/>
      <w:r w:rsidRPr="00B97D54">
        <w:t xml:space="preserve">, </w:t>
      </w:r>
      <w:proofErr w:type="spellStart"/>
      <w:r w:rsidRPr="00B97D54">
        <w:t>triceps.skin.thickness</w:t>
      </w:r>
      <w:proofErr w:type="spellEnd"/>
      <w:r w:rsidRPr="00B97D54">
        <w:t xml:space="preserve">, insulin, BMI, </w:t>
      </w:r>
      <w:proofErr w:type="spellStart"/>
      <w:r w:rsidRPr="00B97D54">
        <w:t>diabetes.pedigree</w:t>
      </w:r>
      <w:proofErr w:type="spellEnd"/>
      <w:r w:rsidRPr="00B97D54">
        <w:t xml:space="preserve">, age and diabetes. </w:t>
      </w:r>
    </w:p>
    <w:p w:rsidR="00B97D54" w:rsidRPr="00B97D54" w:rsidRDefault="00111F5D" w:rsidP="00B97D54">
      <w:pPr>
        <w:spacing w:after="0"/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Q1.b.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9C3329" w:rsidRPr="00B97D54" w:rsidRDefault="009C3329" w:rsidP="00B97D54">
      <w:pPr>
        <w:spacing w:after="0"/>
        <w:jc w:val="both"/>
      </w:pPr>
      <w:r w:rsidRPr="00B97D54">
        <w:t>There are 5 missing values in the diabetes variable which are in the row 44, 211, 370,386 and 622.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proofErr w:type="spellStart"/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diabetes.pedigree</w:t>
      </w:r>
      <w:proofErr w:type="spellEnd"/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age diabetes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44           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0.704  34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NA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211          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0.150  29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NA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370          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0.158  25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NA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389          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0.311  35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NA</w:t>
      </w:r>
    </w:p>
    <w:p w:rsidR="00426303" w:rsidRPr="00B97D54" w:rsidRDefault="00426303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622          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0.388  22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NA</w:t>
      </w:r>
    </w:p>
    <w:p w:rsidR="00426303" w:rsidRPr="00B97D54" w:rsidRDefault="00CD59B4" w:rsidP="00B97D54">
      <w:pPr>
        <w:spacing w:before="240"/>
        <w:jc w:val="both"/>
      </w:pPr>
      <w:r w:rsidRPr="00B97D54">
        <w:t>There are 218</w:t>
      </w:r>
      <w:r w:rsidR="00426303" w:rsidRPr="00B97D54">
        <w:t xml:space="preserve"> people with diabetes have BMI of 30 or higher in the dataset.</w:t>
      </w:r>
    </w:p>
    <w:p w:rsidR="00B97D54" w:rsidRPr="00B97D54" w:rsidRDefault="004870FD" w:rsidP="00B97D54">
      <w:pPr>
        <w:spacing w:before="240"/>
        <w:jc w:val="both"/>
        <w:rPr>
          <w:rStyle w:val="IntenseEmphasis"/>
          <w:i w:val="0"/>
        </w:rPr>
      </w:pPr>
      <w:r w:rsidRPr="00B97D54">
        <w:rPr>
          <w:rStyle w:val="IntenseEmphasis"/>
          <w:i w:val="0"/>
        </w:rPr>
        <w:t xml:space="preserve"> Q2</w:t>
      </w:r>
      <w:r w:rsidR="002103CF" w:rsidRPr="00B97D54">
        <w:rPr>
          <w:rStyle w:val="IntenseEmphasis"/>
          <w:i w:val="0"/>
        </w:rPr>
        <w:t>.</w:t>
      </w:r>
      <w:r w:rsidRPr="00B97D54">
        <w:rPr>
          <w:rStyle w:val="IntenseEmphasis"/>
          <w:i w:val="0"/>
        </w:rPr>
        <w:t xml:space="preserve"> </w:t>
      </w:r>
    </w:p>
    <w:p w:rsidR="00B1473E" w:rsidRPr="00B97D54" w:rsidRDefault="00361055" w:rsidP="00B97D54">
      <w:pPr>
        <w:spacing w:before="240"/>
        <w:jc w:val="both"/>
      </w:pPr>
      <w:r w:rsidRPr="00B97D54">
        <w:t>Normal sugar level of healthy person is 100mg/</w:t>
      </w:r>
      <w:proofErr w:type="spellStart"/>
      <w:r w:rsidRPr="00B97D54">
        <w:t>dL</w:t>
      </w:r>
      <w:proofErr w:type="spellEnd"/>
      <w:r w:rsidRPr="00B97D54">
        <w:t>. Sugar levels higher than normal mean either diabetes or pre-diabetes is present. In this case, the average plasma glucose level is about 120mg/</w:t>
      </w:r>
      <w:proofErr w:type="spellStart"/>
      <w:r w:rsidRPr="00B97D54">
        <w:t>dL</w:t>
      </w:r>
      <w:proofErr w:type="spellEnd"/>
      <w:r w:rsidR="00661B60" w:rsidRPr="00B97D54">
        <w:t xml:space="preserve"> (mean=120.8)</w:t>
      </w:r>
      <w:r w:rsidRPr="00B97D54">
        <w:t xml:space="preserve">. Moreover, according to distribution chart, there are more </w:t>
      </w:r>
      <w:r w:rsidR="003C267E" w:rsidRPr="00B97D54">
        <w:t>people</w:t>
      </w:r>
      <w:r w:rsidRPr="00B97D54">
        <w:t xml:space="preserve"> with </w:t>
      </w:r>
      <w:proofErr w:type="spellStart"/>
      <w:r w:rsidRPr="00B97D54">
        <w:t>plasma.glucose</w:t>
      </w:r>
      <w:proofErr w:type="spellEnd"/>
      <w:r w:rsidRPr="00B97D54">
        <w:t xml:space="preserve"> </w:t>
      </w:r>
      <w:r w:rsidR="003C267E" w:rsidRPr="00B97D54">
        <w:t>level above</w:t>
      </w:r>
      <w:r w:rsidRPr="00B97D54">
        <w:t xml:space="preserve"> 100mg/</w:t>
      </w:r>
      <w:proofErr w:type="spellStart"/>
      <w:r w:rsidRPr="00B97D54">
        <w:t>dL</w:t>
      </w:r>
      <w:proofErr w:type="spellEnd"/>
      <w:r w:rsidRPr="00B97D54">
        <w:t xml:space="preserve"> than normal people. </w:t>
      </w:r>
      <w:r w:rsidR="003C267E" w:rsidRPr="00B97D54">
        <w:t>However, the ratio of person who has diabetes in the dataset is o</w:t>
      </w:r>
      <w:r w:rsidR="00661B60" w:rsidRPr="00B97D54">
        <w:t>n</w:t>
      </w:r>
      <w:r w:rsidR="003C267E" w:rsidRPr="00B97D54">
        <w:t xml:space="preserve">ly about 35%. </w:t>
      </w:r>
      <w:r w:rsidR="00381869" w:rsidRPr="00B97D54">
        <w:t>Therefore</w:t>
      </w:r>
      <w:r w:rsidR="00661B60" w:rsidRPr="00B97D54">
        <w:t xml:space="preserve">, the data is not so realistic for </w:t>
      </w:r>
      <w:proofErr w:type="spellStart"/>
      <w:r w:rsidR="00661B60" w:rsidRPr="00B97D54">
        <w:t>plasma.glucose</w:t>
      </w:r>
      <w:proofErr w:type="spellEnd"/>
      <w:r w:rsidR="00661B60" w:rsidRPr="00B97D54">
        <w:t xml:space="preserve"> variable. </w:t>
      </w:r>
    </w:p>
    <w:p w:rsidR="00661B60" w:rsidRPr="00B97D54" w:rsidRDefault="008731CA" w:rsidP="00B97D54">
      <w:pPr>
        <w:spacing w:before="240"/>
        <w:jc w:val="both"/>
      </w:pPr>
      <w:r w:rsidRPr="00B97D54">
        <w:t xml:space="preserve">Other than that, the </w:t>
      </w:r>
      <w:r w:rsidR="00542F1D" w:rsidRPr="00B97D54">
        <w:t xml:space="preserve">dataset seems pretty reliable with normal distribution regarding to variables meaning. </w:t>
      </w:r>
    </w:p>
    <w:p w:rsidR="00B97D54" w:rsidRPr="00B97D54" w:rsidRDefault="00BF022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Q3.a.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BF022D" w:rsidRPr="00B97D54" w:rsidRDefault="00C622DF" w:rsidP="00B97D54">
      <w:pPr>
        <w:jc w:val="both"/>
      </w:pPr>
      <w:r w:rsidRPr="00B97D54">
        <w:t>According to the observations, age o</w:t>
      </w:r>
      <w:r w:rsidR="002211AE" w:rsidRPr="00B97D54">
        <w:t>f people is ranged from 21 to 81</w:t>
      </w:r>
      <w:r w:rsidRPr="00B97D54">
        <w:t xml:space="preserve"> years old.</w:t>
      </w:r>
    </w:p>
    <w:p w:rsidR="004870FD" w:rsidRPr="00B97D54" w:rsidRDefault="004870F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Q3.b</w:t>
      </w:r>
      <w:r w:rsidR="00BF022D" w:rsidRPr="00B97D54">
        <w:rPr>
          <w:rStyle w:val="IntenseEmphasis"/>
          <w:i w:val="0"/>
        </w:rPr>
        <w:t>.</w:t>
      </w:r>
      <w:proofErr w:type="gramEnd"/>
      <w:r w:rsidRPr="00B97D54">
        <w:rPr>
          <w:rStyle w:val="IntenseEmphasis"/>
          <w:i w:val="0"/>
        </w:rPr>
        <w:t xml:space="preserve"> </w:t>
      </w:r>
    </w:p>
    <w:tbl>
      <w:tblPr>
        <w:tblStyle w:val="TableGrid"/>
        <w:tblW w:w="4124" w:type="pct"/>
        <w:jc w:val="center"/>
        <w:tblInd w:w="558" w:type="dxa"/>
        <w:tblLook w:val="04A0"/>
      </w:tblPr>
      <w:tblGrid>
        <w:gridCol w:w="1867"/>
        <w:gridCol w:w="1856"/>
        <w:gridCol w:w="2287"/>
        <w:gridCol w:w="2088"/>
      </w:tblGrid>
      <w:tr w:rsidR="00B1473E" w:rsidRPr="00B97D54" w:rsidTr="00B97D54">
        <w:trPr>
          <w:jc w:val="center"/>
        </w:trPr>
        <w:tc>
          <w:tcPr>
            <w:tcW w:w="2299" w:type="pct"/>
            <w:gridSpan w:val="2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Diabetes</w:t>
            </w:r>
          </w:p>
        </w:tc>
        <w:tc>
          <w:tcPr>
            <w:tcW w:w="2701" w:type="pct"/>
            <w:gridSpan w:val="2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Diabetes (Ratio)</w:t>
            </w:r>
          </w:p>
        </w:tc>
      </w:tr>
      <w:tr w:rsidR="00B1473E" w:rsidRPr="00B97D54" w:rsidTr="00B97D54">
        <w:trPr>
          <w:jc w:val="center"/>
        </w:trPr>
        <w:tc>
          <w:tcPr>
            <w:tcW w:w="1153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0</w:t>
            </w:r>
          </w:p>
        </w:tc>
        <w:tc>
          <w:tcPr>
            <w:tcW w:w="1146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1</w:t>
            </w:r>
          </w:p>
        </w:tc>
        <w:tc>
          <w:tcPr>
            <w:tcW w:w="1412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0</w:t>
            </w:r>
          </w:p>
        </w:tc>
        <w:tc>
          <w:tcPr>
            <w:tcW w:w="1290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1</w:t>
            </w:r>
          </w:p>
        </w:tc>
      </w:tr>
      <w:tr w:rsidR="00B1473E" w:rsidRPr="00B97D54" w:rsidTr="00B97D54">
        <w:trPr>
          <w:jc w:val="center"/>
        </w:trPr>
        <w:tc>
          <w:tcPr>
            <w:tcW w:w="1153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497</w:t>
            </w:r>
          </w:p>
        </w:tc>
        <w:tc>
          <w:tcPr>
            <w:tcW w:w="1146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266</w:t>
            </w:r>
          </w:p>
        </w:tc>
        <w:tc>
          <w:tcPr>
            <w:tcW w:w="1412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0.6513761</w:t>
            </w:r>
          </w:p>
        </w:tc>
        <w:tc>
          <w:tcPr>
            <w:tcW w:w="1290" w:type="pct"/>
            <w:vAlign w:val="center"/>
          </w:tcPr>
          <w:p w:rsidR="00B1473E" w:rsidRPr="00B97D54" w:rsidRDefault="00B1473E" w:rsidP="00B97D54">
            <w:pPr>
              <w:jc w:val="both"/>
            </w:pPr>
            <w:r w:rsidRPr="00B97D54">
              <w:t>0.3486239</w:t>
            </w:r>
          </w:p>
        </w:tc>
      </w:tr>
    </w:tbl>
    <w:p w:rsidR="00B1473E" w:rsidRPr="00B97D54" w:rsidRDefault="00B1473E" w:rsidP="00B97D54">
      <w:pPr>
        <w:spacing w:after="0"/>
        <w:jc w:val="both"/>
      </w:pPr>
    </w:p>
    <w:p w:rsidR="00B1473E" w:rsidRPr="00B97D54" w:rsidRDefault="00B1473E" w:rsidP="00B97D54">
      <w:pPr>
        <w:jc w:val="both"/>
      </w:pPr>
      <w:r w:rsidRPr="00B97D54">
        <w:t>There are 266 subjects have diabetes compared with 49</w:t>
      </w:r>
      <w:r w:rsidR="000749D4" w:rsidRPr="00B97D54">
        <w:t xml:space="preserve">7 subjects who are healthy </w:t>
      </w:r>
      <w:r w:rsidR="00892A63" w:rsidRPr="00B97D54">
        <w:t>with respectively</w:t>
      </w:r>
      <w:r w:rsidR="000749D4" w:rsidRPr="00B97D54">
        <w:t xml:space="preserve"> ration 35% and 65%. </w:t>
      </w:r>
    </w:p>
    <w:p w:rsidR="004870FD" w:rsidRPr="00B97D54" w:rsidRDefault="004870F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Q3.c</w:t>
      </w:r>
      <w:r w:rsidR="00B97D54" w:rsidRPr="00B97D54">
        <w:rPr>
          <w:rStyle w:val="IntenseEmphasis"/>
          <w:i w:val="0"/>
        </w:rPr>
        <w:t>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E729B2" w:rsidRPr="00B97D54" w:rsidRDefault="00B97D54" w:rsidP="00B97D54">
      <w:pPr>
        <w:jc w:val="both"/>
      </w:pPr>
      <w:proofErr w:type="gramStart"/>
      <w:r w:rsidRPr="00B97D54">
        <w:t>Mean,</w:t>
      </w:r>
      <w:proofErr w:type="gramEnd"/>
      <w:r w:rsidR="00E729B2" w:rsidRPr="00B97D54">
        <w:t xml:space="preserve"> median, standard deviation and </w:t>
      </w:r>
      <w:proofErr w:type="spellStart"/>
      <w:r w:rsidR="00E729B2" w:rsidRPr="00B97D54">
        <w:t>quantiles</w:t>
      </w:r>
      <w:proofErr w:type="spellEnd"/>
      <w:r w:rsidR="00E729B2" w:rsidRPr="00B97D54">
        <w:t xml:space="preserve"> are parameters used to describe a standard normal distribution of blood pressure</w:t>
      </w:r>
      <w:r w:rsidRPr="00B97D54">
        <w:t>.</w:t>
      </w:r>
    </w:p>
    <w:p w:rsidR="00E729B2" w:rsidRPr="00B97D54" w:rsidRDefault="00E729B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lastRenderedPageBreak/>
        <w:t>Min. 1st Qu.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Median    Mean 3rd Qu.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Max. </w:t>
      </w:r>
    </w:p>
    <w:p w:rsidR="00E729B2" w:rsidRPr="00B97D54" w:rsidRDefault="00E729B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0.00   62.00   72.00   69.11   </w:t>
      </w:r>
      <w:proofErr w:type="gramStart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80.00  122.00</w:t>
      </w:r>
      <w:proofErr w:type="gramEnd"/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</w:t>
      </w:r>
    </w:p>
    <w:p w:rsidR="00F8065D" w:rsidRPr="00B97D54" w:rsidRDefault="00F8065D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FF"/>
        </w:rPr>
      </w:pPr>
    </w:p>
    <w:p w:rsidR="00B97D54" w:rsidRDefault="00B97D54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</w:p>
    <w:p w:rsidR="00E729B2" w:rsidRPr="00B97D54" w:rsidRDefault="00E729B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proofErr w:type="spellStart"/>
      <w:proofErr w:type="gramStart"/>
      <w:r w:rsidRPr="00B97D54">
        <w:t>sd</w:t>
      </w:r>
      <w:proofErr w:type="spellEnd"/>
      <w:r w:rsidRPr="00B97D54">
        <w:t>(</w:t>
      </w:r>
      <w:proofErr w:type="spellStart"/>
      <w:proofErr w:type="gramEnd"/>
      <w:r w:rsidRPr="00B97D54">
        <w:t>blood.pressure</w:t>
      </w:r>
      <w:proofErr w:type="spellEnd"/>
      <w:r w:rsidRPr="00B97D54">
        <w:t>)</w:t>
      </w:r>
    </w:p>
    <w:p w:rsidR="00E729B2" w:rsidRPr="00B97D54" w:rsidRDefault="00E729B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>[1] 19.35581</w:t>
      </w:r>
    </w:p>
    <w:p w:rsidR="004870FD" w:rsidRPr="00B97D54" w:rsidRDefault="004870F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Q3.d</w:t>
      </w:r>
      <w:r w:rsidR="00B97D54" w:rsidRPr="00B97D54">
        <w:rPr>
          <w:rStyle w:val="IntenseEmphasis"/>
          <w:i w:val="0"/>
        </w:rPr>
        <w:t>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E10234" w:rsidRPr="00B97D54" w:rsidRDefault="00E10234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0%    25%    50%    75%   100% </w:t>
      </w:r>
    </w:p>
    <w:p w:rsidR="00E10234" w:rsidRPr="00B97D54" w:rsidRDefault="00E10234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0.000 27.375 32.200 36.500 66.700 </w:t>
      </w:r>
    </w:p>
    <w:p w:rsidR="00F8065D" w:rsidRPr="00B97D54" w:rsidRDefault="00E10234" w:rsidP="00B97D54">
      <w:pPr>
        <w:jc w:val="both"/>
      </w:pPr>
      <w:r w:rsidRPr="00B97D54">
        <w:t>There are 75% of the subjects have a BMI higher than 27.38.</w:t>
      </w:r>
    </w:p>
    <w:p w:rsidR="00B97D54" w:rsidRPr="00B97D54" w:rsidRDefault="004870FD" w:rsidP="00B97D54">
      <w:pPr>
        <w:pStyle w:val="HTMLPreformatted"/>
        <w:wordWrap w:val="0"/>
        <w:jc w:val="both"/>
        <w:rPr>
          <w:rStyle w:val="IntenseEmphasis"/>
          <w:rFonts w:asciiTheme="minorHAnsi" w:eastAsiaTheme="minorHAnsi" w:hAnsiTheme="minorHAnsi" w:cstheme="minorBidi"/>
          <w:i w:val="0"/>
          <w:sz w:val="22"/>
          <w:szCs w:val="22"/>
          <w:lang w:eastAsia="en-US"/>
        </w:rPr>
      </w:pPr>
      <w:proofErr w:type="gramStart"/>
      <w:r w:rsidRPr="00B97D54">
        <w:rPr>
          <w:rStyle w:val="IntenseEmphasis"/>
          <w:rFonts w:asciiTheme="minorHAnsi" w:eastAsiaTheme="minorHAnsi" w:hAnsiTheme="minorHAnsi" w:cstheme="minorBidi"/>
          <w:i w:val="0"/>
          <w:sz w:val="22"/>
          <w:szCs w:val="22"/>
          <w:lang w:val="en-US" w:eastAsia="en-US"/>
        </w:rPr>
        <w:t>Q3.e</w:t>
      </w:r>
      <w:r w:rsidR="00B97D54" w:rsidRPr="00B97D54">
        <w:rPr>
          <w:rStyle w:val="IntenseEmphasis"/>
          <w:rFonts w:asciiTheme="minorHAnsi" w:eastAsiaTheme="minorHAnsi" w:hAnsiTheme="minorHAnsi" w:cstheme="minorBidi"/>
          <w:i w:val="0"/>
          <w:sz w:val="22"/>
          <w:szCs w:val="22"/>
          <w:lang w:val="en-US" w:eastAsia="en-US"/>
        </w:rPr>
        <w:t>.</w:t>
      </w:r>
      <w:proofErr w:type="gramEnd"/>
      <w:r w:rsidRPr="00B97D54">
        <w:rPr>
          <w:rStyle w:val="IntenseEmphasis"/>
          <w:rFonts w:asciiTheme="minorHAnsi" w:eastAsiaTheme="minorHAnsi" w:hAnsiTheme="minorHAnsi" w:cstheme="minorBidi"/>
          <w:i w:val="0"/>
          <w:sz w:val="22"/>
          <w:szCs w:val="22"/>
          <w:lang w:val="en-US" w:eastAsia="en-US"/>
        </w:rPr>
        <w:t xml:space="preserve"> </w:t>
      </w:r>
      <w:r w:rsidRPr="00B97D54">
        <w:rPr>
          <w:rStyle w:val="IntenseEmphasis"/>
          <w:rFonts w:asciiTheme="minorHAnsi" w:eastAsiaTheme="minorHAnsi" w:hAnsiTheme="minorHAnsi" w:cstheme="minorBidi"/>
          <w:i w:val="0"/>
          <w:sz w:val="22"/>
          <w:szCs w:val="22"/>
          <w:lang w:eastAsia="en-US"/>
        </w:rPr>
        <w:cr/>
      </w:r>
    </w:p>
    <w:p w:rsidR="009F49D2" w:rsidRPr="00B97D54" w:rsidRDefault="009F49D2" w:rsidP="00B97D54">
      <w:pPr>
        <w:pStyle w:val="HTMLPreformatted"/>
        <w:wordWrap w:val="0"/>
        <w:jc w:val="both"/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</w:pPr>
      <w:r w:rsidRPr="00B97D54"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  <w:t xml:space="preserve"> </w:t>
      </w:r>
      <w:proofErr w:type="gramStart"/>
      <w:r w:rsidRPr="00B97D54"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  <w:t>Min. 1st Qu.</w:t>
      </w:r>
      <w:proofErr w:type="gramEnd"/>
      <w:r w:rsidRPr="00B97D54"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  <w:t xml:space="preserve">  </w:t>
      </w:r>
      <w:proofErr w:type="gramStart"/>
      <w:r w:rsidRPr="00B97D54"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  <w:t>Median    Mean 3rd Qu.</w:t>
      </w:r>
      <w:proofErr w:type="gramEnd"/>
      <w:r w:rsidRPr="00B97D54">
        <w:rPr>
          <w:rFonts w:ascii="Lucida Console" w:hAnsi="Lucida Console"/>
          <w:color w:val="000000"/>
          <w:sz w:val="22"/>
          <w:szCs w:val="22"/>
          <w:shd w:val="clear" w:color="auto" w:fill="E1E2E5"/>
          <w:lang w:val="en-US" w:eastAsia="en-US"/>
        </w:rPr>
        <w:t xml:space="preserve">    Max. </w:t>
      </w:r>
    </w:p>
    <w:p w:rsidR="009F49D2" w:rsidRPr="00B97D54" w:rsidRDefault="009F49D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21.00   24.00   29.00   33.24   41.00   81.00</w:t>
      </w:r>
    </w:p>
    <w:p w:rsidR="009F49D2" w:rsidRPr="00B97D54" w:rsidRDefault="009F49D2" w:rsidP="00305F97">
      <w:pPr>
        <w:spacing w:before="240"/>
        <w:jc w:val="both"/>
      </w:pPr>
      <w:r w:rsidRPr="00B97D54">
        <w:t xml:space="preserve"> Mean is the average age of subject in the dataset which is 33.24. They are different because median is the central point of value of a frequency distribution of observed values in the dataset while mean is the average value. </w:t>
      </w:r>
    </w:p>
    <w:p w:rsidR="00B97D54" w:rsidRPr="00B97D54" w:rsidRDefault="004870F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Q4.a</w:t>
      </w:r>
      <w:r w:rsidR="00B97D54" w:rsidRPr="00B97D54">
        <w:rPr>
          <w:rStyle w:val="IntenseEmphasis"/>
          <w:i w:val="0"/>
        </w:rPr>
        <w:t>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417FC1" w:rsidRPr="00B97D54" w:rsidRDefault="00913A3C" w:rsidP="00B97D54">
      <w:pPr>
        <w:jc w:val="both"/>
      </w:pPr>
      <w:r w:rsidRPr="00B97D54">
        <w:t>As be seen by the scatter plots, insulin is the most strongly correlate with plasma glucose.</w:t>
      </w:r>
      <w:r w:rsidR="009308BC" w:rsidRPr="00B97D54">
        <w:t xml:space="preserve">  T</w:t>
      </w:r>
      <w:r w:rsidR="00096AC6" w:rsidRPr="00B97D54">
        <w:t>he scatter</w:t>
      </w:r>
      <w:r w:rsidR="00B97D54" w:rsidRPr="00B97D54">
        <w:t xml:space="preserve"> </w:t>
      </w:r>
      <w:r w:rsidR="00096AC6" w:rsidRPr="00B97D54">
        <w:t>plot between plasma glucose variable and insulin shows</w:t>
      </w:r>
      <w:r w:rsidR="009308BC" w:rsidRPr="00B97D54">
        <w:t xml:space="preserve"> </w:t>
      </w:r>
      <w:r w:rsidR="00096AC6" w:rsidRPr="00B97D54">
        <w:t xml:space="preserve">a positive </w:t>
      </w:r>
      <w:r w:rsidR="009308BC" w:rsidRPr="00B97D54">
        <w:t>linear relationship</w:t>
      </w:r>
      <w:r w:rsidR="00096AC6" w:rsidRPr="00B97D54">
        <w:t xml:space="preserve"> (uphill pattern). It means that the level of insulin affects to</w:t>
      </w:r>
      <w:r w:rsidR="00000E6B" w:rsidRPr="00B97D54">
        <w:t xml:space="preserve"> the level of plasma glucose of subjects. </w:t>
      </w:r>
    </w:p>
    <w:p w:rsidR="00096AC6" w:rsidRPr="00B97D54" w:rsidRDefault="00096AC6" w:rsidP="00B97D54">
      <w:pPr>
        <w:jc w:val="both"/>
      </w:pPr>
      <w:r w:rsidRPr="00B97D54">
        <w:t xml:space="preserve">The </w:t>
      </w:r>
      <w:proofErr w:type="spellStart"/>
      <w:r w:rsidRPr="00B97D54">
        <w:t>scatterplot</w:t>
      </w:r>
      <w:proofErr w:type="spellEnd"/>
      <w:r w:rsidRPr="00B97D54">
        <w:t xml:space="preserve"> between age and blood pressure doesn’t show much of anything happening. Therefore, its correlation is not very strong. They don’t have much effect to each other. </w:t>
      </w:r>
    </w:p>
    <w:p w:rsidR="00B97D54" w:rsidRPr="00B97D54" w:rsidRDefault="004870FD" w:rsidP="00B97D54">
      <w:pPr>
        <w:jc w:val="both"/>
        <w:rPr>
          <w:rStyle w:val="IntenseEmphasis"/>
          <w:i w:val="0"/>
        </w:rPr>
      </w:pPr>
      <w:r w:rsidRPr="00B97D54">
        <w:rPr>
          <w:rStyle w:val="IntenseEmphasis"/>
          <w:i w:val="0"/>
        </w:rPr>
        <w:t xml:space="preserve">Q4.b </w:t>
      </w:r>
    </w:p>
    <w:p w:rsidR="00FF5175" w:rsidRPr="00B97D54" w:rsidRDefault="00A57FAB" w:rsidP="00B97D54">
      <w:pPr>
        <w:jc w:val="both"/>
      </w:pPr>
      <w:r w:rsidRPr="00B97D54">
        <w:t xml:space="preserve">As can be seen in the class-wise density plot, plasma glucose, blood pressure and BMI show remarkable pattern which indicates the distribution between non-diabetes and diabetes. </w:t>
      </w:r>
    </w:p>
    <w:p w:rsidR="004D1C3E" w:rsidRPr="00B97D54" w:rsidRDefault="00A57FAB" w:rsidP="00B97D54">
      <w:pPr>
        <w:jc w:val="both"/>
      </w:pPr>
      <w:r w:rsidRPr="00B97D54">
        <w:t>Density line represents the</w:t>
      </w:r>
      <w:r w:rsidR="00150E55" w:rsidRPr="00B97D54">
        <w:t xml:space="preserve"> density of healthy people (normal color) or people with</w:t>
      </w:r>
      <w:r w:rsidRPr="00B97D54">
        <w:t xml:space="preserve"> diabetes</w:t>
      </w:r>
      <w:r w:rsidR="00150E55" w:rsidRPr="00B97D54">
        <w:t xml:space="preserve"> (darker line)</w:t>
      </w:r>
      <w:r w:rsidRPr="00B97D54">
        <w:t>.</w:t>
      </w:r>
      <w:r w:rsidR="004D1C3E" w:rsidRPr="00B97D54">
        <w:t xml:space="preserve"> </w:t>
      </w:r>
      <w:r w:rsidRPr="00B97D54">
        <w:t>Verti</w:t>
      </w:r>
      <w:r w:rsidR="004D1C3E" w:rsidRPr="00B97D54">
        <w:t xml:space="preserve">cal line represents the average number of </w:t>
      </w:r>
      <w:r w:rsidR="00150E55" w:rsidRPr="00B97D54">
        <w:t xml:space="preserve">healthy </w:t>
      </w:r>
      <w:r w:rsidR="004D1C3E" w:rsidRPr="00B97D54">
        <w:t>people</w:t>
      </w:r>
      <w:r w:rsidR="00150E55" w:rsidRPr="00B97D54">
        <w:t xml:space="preserve"> (black line)</w:t>
      </w:r>
      <w:r w:rsidR="004D1C3E" w:rsidRPr="00B97D54">
        <w:t xml:space="preserve"> </w:t>
      </w:r>
      <w:r w:rsidR="00150E55" w:rsidRPr="00B97D54">
        <w:t>and with</w:t>
      </w:r>
      <w:r w:rsidR="004D1C3E" w:rsidRPr="00B97D54">
        <w:t xml:space="preserve"> diabetes</w:t>
      </w:r>
      <w:r w:rsidR="00150E55" w:rsidRPr="00B97D54">
        <w:t xml:space="preserve"> (red line)</w:t>
      </w:r>
      <w:r w:rsidR="004D1C3E" w:rsidRPr="00B97D54">
        <w:t xml:space="preserve">. </w:t>
      </w:r>
      <w:r w:rsidR="00BC0AF1" w:rsidRPr="00B97D54">
        <w:t xml:space="preserve"> The black vertical line stands closely to the</w:t>
      </w:r>
      <w:r w:rsidR="00000E6B" w:rsidRPr="00B97D54">
        <w:t xml:space="preserve"> peak of</w:t>
      </w:r>
      <w:r w:rsidR="00BC0AF1" w:rsidRPr="00B97D54">
        <w:t xml:space="preserve"> density line of healthy people, is reasonable. </w:t>
      </w:r>
    </w:p>
    <w:p w:rsidR="004D1C3E" w:rsidRPr="00B97D54" w:rsidRDefault="004D1C3E" w:rsidP="00B97D54">
      <w:pPr>
        <w:jc w:val="both"/>
      </w:pPr>
      <w:r w:rsidRPr="00B97D54">
        <w:t>For example, in plasma glucos</w:t>
      </w:r>
      <w:r w:rsidR="0020755D" w:rsidRPr="00B97D54">
        <w:t>e, the highest amount of diabetes</w:t>
      </w:r>
      <w:r w:rsidRPr="00B97D54">
        <w:t xml:space="preserve"> people (the peak of </w:t>
      </w:r>
      <w:r w:rsidR="0020755D" w:rsidRPr="00B97D54">
        <w:t xml:space="preserve">darker </w:t>
      </w:r>
      <w:r w:rsidRPr="00B97D54">
        <w:t>density line) stands close t</w:t>
      </w:r>
      <w:r w:rsidR="0020755D" w:rsidRPr="00B97D54">
        <w:t xml:space="preserve">o the average of people with diabetes (red vertical line) and respectively with </w:t>
      </w:r>
      <w:r w:rsidR="006E6121" w:rsidRPr="00B97D54">
        <w:t xml:space="preserve">two lines of </w:t>
      </w:r>
      <w:r w:rsidR="0020755D" w:rsidRPr="00B97D54">
        <w:t xml:space="preserve">healthy people. </w:t>
      </w:r>
    </w:p>
    <w:p w:rsidR="00000E6B" w:rsidRPr="00B97D54" w:rsidRDefault="00EC070D" w:rsidP="00B97D54">
      <w:pPr>
        <w:jc w:val="center"/>
      </w:pPr>
      <w:r w:rsidRPr="00B97D54">
        <w:rPr>
          <w:noProof/>
        </w:rPr>
        <w:drawing>
          <wp:inline distT="0" distB="0" distL="0" distR="0">
            <wp:extent cx="3506666" cy="1310841"/>
            <wp:effectExtent l="19050" t="0" r="0" b="0"/>
            <wp:docPr id="1" name="Picture 0" descr="pla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sm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017" cy="13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FD" w:rsidRPr="00B97D54" w:rsidRDefault="004870FD" w:rsidP="00B97D54">
      <w:pPr>
        <w:jc w:val="both"/>
        <w:rPr>
          <w:rStyle w:val="IntenseEmphasis"/>
          <w:i w:val="0"/>
        </w:rPr>
      </w:pPr>
      <w:proofErr w:type="gramStart"/>
      <w:r w:rsidRPr="00B97D54">
        <w:rPr>
          <w:rStyle w:val="IntenseEmphasis"/>
          <w:i w:val="0"/>
        </w:rPr>
        <w:t>Q5.a</w:t>
      </w:r>
      <w:r w:rsidR="00B97D54" w:rsidRPr="00B97D54">
        <w:rPr>
          <w:rStyle w:val="IntenseEmphasis"/>
          <w:i w:val="0"/>
        </w:rPr>
        <w:t>.</w:t>
      </w:r>
      <w:proofErr w:type="gramEnd"/>
      <w:r w:rsidRPr="00B97D54">
        <w:rPr>
          <w:rStyle w:val="IntenseEmphasis"/>
          <w:i w:val="0"/>
        </w:rPr>
        <w:t xml:space="preserve"> </w:t>
      </w:r>
    </w:p>
    <w:p w:rsidR="005F29F0" w:rsidRPr="00B97D54" w:rsidRDefault="005F29F0" w:rsidP="00B97D54">
      <w:pPr>
        <w:jc w:val="both"/>
      </w:pPr>
      <w:r w:rsidRPr="00B97D54">
        <w:t xml:space="preserve">A </w:t>
      </w:r>
      <w:r w:rsidR="00FC4A4D" w:rsidRPr="00B97D54">
        <w:t xml:space="preserve">strong relationship will have </w:t>
      </w:r>
      <w:r w:rsidRPr="00B97D54">
        <w:t>coefficient value</w:t>
      </w:r>
      <w:r w:rsidR="00FC4A4D" w:rsidRPr="00B97D54">
        <w:t xml:space="preserve"> </w:t>
      </w:r>
      <w:r w:rsidRPr="00B97D54">
        <w:t>from</w:t>
      </w:r>
      <w:r w:rsidR="00FC4A4D" w:rsidRPr="00B97D54">
        <w:t xml:space="preserve"> 0.5</w:t>
      </w:r>
      <w:r w:rsidRPr="00B97D54">
        <w:t xml:space="preserve"> </w:t>
      </w:r>
      <w:r w:rsidR="00FC4A4D" w:rsidRPr="00B97D54">
        <w:t xml:space="preserve">to 1. </w:t>
      </w:r>
    </w:p>
    <w:p w:rsidR="00555B74" w:rsidRPr="00B97D54" w:rsidRDefault="00555B74" w:rsidP="00B97D54">
      <w:pPr>
        <w:jc w:val="both"/>
      </w:pPr>
      <w:r w:rsidRPr="00B97D54">
        <w:lastRenderedPageBreak/>
        <w:t xml:space="preserve">In the correlation analysis, the coefficient of correlation between plasma glucose and insulin is 0.33135711, which is the highest coefficient compared to others. Moreover, it is a positive value which explains positive relationship. When level of plasma glucose goes higher, the insulin level also goes higher relatively. </w:t>
      </w:r>
    </w:p>
    <w:p w:rsidR="005F29F0" w:rsidRPr="00B97D54" w:rsidRDefault="005F29F0" w:rsidP="00B97D54">
      <w:pPr>
        <w:jc w:val="both"/>
      </w:pPr>
      <w:r w:rsidRPr="00B97D54">
        <w:t>The coefficient of correlation between age and blood pressure is 0.23952795</w:t>
      </w:r>
      <w:r w:rsidR="00FC4A4D" w:rsidRPr="00B97D54">
        <w:t xml:space="preserve">. Therefore, it doesn’t indicate any clear relationship. Age of observation does not affect to the blood pressure. </w:t>
      </w:r>
    </w:p>
    <w:p w:rsidR="00B97D54" w:rsidRPr="00B97D54" w:rsidRDefault="004870FD" w:rsidP="00B97D54">
      <w:pPr>
        <w:spacing w:after="0"/>
        <w:jc w:val="both"/>
      </w:pPr>
      <w:proofErr w:type="gramStart"/>
      <w:r w:rsidRPr="00B97D54">
        <w:rPr>
          <w:rStyle w:val="IntenseEmphasis"/>
          <w:i w:val="0"/>
        </w:rPr>
        <w:t>Q5.b</w:t>
      </w:r>
      <w:r w:rsidR="00B97D54" w:rsidRPr="00B97D54">
        <w:rPr>
          <w:rStyle w:val="IntenseEmphasis"/>
          <w:i w:val="0"/>
        </w:rPr>
        <w:t>.</w:t>
      </w:r>
      <w:proofErr w:type="gramEnd"/>
      <w:r w:rsidRPr="00B97D54">
        <w:rPr>
          <w:i/>
        </w:rPr>
        <w:t xml:space="preserve"> </w:t>
      </w:r>
      <w:r w:rsidRPr="00B97D54">
        <w:rPr>
          <w:i/>
        </w:rPr>
        <w:cr/>
      </w:r>
    </w:p>
    <w:p w:rsidR="00FC4A4D" w:rsidRPr="00B97D54" w:rsidRDefault="00FC4A4D" w:rsidP="00B97D54">
      <w:pPr>
        <w:jc w:val="both"/>
      </w:pPr>
      <w:r w:rsidRPr="00B97D54">
        <w:t>Diabetes pedigree variable is the one shows least association with age with coefficient 0.03362853. This result is reasonable because a person can have diabetes</w:t>
      </w:r>
      <w:r w:rsidR="004D442D" w:rsidRPr="00B97D54">
        <w:t xml:space="preserve"> caused by pedigree</w:t>
      </w:r>
      <w:r w:rsidRPr="00B97D54">
        <w:t xml:space="preserve"> regardless of age. </w:t>
      </w:r>
    </w:p>
    <w:p w:rsidR="00B97D54" w:rsidRPr="00305F97" w:rsidRDefault="004870FD" w:rsidP="00B97D54">
      <w:pPr>
        <w:jc w:val="both"/>
        <w:rPr>
          <w:rStyle w:val="IntenseEmphasis"/>
          <w:i w:val="0"/>
        </w:rPr>
      </w:pPr>
      <w:r w:rsidRPr="00305F97">
        <w:rPr>
          <w:rStyle w:val="IntenseEmphasis"/>
          <w:i w:val="0"/>
        </w:rPr>
        <w:t xml:space="preserve"> Q6</w:t>
      </w:r>
      <w:r w:rsidR="00B97D54" w:rsidRPr="00305F97">
        <w:rPr>
          <w:rStyle w:val="IntenseEmphasis"/>
          <w:i w:val="0"/>
        </w:rPr>
        <w:t>.</w:t>
      </w:r>
      <w:r w:rsidRPr="00305F97">
        <w:rPr>
          <w:rStyle w:val="IntenseEmphasis"/>
          <w:i w:val="0"/>
        </w:rPr>
        <w:t xml:space="preserve"> </w:t>
      </w:r>
    </w:p>
    <w:p w:rsidR="009A0147" w:rsidRPr="00B97D54" w:rsidRDefault="009A0147" w:rsidP="00B97D54">
      <w:pPr>
        <w:jc w:val="both"/>
      </w:pPr>
      <w:r w:rsidRPr="00B97D54">
        <w:t>The t-value is related to the size of the difference between the means of the two samples. The larger t is, the larger the difference. </w:t>
      </w:r>
    </w:p>
    <w:p w:rsidR="009A0147" w:rsidRPr="00B97D54" w:rsidRDefault="009A0147" w:rsidP="00B97D54">
      <w:pPr>
        <w:jc w:val="both"/>
      </w:pPr>
      <w:r w:rsidRPr="00B97D54">
        <w:t>Based on t- value, there are two variables exhibits the largest differences are plasma glucose (t-value -13.5653) and BMI (t-value -8.5966)</w:t>
      </w:r>
    </w:p>
    <w:p w:rsidR="00D24A09" w:rsidRPr="00B97D54" w:rsidRDefault="00D24A09" w:rsidP="00B97D54">
      <w:pPr>
        <w:jc w:val="both"/>
      </w:pPr>
      <w:r w:rsidRPr="00B97D54">
        <w:t>To calculate differences in terms of standard deviations, we use this</w:t>
      </w:r>
    </w:p>
    <w:p w:rsidR="002103CF" w:rsidRPr="00B97D54" w:rsidRDefault="002103CF" w:rsidP="00B97D54">
      <w:pPr>
        <w:jc w:val="both"/>
        <w:rPr>
          <w:b/>
        </w:rPr>
      </w:pPr>
      <w:r w:rsidRPr="00B97D54">
        <w:rPr>
          <w:b/>
          <w:noProof/>
        </w:rPr>
        <w:drawing>
          <wp:inline distT="0" distB="0" distL="0" distR="0">
            <wp:extent cx="3409950" cy="292603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727" cy="2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09" w:rsidRPr="00B97D54" w:rsidRDefault="00D24A09" w:rsidP="00B97D54">
      <w:pPr>
        <w:jc w:val="both"/>
      </w:pPr>
      <w:proofErr w:type="gramStart"/>
      <w:r w:rsidRPr="00B97D54">
        <w:t>with</w:t>
      </w:r>
      <w:proofErr w:type="gramEnd"/>
      <w:r w:rsidRPr="00B97D54">
        <w:t xml:space="preserve"> </w:t>
      </w:r>
      <w:proofErr w:type="spellStart"/>
      <w:r w:rsidRPr="00B97D54">
        <w:t>σ</w:t>
      </w:r>
      <w:r w:rsidRPr="00B97D54">
        <w:rPr>
          <w:vertAlign w:val="subscript"/>
        </w:rPr>
        <w:t>d</w:t>
      </w:r>
      <w:proofErr w:type="spellEnd"/>
      <w:r w:rsidRPr="00B97D54">
        <w:t> is the standard deviation of the population difference, </w:t>
      </w:r>
      <w:r w:rsidRPr="00B97D54">
        <w:rPr>
          <w:i/>
          <w:iCs/>
        </w:rPr>
        <w:t>N</w:t>
      </w:r>
      <w:r w:rsidRPr="00B97D54">
        <w:t> is the population size, and </w:t>
      </w:r>
      <w:r w:rsidRPr="00B97D54">
        <w:rPr>
          <w:i/>
          <w:iCs/>
        </w:rPr>
        <w:t xml:space="preserve">n </w:t>
      </w:r>
      <w:r w:rsidRPr="00B97D54">
        <w:t>is the size of observation with diabetes</w:t>
      </w:r>
    </w:p>
    <w:p w:rsidR="00E30562" w:rsidRPr="00B97D54" w:rsidRDefault="00E30562" w:rsidP="00B97D54">
      <w:pPr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t xml:space="preserve">Mean differences </w:t>
      </w:r>
      <w:r w:rsidR="002103CF" w:rsidRPr="00B97D54">
        <w:t>in</w:t>
      </w:r>
      <w:r w:rsidRPr="00B97D54">
        <w:t xml:space="preserve"> plasma glucose with the presence of diabetes:</w:t>
      </w:r>
    </w:p>
    <w:p w:rsidR="002103CF" w:rsidRPr="002103CF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proofErr w:type="gramStart"/>
      <w:r w:rsidRPr="002103CF">
        <w:rPr>
          <w:rFonts w:ascii="Lucida Console" w:eastAsia="Times New Roman" w:hAnsi="Lucida Console" w:cs="Courier New"/>
          <w:color w:val="000000"/>
          <w:shd w:val="clear" w:color="auto" w:fill="E1E2E5"/>
        </w:rPr>
        <w:t>mean</w:t>
      </w:r>
      <w:proofErr w:type="gramEnd"/>
      <w:r w:rsidRPr="002103CF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in group 0 mean in group 1 </w:t>
      </w:r>
    </w:p>
    <w:p w:rsidR="002103CF" w:rsidRPr="002103CF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2103CF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110.2334        141.0865 </w:t>
      </w: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r w:rsidRPr="00B97D54">
        <w:t>In term of standard deviation, the difference is 1.080298</w:t>
      </w: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r w:rsidRPr="00B97D54">
        <w:t>In term of the original unit, the difference is 30.8531</w:t>
      </w: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</w:p>
    <w:p w:rsidR="002103CF" w:rsidRPr="00B97D54" w:rsidRDefault="002103CF" w:rsidP="00B97D54">
      <w:pPr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B97D54">
        <w:t>Mean differences in BMI with the presence of diabetes:</w:t>
      </w:r>
    </w:p>
    <w:p w:rsidR="00E30562" w:rsidRPr="00E30562" w:rsidRDefault="00E3056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proofErr w:type="gramStart"/>
      <w:r w:rsidRPr="00E30562">
        <w:rPr>
          <w:rFonts w:ascii="Lucida Console" w:eastAsia="Times New Roman" w:hAnsi="Lucida Console" w:cs="Courier New"/>
          <w:color w:val="000000"/>
          <w:shd w:val="clear" w:color="auto" w:fill="E1E2E5"/>
        </w:rPr>
        <w:t>mean</w:t>
      </w:r>
      <w:proofErr w:type="gramEnd"/>
      <w:r w:rsidRPr="00E30562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in group 0 mean in group 1 </w:t>
      </w:r>
    </w:p>
    <w:p w:rsidR="00E30562" w:rsidRPr="00B97D54" w:rsidRDefault="00E3056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  <w:r w:rsidRPr="00E30562">
        <w:rPr>
          <w:rFonts w:ascii="Lucida Console" w:eastAsia="Times New Roman" w:hAnsi="Lucida Console" w:cs="Courier New"/>
          <w:color w:val="000000"/>
          <w:shd w:val="clear" w:color="auto" w:fill="E1E2E5"/>
        </w:rPr>
        <w:t xml:space="preserve">       30.29276        35.14023 </w:t>
      </w:r>
    </w:p>
    <w:p w:rsidR="00E30562" w:rsidRPr="00B97D54" w:rsidRDefault="00E30562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hd w:val="clear" w:color="auto" w:fill="E1E2E5"/>
        </w:rPr>
      </w:pP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r w:rsidRPr="00B97D54">
        <w:t>In term of standard deviation, the difference is 0.169731</w:t>
      </w: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  <w:r w:rsidRPr="00B97D54">
        <w:t>In term of the original unit, the difference is 4.84747</w:t>
      </w:r>
    </w:p>
    <w:p w:rsidR="002103CF" w:rsidRPr="00B97D54" w:rsidRDefault="002103CF" w:rsidP="00B9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</w:pPr>
    </w:p>
    <w:p w:rsidR="008C19CE" w:rsidRPr="00B97D54" w:rsidRDefault="008C19CE" w:rsidP="00B97D54">
      <w:pPr>
        <w:jc w:val="both"/>
      </w:pPr>
    </w:p>
    <w:sectPr w:rsidR="008C19CE" w:rsidRPr="00B97D54" w:rsidSect="00305F97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111F5D"/>
    <w:rsid w:val="00000E6B"/>
    <w:rsid w:val="000170B6"/>
    <w:rsid w:val="000749D4"/>
    <w:rsid w:val="00096AC6"/>
    <w:rsid w:val="000F7E9B"/>
    <w:rsid w:val="00111F5D"/>
    <w:rsid w:val="00126C89"/>
    <w:rsid w:val="00150E55"/>
    <w:rsid w:val="00197A43"/>
    <w:rsid w:val="0020755D"/>
    <w:rsid w:val="002103CF"/>
    <w:rsid w:val="002211AE"/>
    <w:rsid w:val="00305F97"/>
    <w:rsid w:val="00361055"/>
    <w:rsid w:val="00381869"/>
    <w:rsid w:val="003C267E"/>
    <w:rsid w:val="003C75B1"/>
    <w:rsid w:val="00417FC1"/>
    <w:rsid w:val="00426303"/>
    <w:rsid w:val="004327E8"/>
    <w:rsid w:val="00444AF2"/>
    <w:rsid w:val="004870FD"/>
    <w:rsid w:val="004A0586"/>
    <w:rsid w:val="004D1C3E"/>
    <w:rsid w:val="004D442D"/>
    <w:rsid w:val="00542F1D"/>
    <w:rsid w:val="00555B74"/>
    <w:rsid w:val="005F29F0"/>
    <w:rsid w:val="00625E1D"/>
    <w:rsid w:val="00661B60"/>
    <w:rsid w:val="006D135B"/>
    <w:rsid w:val="006E6121"/>
    <w:rsid w:val="008731CA"/>
    <w:rsid w:val="00892A63"/>
    <w:rsid w:val="008C19CE"/>
    <w:rsid w:val="00913A3C"/>
    <w:rsid w:val="009308BC"/>
    <w:rsid w:val="009A0147"/>
    <w:rsid w:val="009C3329"/>
    <w:rsid w:val="009F0ED6"/>
    <w:rsid w:val="009F49D2"/>
    <w:rsid w:val="00A57FAB"/>
    <w:rsid w:val="00B1473E"/>
    <w:rsid w:val="00B97D54"/>
    <w:rsid w:val="00BC0AF1"/>
    <w:rsid w:val="00BF022D"/>
    <w:rsid w:val="00C541B3"/>
    <w:rsid w:val="00C622DF"/>
    <w:rsid w:val="00CD59B4"/>
    <w:rsid w:val="00D24A09"/>
    <w:rsid w:val="00E10234"/>
    <w:rsid w:val="00E30562"/>
    <w:rsid w:val="00E729B2"/>
    <w:rsid w:val="00E7387B"/>
    <w:rsid w:val="00EC070D"/>
    <w:rsid w:val="00F8065D"/>
    <w:rsid w:val="00FC4A4D"/>
    <w:rsid w:val="00FF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AF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FI" w:eastAsia="sv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5D"/>
    <w:rPr>
      <w:rFonts w:ascii="Courier New" w:eastAsia="Times New Roman" w:hAnsi="Courier New" w:cs="Courier New"/>
      <w:sz w:val="20"/>
      <w:szCs w:val="20"/>
      <w:lang w:eastAsia="sv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DF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1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wyw5ybmdb">
    <w:name w:val="gewyw5ybmdb"/>
    <w:basedOn w:val="DefaultParagraphFont"/>
    <w:rsid w:val="00E729B2"/>
  </w:style>
  <w:style w:type="character" w:styleId="IntenseEmphasis">
    <w:name w:val="Intense Emphasis"/>
    <w:basedOn w:val="DefaultParagraphFont"/>
    <w:uiPriority w:val="21"/>
    <w:qFormat/>
    <w:rsid w:val="00000E6B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24A09"/>
  </w:style>
  <w:style w:type="character" w:customStyle="1" w:styleId="Heading1Char">
    <w:name w:val="Heading 1 Char"/>
    <w:basedOn w:val="DefaultParagraphFont"/>
    <w:link w:val="Heading1"/>
    <w:uiPriority w:val="9"/>
    <w:rsid w:val="00B97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v-FI" w:eastAsia="sv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F5D"/>
    <w:rPr>
      <w:rFonts w:ascii="Courier New" w:eastAsia="Times New Roman" w:hAnsi="Courier New" w:cs="Courier New"/>
      <w:sz w:val="20"/>
      <w:szCs w:val="20"/>
      <w:lang w:eastAsia="sv-F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Åbo Akademi</Company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 Pham</dc:creator>
  <cp:lastModifiedBy>KIMANH</cp:lastModifiedBy>
  <cp:revision>22</cp:revision>
  <cp:lastPrinted>2015-02-03T20:18:00Z</cp:lastPrinted>
  <dcterms:created xsi:type="dcterms:W3CDTF">2015-01-22T14:03:00Z</dcterms:created>
  <dcterms:modified xsi:type="dcterms:W3CDTF">2015-02-03T20:18:00Z</dcterms:modified>
</cp:coreProperties>
</file>