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A0B27" w14:textId="18EA5981" w:rsidR="0009482A" w:rsidRPr="00A81891" w:rsidRDefault="004A2880" w:rsidP="00B04216">
      <w:pPr>
        <w:spacing w:after="0"/>
        <w:jc w:val="center"/>
        <w:rPr>
          <w:rFonts w:ascii="Times New Roman" w:eastAsia="DFKai-SB" w:hAnsi="Times New Roman" w:cs="Times New Roman"/>
          <w:b/>
          <w:bCs/>
        </w:rPr>
      </w:pPr>
      <w:r w:rsidRPr="00A81891">
        <w:rPr>
          <w:rFonts w:ascii="Times New Roman" w:eastAsia="DFKai-SB" w:hAnsi="Times New Roman" w:cs="Times New Roman"/>
          <w:b/>
          <w:bCs/>
        </w:rPr>
        <w:t>Online Maturity Model Validation Form</w:t>
      </w:r>
    </w:p>
    <w:p w14:paraId="495B3B2A" w14:textId="07537626" w:rsidR="001514BC" w:rsidRPr="00A81891" w:rsidRDefault="001514BC" w:rsidP="00B04216">
      <w:pPr>
        <w:spacing w:after="0"/>
        <w:jc w:val="center"/>
        <w:rPr>
          <w:rFonts w:ascii="Times New Roman" w:eastAsia="DFKai-SB" w:hAnsi="Times New Roman" w:cs="Times New Roman"/>
          <w:b/>
          <w:bCs/>
        </w:rPr>
      </w:pPr>
      <w:r w:rsidRPr="00A81891">
        <w:rPr>
          <w:rFonts w:ascii="Times New Roman" w:eastAsia="DFKai-SB" w:hAnsi="Times New Roman" w:cs="Times New Roman"/>
          <w:b/>
          <w:bCs/>
        </w:rPr>
        <w:t>成熟度模型驗證表單</w:t>
      </w:r>
    </w:p>
    <w:p w14:paraId="117FB103" w14:textId="3FBE37DD" w:rsidR="007C53C8" w:rsidRDefault="007C53C8" w:rsidP="00D21A46">
      <w:pPr>
        <w:spacing w:after="0"/>
        <w:rPr>
          <w:rFonts w:ascii="Times New Roman" w:eastAsia="DFKai-SB" w:hAnsi="Times New Roman" w:cs="Times New Roman"/>
          <w:sz w:val="22"/>
          <w:szCs w:val="22"/>
        </w:rPr>
      </w:pPr>
      <w:r>
        <w:rPr>
          <w:rFonts w:eastAsia="DFKai-SB" w:cs="Times New Roman" w:hint="eastAsia"/>
          <w:b/>
          <w:bCs/>
          <w:color w:val="000000" w:themeColor="text1"/>
          <w:kern w:val="0"/>
          <w:lang w:eastAsia="zh-TW"/>
          <w14:ligatures w14:val="none"/>
        </w:rPr>
        <w:t>專家背景紀錄</w:t>
      </w:r>
    </w:p>
    <w:p w14:paraId="2B919FFE" w14:textId="022D3340" w:rsidR="007C53C8" w:rsidRPr="007C53C8" w:rsidRDefault="007C53C8" w:rsidP="00D21A46">
      <w:pPr>
        <w:spacing w:after="0"/>
        <w:rPr>
          <w:rFonts w:ascii="Times New Roman" w:eastAsia="DFKai-SB" w:hAnsi="Times New Roman" w:cs="Times New Roman"/>
          <w:sz w:val="22"/>
          <w:szCs w:val="22"/>
        </w:rPr>
      </w:pPr>
      <w:r>
        <w:rPr>
          <w:rFonts w:ascii="Times New Roman" w:eastAsia="DFKai-SB" w:hAnsi="Times New Roman" w:cs="Times New Roman"/>
          <w:sz w:val="22"/>
          <w:szCs w:val="22"/>
        </w:rPr>
        <w:t xml:space="preserve">Q1. </w:t>
      </w:r>
      <w:r w:rsidRPr="007C53C8">
        <w:rPr>
          <w:rFonts w:ascii="Times New Roman" w:eastAsia="DFKai-SB" w:hAnsi="Times New Roman" w:cs="Times New Roman"/>
          <w:sz w:val="22"/>
          <w:szCs w:val="22"/>
        </w:rPr>
        <w:t>What is your current role in the construction industry?</w:t>
      </w:r>
    </w:p>
    <w:p w14:paraId="205C1AF7" w14:textId="77777777" w:rsidR="007C53C8" w:rsidRPr="007C53C8" w:rsidRDefault="007C53C8" w:rsidP="007C53C8">
      <w:pPr>
        <w:spacing w:after="0"/>
        <w:rPr>
          <w:rFonts w:ascii="Times New Roman" w:eastAsia="DFKai-SB" w:hAnsi="Times New Roman" w:cs="Times New Roman"/>
          <w:sz w:val="22"/>
          <w:szCs w:val="22"/>
        </w:rPr>
      </w:pPr>
      <w:r w:rsidRPr="007C53C8">
        <w:rPr>
          <w:rFonts w:ascii="Times New Roman" w:eastAsia="DFKai-SB" w:hAnsi="Times New Roman" w:cs="Times New Roman"/>
          <w:sz w:val="22"/>
          <w:szCs w:val="22"/>
        </w:rPr>
        <w:t xml:space="preserve"> Owner </w:t>
      </w:r>
      <w:r w:rsidRPr="007C53C8">
        <w:rPr>
          <w:rFonts w:ascii="Times New Roman" w:eastAsia="DFKai-SB" w:hAnsi="Times New Roman" w:cs="Times New Roman"/>
          <w:sz w:val="22"/>
          <w:szCs w:val="22"/>
        </w:rPr>
        <w:tab/>
      </w:r>
      <w:r w:rsidRPr="007C53C8">
        <w:rPr>
          <w:rFonts w:ascii="Times New Roman" w:eastAsia="DFKai-SB" w:hAnsi="Times New Roman" w:cs="Times New Roman"/>
          <w:sz w:val="22"/>
          <w:szCs w:val="22"/>
        </w:rPr>
        <w:tab/>
      </w:r>
      <w:r w:rsidRPr="007C53C8">
        <w:rPr>
          <w:rFonts w:ascii="Times New Roman" w:eastAsia="DFKai-SB" w:hAnsi="Times New Roman" w:cs="Times New Roman"/>
          <w:sz w:val="22"/>
          <w:szCs w:val="22"/>
        </w:rPr>
        <w:tab/>
      </w:r>
      <w:r w:rsidRPr="007C53C8">
        <w:rPr>
          <w:rFonts w:ascii="Times New Roman" w:eastAsia="DFKai-SB" w:hAnsi="Times New Roman" w:cs="Times New Roman"/>
          <w:sz w:val="22"/>
          <w:szCs w:val="22"/>
        </w:rPr>
        <w:tab/>
      </w:r>
      <w:r w:rsidRPr="007C53C8">
        <w:rPr>
          <w:rFonts w:ascii="Times New Roman" w:eastAsia="DFKai-SB" w:hAnsi="Times New Roman" w:cs="Times New Roman"/>
          <w:sz w:val="22"/>
          <w:szCs w:val="22"/>
        </w:rPr>
        <w:t> Educational institution</w:t>
      </w:r>
    </w:p>
    <w:p w14:paraId="08834169" w14:textId="77777777" w:rsidR="007C53C8" w:rsidRPr="007C53C8" w:rsidRDefault="007C53C8" w:rsidP="007C53C8">
      <w:pPr>
        <w:spacing w:after="0"/>
        <w:rPr>
          <w:rFonts w:ascii="Times New Roman" w:eastAsia="DFKai-SB" w:hAnsi="Times New Roman" w:cs="Times New Roman"/>
          <w:sz w:val="22"/>
          <w:szCs w:val="22"/>
        </w:rPr>
      </w:pPr>
      <w:r w:rsidRPr="007C53C8">
        <w:rPr>
          <w:rFonts w:ascii="Times New Roman" w:eastAsia="DFKai-SB" w:hAnsi="Times New Roman" w:cs="Times New Roman"/>
          <w:sz w:val="22"/>
          <w:szCs w:val="22"/>
        </w:rPr>
        <w:t> Construction contractor</w:t>
      </w:r>
      <w:r w:rsidRPr="007C53C8">
        <w:rPr>
          <w:rFonts w:ascii="Times New Roman" w:eastAsia="DFKai-SB" w:hAnsi="Times New Roman" w:cs="Times New Roman"/>
          <w:sz w:val="22"/>
          <w:szCs w:val="22"/>
        </w:rPr>
        <w:tab/>
      </w:r>
      <w:r w:rsidRPr="007C53C8">
        <w:rPr>
          <w:rFonts w:ascii="Times New Roman" w:eastAsia="DFKai-SB" w:hAnsi="Times New Roman" w:cs="Times New Roman"/>
          <w:sz w:val="22"/>
          <w:szCs w:val="22"/>
        </w:rPr>
        <w:tab/>
      </w:r>
      <w:r w:rsidRPr="007C53C8">
        <w:rPr>
          <w:rFonts w:ascii="Times New Roman" w:eastAsia="DFKai-SB" w:hAnsi="Times New Roman" w:cs="Times New Roman"/>
          <w:sz w:val="22"/>
          <w:szCs w:val="22"/>
        </w:rPr>
        <w:tab/>
      </w:r>
      <w:r w:rsidRPr="007C53C8">
        <w:rPr>
          <w:rFonts w:ascii="Times New Roman" w:eastAsia="DFKai-SB" w:hAnsi="Times New Roman" w:cs="Times New Roman"/>
          <w:sz w:val="22"/>
          <w:szCs w:val="22"/>
        </w:rPr>
        <w:t> Government agency</w:t>
      </w:r>
    </w:p>
    <w:p w14:paraId="2E711E28" w14:textId="77777777" w:rsidR="007C53C8" w:rsidRPr="007C53C8" w:rsidRDefault="007C53C8" w:rsidP="007C53C8">
      <w:pPr>
        <w:spacing w:after="0"/>
        <w:rPr>
          <w:rFonts w:ascii="Times New Roman" w:eastAsia="DFKai-SB" w:hAnsi="Times New Roman" w:cs="Times New Roman"/>
          <w:sz w:val="22"/>
          <w:szCs w:val="22"/>
        </w:rPr>
      </w:pPr>
      <w:r w:rsidRPr="007C53C8">
        <w:rPr>
          <w:rFonts w:ascii="Times New Roman" w:eastAsia="DFKai-SB" w:hAnsi="Times New Roman" w:cs="Times New Roman"/>
          <w:sz w:val="22"/>
          <w:szCs w:val="22"/>
        </w:rPr>
        <w:t xml:space="preserve"> Consultant </w:t>
      </w:r>
      <w:r w:rsidRPr="007C53C8">
        <w:rPr>
          <w:rFonts w:ascii="Times New Roman" w:eastAsia="DFKai-SB" w:hAnsi="Times New Roman" w:cs="Times New Roman"/>
          <w:sz w:val="22"/>
          <w:szCs w:val="22"/>
        </w:rPr>
        <w:tab/>
      </w:r>
      <w:r w:rsidRPr="007C53C8">
        <w:rPr>
          <w:rFonts w:ascii="Times New Roman" w:eastAsia="DFKai-SB" w:hAnsi="Times New Roman" w:cs="Times New Roman"/>
          <w:sz w:val="22"/>
          <w:szCs w:val="22"/>
        </w:rPr>
        <w:tab/>
      </w:r>
      <w:r w:rsidRPr="007C53C8">
        <w:rPr>
          <w:rFonts w:ascii="Times New Roman" w:eastAsia="DFKai-SB" w:hAnsi="Times New Roman" w:cs="Times New Roman"/>
          <w:sz w:val="22"/>
          <w:szCs w:val="22"/>
        </w:rPr>
        <w:tab/>
      </w:r>
      <w:r w:rsidRPr="007C53C8">
        <w:rPr>
          <w:rFonts w:ascii="Times New Roman" w:eastAsia="DFKai-SB" w:hAnsi="Times New Roman" w:cs="Times New Roman"/>
          <w:sz w:val="22"/>
          <w:szCs w:val="22"/>
        </w:rPr>
        <w:tab/>
      </w:r>
      <w:r w:rsidRPr="007C53C8">
        <w:rPr>
          <w:rFonts w:ascii="Times New Roman" w:eastAsia="DFKai-SB" w:hAnsi="Times New Roman" w:cs="Times New Roman"/>
          <w:sz w:val="22"/>
          <w:szCs w:val="22"/>
        </w:rPr>
        <w:t> Others (please specify)</w:t>
      </w:r>
    </w:p>
    <w:p w14:paraId="1803C268" w14:textId="449EA32C" w:rsidR="007C53C8" w:rsidRDefault="007C53C8" w:rsidP="007C53C8">
      <w:pPr>
        <w:spacing w:after="0"/>
        <w:rPr>
          <w:rFonts w:ascii="Times New Roman" w:eastAsia="DFKai-SB" w:hAnsi="Times New Roman" w:cs="Times New Roman"/>
          <w:sz w:val="22"/>
          <w:szCs w:val="22"/>
        </w:rPr>
      </w:pPr>
      <w:r w:rsidRPr="007C53C8">
        <w:rPr>
          <w:rFonts w:ascii="Times New Roman" w:eastAsia="DFKai-SB" w:hAnsi="Times New Roman" w:cs="Times New Roman"/>
          <w:sz w:val="22"/>
          <w:szCs w:val="22"/>
        </w:rPr>
        <w:t> Technology supplier</w:t>
      </w:r>
    </w:p>
    <w:p w14:paraId="628F01A4" w14:textId="2BEF8A2D" w:rsidR="007C53C8" w:rsidRDefault="007C53C8" w:rsidP="007C53C8">
      <w:pPr>
        <w:spacing w:after="0"/>
        <w:rPr>
          <w:rFonts w:ascii="Times New Roman" w:eastAsia="DFKai-SB" w:hAnsi="Times New Roman" w:cs="Times New Roman"/>
          <w:sz w:val="22"/>
          <w:szCs w:val="22"/>
        </w:rPr>
      </w:pPr>
      <w:r w:rsidRPr="007C53C8">
        <w:rPr>
          <w:rFonts w:ascii="Times New Roman" w:eastAsia="DFKai-SB" w:hAnsi="Times New Roman" w:cs="Times New Roman"/>
          <w:sz w:val="22"/>
          <w:szCs w:val="22"/>
        </w:rPr>
        <w:t>請問您目前在營建產業中是擔任什麼角色？</w:t>
      </w:r>
    </w:p>
    <w:p w14:paraId="6803331F" w14:textId="77777777" w:rsidR="007C53C8" w:rsidRPr="007C53C8" w:rsidRDefault="007C53C8" w:rsidP="007C53C8">
      <w:pPr>
        <w:spacing w:after="0"/>
        <w:rPr>
          <w:rFonts w:ascii="Times New Roman" w:eastAsia="DFKai-SB" w:hAnsi="Times New Roman" w:cs="Times New Roman"/>
          <w:sz w:val="22"/>
          <w:szCs w:val="22"/>
        </w:rPr>
      </w:pPr>
      <w:r w:rsidRPr="007C53C8">
        <w:rPr>
          <w:rFonts w:ascii="Times New Roman" w:eastAsia="DFKai-SB" w:hAnsi="Times New Roman" w:cs="Times New Roman"/>
          <w:sz w:val="22"/>
          <w:szCs w:val="22"/>
        </w:rPr>
        <w:t></w:t>
      </w:r>
      <w:r w:rsidRPr="007C53C8">
        <w:rPr>
          <w:rFonts w:ascii="Times New Roman" w:eastAsia="DFKai-SB" w:hAnsi="Times New Roman" w:cs="Times New Roman"/>
          <w:sz w:val="22"/>
          <w:szCs w:val="22"/>
        </w:rPr>
        <w:tab/>
      </w:r>
      <w:r w:rsidRPr="007C53C8">
        <w:rPr>
          <w:rFonts w:ascii="Times New Roman" w:eastAsia="DFKai-SB" w:hAnsi="Times New Roman" w:cs="Times New Roman" w:hint="eastAsia"/>
          <w:sz w:val="22"/>
          <w:szCs w:val="22"/>
        </w:rPr>
        <w:t>業主</w:t>
      </w:r>
      <w:r w:rsidRPr="007C53C8">
        <w:rPr>
          <w:rFonts w:ascii="Times New Roman" w:eastAsia="DFKai-SB" w:hAnsi="Times New Roman" w:cs="Times New Roman"/>
          <w:sz w:val="22"/>
          <w:szCs w:val="22"/>
        </w:rPr>
        <w:tab/>
      </w:r>
      <w:r w:rsidRPr="007C53C8">
        <w:rPr>
          <w:rFonts w:ascii="Times New Roman" w:eastAsia="DFKai-SB" w:hAnsi="Times New Roman" w:cs="Times New Roman"/>
          <w:sz w:val="22"/>
          <w:szCs w:val="22"/>
        </w:rPr>
        <w:t></w:t>
      </w:r>
      <w:r w:rsidRPr="007C53C8">
        <w:rPr>
          <w:rFonts w:ascii="Times New Roman" w:eastAsia="DFKai-SB" w:hAnsi="Times New Roman" w:cs="Times New Roman"/>
          <w:sz w:val="22"/>
          <w:szCs w:val="22"/>
        </w:rPr>
        <w:tab/>
      </w:r>
      <w:r w:rsidRPr="007C53C8">
        <w:rPr>
          <w:rFonts w:ascii="Times New Roman" w:eastAsia="DFKai-SB" w:hAnsi="Times New Roman" w:cs="Times New Roman" w:hint="eastAsia"/>
          <w:sz w:val="22"/>
          <w:szCs w:val="22"/>
        </w:rPr>
        <w:t>教育機關</w:t>
      </w:r>
    </w:p>
    <w:p w14:paraId="5DCD1589" w14:textId="77777777" w:rsidR="007C53C8" w:rsidRPr="007C53C8" w:rsidRDefault="007C53C8" w:rsidP="007C53C8">
      <w:pPr>
        <w:spacing w:after="0"/>
        <w:rPr>
          <w:rFonts w:ascii="Times New Roman" w:eastAsia="DFKai-SB" w:hAnsi="Times New Roman" w:cs="Times New Roman"/>
          <w:sz w:val="22"/>
          <w:szCs w:val="22"/>
        </w:rPr>
      </w:pPr>
      <w:r w:rsidRPr="007C53C8">
        <w:rPr>
          <w:rFonts w:ascii="Times New Roman" w:eastAsia="DFKai-SB" w:hAnsi="Times New Roman" w:cs="Times New Roman"/>
          <w:sz w:val="22"/>
          <w:szCs w:val="22"/>
        </w:rPr>
        <w:t></w:t>
      </w:r>
      <w:r w:rsidRPr="007C53C8">
        <w:rPr>
          <w:rFonts w:ascii="Times New Roman" w:eastAsia="DFKai-SB" w:hAnsi="Times New Roman" w:cs="Times New Roman"/>
          <w:sz w:val="22"/>
          <w:szCs w:val="22"/>
        </w:rPr>
        <w:tab/>
      </w:r>
      <w:r w:rsidRPr="007C53C8">
        <w:rPr>
          <w:rFonts w:ascii="Times New Roman" w:eastAsia="DFKai-SB" w:hAnsi="Times New Roman" w:cs="Times New Roman" w:hint="eastAsia"/>
          <w:sz w:val="22"/>
          <w:szCs w:val="22"/>
        </w:rPr>
        <w:t>營造厰</w:t>
      </w:r>
      <w:r w:rsidRPr="007C53C8">
        <w:rPr>
          <w:rFonts w:ascii="Times New Roman" w:eastAsia="DFKai-SB" w:hAnsi="Times New Roman" w:cs="Times New Roman"/>
          <w:sz w:val="22"/>
          <w:szCs w:val="22"/>
        </w:rPr>
        <w:tab/>
      </w:r>
      <w:r w:rsidRPr="007C53C8">
        <w:rPr>
          <w:rFonts w:ascii="Times New Roman" w:eastAsia="DFKai-SB" w:hAnsi="Times New Roman" w:cs="Times New Roman"/>
          <w:sz w:val="22"/>
          <w:szCs w:val="22"/>
        </w:rPr>
        <w:t></w:t>
      </w:r>
      <w:r w:rsidRPr="007C53C8">
        <w:rPr>
          <w:rFonts w:ascii="Times New Roman" w:eastAsia="DFKai-SB" w:hAnsi="Times New Roman" w:cs="Times New Roman"/>
          <w:sz w:val="22"/>
          <w:szCs w:val="22"/>
        </w:rPr>
        <w:tab/>
      </w:r>
      <w:r w:rsidRPr="007C53C8">
        <w:rPr>
          <w:rFonts w:ascii="Times New Roman" w:eastAsia="DFKai-SB" w:hAnsi="Times New Roman" w:cs="Times New Roman" w:hint="eastAsia"/>
          <w:sz w:val="22"/>
          <w:szCs w:val="22"/>
        </w:rPr>
        <w:t>政府單位</w:t>
      </w:r>
    </w:p>
    <w:p w14:paraId="1FC00A7A" w14:textId="77777777" w:rsidR="007C53C8" w:rsidRPr="007C53C8" w:rsidRDefault="007C53C8" w:rsidP="007C53C8">
      <w:pPr>
        <w:spacing w:after="0"/>
        <w:rPr>
          <w:rFonts w:ascii="Times New Roman" w:eastAsia="DFKai-SB" w:hAnsi="Times New Roman" w:cs="Times New Roman"/>
          <w:sz w:val="22"/>
          <w:szCs w:val="22"/>
        </w:rPr>
      </w:pPr>
      <w:r w:rsidRPr="007C53C8">
        <w:rPr>
          <w:rFonts w:ascii="Times New Roman" w:eastAsia="DFKai-SB" w:hAnsi="Times New Roman" w:cs="Times New Roman"/>
          <w:sz w:val="22"/>
          <w:szCs w:val="22"/>
        </w:rPr>
        <w:t></w:t>
      </w:r>
      <w:r w:rsidRPr="007C53C8">
        <w:rPr>
          <w:rFonts w:ascii="Times New Roman" w:eastAsia="DFKai-SB" w:hAnsi="Times New Roman" w:cs="Times New Roman"/>
          <w:sz w:val="22"/>
          <w:szCs w:val="22"/>
        </w:rPr>
        <w:tab/>
      </w:r>
      <w:r w:rsidRPr="007C53C8">
        <w:rPr>
          <w:rFonts w:ascii="Times New Roman" w:eastAsia="DFKai-SB" w:hAnsi="Times New Roman" w:cs="Times New Roman" w:hint="eastAsia"/>
          <w:sz w:val="22"/>
          <w:szCs w:val="22"/>
        </w:rPr>
        <w:t>顧問公司</w:t>
      </w:r>
      <w:r w:rsidRPr="007C53C8">
        <w:rPr>
          <w:rFonts w:ascii="Times New Roman" w:eastAsia="DFKai-SB" w:hAnsi="Times New Roman" w:cs="Times New Roman"/>
          <w:sz w:val="22"/>
          <w:szCs w:val="22"/>
        </w:rPr>
        <w:tab/>
      </w:r>
      <w:r w:rsidRPr="007C53C8">
        <w:rPr>
          <w:rFonts w:ascii="Times New Roman" w:eastAsia="DFKai-SB" w:hAnsi="Times New Roman" w:cs="Times New Roman"/>
          <w:sz w:val="22"/>
          <w:szCs w:val="22"/>
        </w:rPr>
        <w:t></w:t>
      </w:r>
      <w:r w:rsidRPr="007C53C8">
        <w:rPr>
          <w:rFonts w:ascii="Times New Roman" w:eastAsia="DFKai-SB" w:hAnsi="Times New Roman" w:cs="Times New Roman"/>
          <w:sz w:val="22"/>
          <w:szCs w:val="22"/>
        </w:rPr>
        <w:tab/>
      </w:r>
      <w:r w:rsidRPr="007C53C8">
        <w:rPr>
          <w:rFonts w:ascii="Times New Roman" w:eastAsia="DFKai-SB" w:hAnsi="Times New Roman" w:cs="Times New Roman" w:hint="eastAsia"/>
          <w:sz w:val="22"/>
          <w:szCs w:val="22"/>
        </w:rPr>
        <w:t>其他（請説明）</w:t>
      </w:r>
      <w:r w:rsidRPr="007C53C8">
        <w:rPr>
          <w:rFonts w:ascii="Times New Roman" w:eastAsia="DFKai-SB" w:hAnsi="Times New Roman" w:cs="Times New Roman"/>
          <w:sz w:val="22"/>
          <w:szCs w:val="22"/>
        </w:rPr>
        <w:t>__________________</w:t>
      </w:r>
    </w:p>
    <w:p w14:paraId="11E3CF8D" w14:textId="255EBEC4" w:rsidR="007C53C8" w:rsidRPr="007C53C8" w:rsidRDefault="007C53C8" w:rsidP="007C53C8">
      <w:pPr>
        <w:spacing w:after="0"/>
        <w:rPr>
          <w:rFonts w:ascii="Times New Roman" w:eastAsia="DFKai-SB" w:hAnsi="Times New Roman" w:cs="Times New Roman"/>
          <w:sz w:val="22"/>
          <w:szCs w:val="22"/>
        </w:rPr>
      </w:pPr>
      <w:r w:rsidRPr="007C53C8">
        <w:rPr>
          <w:rFonts w:ascii="Times New Roman" w:eastAsia="DFKai-SB" w:hAnsi="Times New Roman" w:cs="Times New Roman"/>
          <w:sz w:val="22"/>
          <w:szCs w:val="22"/>
        </w:rPr>
        <w:t></w:t>
      </w:r>
      <w:r w:rsidRPr="007C53C8">
        <w:rPr>
          <w:rFonts w:ascii="Times New Roman" w:eastAsia="DFKai-SB" w:hAnsi="Times New Roman" w:cs="Times New Roman"/>
          <w:sz w:val="22"/>
          <w:szCs w:val="22"/>
        </w:rPr>
        <w:tab/>
      </w:r>
      <w:r w:rsidRPr="007C53C8">
        <w:rPr>
          <w:rFonts w:ascii="Times New Roman" w:eastAsia="DFKai-SB" w:hAnsi="Times New Roman" w:cs="Times New Roman" w:hint="eastAsia"/>
          <w:sz w:val="22"/>
          <w:szCs w:val="22"/>
        </w:rPr>
        <w:t>設備廠商</w:t>
      </w:r>
      <w:r w:rsidRPr="007C53C8">
        <w:rPr>
          <w:rFonts w:ascii="Times New Roman" w:eastAsia="DFKai-SB" w:hAnsi="Times New Roman" w:cs="Times New Roman"/>
          <w:sz w:val="22"/>
          <w:szCs w:val="22"/>
        </w:rPr>
        <w:tab/>
      </w:r>
      <w:r w:rsidRPr="007C53C8">
        <w:rPr>
          <w:rFonts w:ascii="Times New Roman" w:eastAsia="DFKai-SB" w:hAnsi="Times New Roman" w:cs="Times New Roman"/>
          <w:sz w:val="22"/>
          <w:szCs w:val="22"/>
        </w:rPr>
        <w:tab/>
      </w:r>
    </w:p>
    <w:p w14:paraId="6F0D0227" w14:textId="5D2C82BD" w:rsidR="007C53C8" w:rsidRPr="007C53C8" w:rsidRDefault="007C53C8" w:rsidP="007C53C8">
      <w:pPr>
        <w:spacing w:after="0"/>
        <w:rPr>
          <w:rFonts w:ascii="Times New Roman" w:eastAsia="DFKai-SB" w:hAnsi="Times New Roman" w:cs="Times New Roman"/>
          <w:sz w:val="22"/>
          <w:szCs w:val="22"/>
        </w:rPr>
      </w:pPr>
      <w:r>
        <w:rPr>
          <w:rFonts w:ascii="Times New Roman" w:eastAsia="DFKai-SB" w:hAnsi="Times New Roman" w:cs="Times New Roman"/>
          <w:sz w:val="22"/>
          <w:szCs w:val="22"/>
        </w:rPr>
        <w:t>Q</w:t>
      </w:r>
      <w:r>
        <w:rPr>
          <w:rFonts w:ascii="Times New Roman" w:eastAsia="DFKai-SB" w:hAnsi="Times New Roman" w:cs="Times New Roman"/>
          <w:sz w:val="22"/>
          <w:szCs w:val="22"/>
        </w:rPr>
        <w:t>2</w:t>
      </w:r>
      <w:r>
        <w:rPr>
          <w:rFonts w:ascii="Times New Roman" w:eastAsia="DFKai-SB" w:hAnsi="Times New Roman" w:cs="Times New Roman"/>
          <w:sz w:val="22"/>
          <w:szCs w:val="22"/>
        </w:rPr>
        <w:t xml:space="preserve">. </w:t>
      </w:r>
      <w:r w:rsidRPr="007C53C8">
        <w:rPr>
          <w:rFonts w:ascii="Times New Roman" w:eastAsia="DFKai-SB" w:hAnsi="Times New Roman" w:cs="Times New Roman"/>
          <w:sz w:val="22"/>
          <w:szCs w:val="22"/>
        </w:rPr>
        <w:t>What is your highest degree of education?</w:t>
      </w:r>
    </w:p>
    <w:p w14:paraId="3EA3FD95" w14:textId="77777777" w:rsidR="007C53C8" w:rsidRPr="007C53C8" w:rsidRDefault="007C53C8" w:rsidP="007C53C8">
      <w:pPr>
        <w:spacing w:after="0"/>
        <w:rPr>
          <w:rFonts w:ascii="Times New Roman" w:eastAsia="DFKai-SB" w:hAnsi="Times New Roman" w:cs="Times New Roman"/>
          <w:sz w:val="22"/>
          <w:szCs w:val="22"/>
        </w:rPr>
      </w:pPr>
      <w:r w:rsidRPr="007C53C8">
        <w:rPr>
          <w:rFonts w:ascii="Times New Roman" w:eastAsia="DFKai-SB" w:hAnsi="Times New Roman" w:cs="Times New Roman"/>
          <w:sz w:val="22"/>
          <w:szCs w:val="22"/>
        </w:rPr>
        <w:t> Doctor</w:t>
      </w:r>
    </w:p>
    <w:p w14:paraId="34441F96" w14:textId="77777777" w:rsidR="007C53C8" w:rsidRPr="007C53C8" w:rsidRDefault="007C53C8" w:rsidP="007C53C8">
      <w:pPr>
        <w:spacing w:after="0"/>
        <w:rPr>
          <w:rFonts w:ascii="Times New Roman" w:eastAsia="DFKai-SB" w:hAnsi="Times New Roman" w:cs="Times New Roman"/>
          <w:sz w:val="22"/>
          <w:szCs w:val="22"/>
        </w:rPr>
      </w:pPr>
      <w:r w:rsidRPr="007C53C8">
        <w:rPr>
          <w:rFonts w:ascii="Times New Roman" w:eastAsia="DFKai-SB" w:hAnsi="Times New Roman" w:cs="Times New Roman"/>
          <w:sz w:val="22"/>
          <w:szCs w:val="22"/>
        </w:rPr>
        <w:t> Master</w:t>
      </w:r>
    </w:p>
    <w:p w14:paraId="347C8AE5" w14:textId="77777777" w:rsidR="007C53C8" w:rsidRPr="007C53C8" w:rsidRDefault="007C53C8" w:rsidP="007C53C8">
      <w:pPr>
        <w:spacing w:after="0"/>
        <w:rPr>
          <w:rFonts w:ascii="Times New Roman" w:eastAsia="DFKai-SB" w:hAnsi="Times New Roman" w:cs="Times New Roman"/>
          <w:sz w:val="22"/>
          <w:szCs w:val="22"/>
        </w:rPr>
      </w:pPr>
      <w:r w:rsidRPr="007C53C8">
        <w:rPr>
          <w:rFonts w:ascii="Times New Roman" w:eastAsia="DFKai-SB" w:hAnsi="Times New Roman" w:cs="Times New Roman"/>
          <w:sz w:val="22"/>
          <w:szCs w:val="22"/>
        </w:rPr>
        <w:t> Bachelor</w:t>
      </w:r>
    </w:p>
    <w:p w14:paraId="105A8E9E" w14:textId="28E93F05" w:rsidR="007C53C8" w:rsidRDefault="007C53C8" w:rsidP="007C53C8">
      <w:pPr>
        <w:spacing w:after="0"/>
        <w:rPr>
          <w:rFonts w:ascii="Times New Roman" w:eastAsia="DFKai-SB" w:hAnsi="Times New Roman" w:cs="Times New Roman"/>
          <w:sz w:val="22"/>
          <w:szCs w:val="22"/>
        </w:rPr>
      </w:pPr>
      <w:r w:rsidRPr="007C53C8">
        <w:rPr>
          <w:rFonts w:ascii="Times New Roman" w:eastAsia="DFKai-SB" w:hAnsi="Times New Roman" w:cs="Times New Roman"/>
          <w:sz w:val="22"/>
          <w:szCs w:val="22"/>
        </w:rPr>
        <w:t> Others (please specify)</w:t>
      </w:r>
    </w:p>
    <w:p w14:paraId="16CB56B6" w14:textId="7B349971" w:rsidR="007C53C8" w:rsidRDefault="007C53C8" w:rsidP="007C53C8">
      <w:pPr>
        <w:spacing w:after="0"/>
        <w:rPr>
          <w:rFonts w:ascii="Times New Roman" w:eastAsia="DFKai-SB" w:hAnsi="Times New Roman" w:cs="Times New Roman"/>
          <w:sz w:val="22"/>
          <w:szCs w:val="22"/>
        </w:rPr>
      </w:pPr>
      <w:r>
        <w:rPr>
          <w:rFonts w:eastAsia="DFKai-SB" w:cs="Times New Roman" w:hint="eastAsia"/>
          <w:color w:val="000000" w:themeColor="text1"/>
          <w:kern w:val="0"/>
          <w14:ligatures w14:val="none"/>
        </w:rPr>
        <w:t>請問您最高的學位？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8216"/>
      </w:tblGrid>
      <w:tr w:rsidR="007C53C8" w14:paraId="7D8C1DFD" w14:textId="77777777">
        <w:tc>
          <w:tcPr>
            <w:tcW w:w="846" w:type="dxa"/>
            <w:hideMark/>
          </w:tcPr>
          <w:p w14:paraId="5A6B92C0" w14:textId="77777777" w:rsidR="007C53C8" w:rsidRDefault="007C53C8">
            <w:pPr>
              <w:rPr>
                <w:rFonts w:eastAsia="DFKai-SB" w:cs="Times New Roman"/>
                <w:b/>
                <w:bCs/>
                <w:color w:val="000000" w:themeColor="text1"/>
              </w:rPr>
            </w:pPr>
            <w:r>
              <w:rPr>
                <w:rFonts w:eastAsia="DFKai-SB" w:cs="Times New Roman"/>
                <w:b/>
                <w:bCs/>
                <w:color w:val="000000" w:themeColor="text1"/>
              </w:rPr>
              <w:sym w:font="Wingdings 2" w:char="F099"/>
            </w:r>
          </w:p>
        </w:tc>
        <w:tc>
          <w:tcPr>
            <w:tcW w:w="8216" w:type="dxa"/>
            <w:hideMark/>
          </w:tcPr>
          <w:p w14:paraId="6BE9A5D7" w14:textId="77777777" w:rsidR="007C53C8" w:rsidRDefault="007C53C8">
            <w:pPr>
              <w:rPr>
                <w:rFonts w:eastAsia="DFKai-SB" w:cs="Times New Roman"/>
                <w:color w:val="000000" w:themeColor="text1"/>
              </w:rPr>
            </w:pPr>
            <w:r>
              <w:rPr>
                <w:rFonts w:eastAsia="DFKai-SB" w:cs="Times New Roman" w:hint="eastAsia"/>
                <w:color w:val="000000" w:themeColor="text1"/>
              </w:rPr>
              <w:t>博士</w:t>
            </w:r>
          </w:p>
        </w:tc>
      </w:tr>
      <w:tr w:rsidR="007C53C8" w14:paraId="184C5366" w14:textId="77777777">
        <w:tc>
          <w:tcPr>
            <w:tcW w:w="846" w:type="dxa"/>
            <w:hideMark/>
          </w:tcPr>
          <w:p w14:paraId="036780E7" w14:textId="77777777" w:rsidR="007C53C8" w:rsidRDefault="007C53C8">
            <w:pPr>
              <w:rPr>
                <w:rFonts w:eastAsia="DFKai-SB" w:cs="Times New Roman"/>
                <w:b/>
                <w:bCs/>
                <w:color w:val="000000" w:themeColor="text1"/>
              </w:rPr>
            </w:pPr>
            <w:r>
              <w:rPr>
                <w:rFonts w:eastAsia="DFKai-SB" w:cs="Times New Roman"/>
                <w:b/>
                <w:bCs/>
                <w:color w:val="000000" w:themeColor="text1"/>
              </w:rPr>
              <w:sym w:font="Wingdings 2" w:char="F099"/>
            </w:r>
          </w:p>
        </w:tc>
        <w:tc>
          <w:tcPr>
            <w:tcW w:w="8216" w:type="dxa"/>
            <w:hideMark/>
          </w:tcPr>
          <w:p w14:paraId="34C8D97D" w14:textId="77777777" w:rsidR="007C53C8" w:rsidRDefault="007C53C8">
            <w:pPr>
              <w:rPr>
                <w:rFonts w:eastAsia="DFKai-SB" w:cs="Times New Roman"/>
                <w:color w:val="000000" w:themeColor="text1"/>
              </w:rPr>
            </w:pPr>
            <w:r>
              <w:rPr>
                <w:rFonts w:eastAsia="DFKai-SB" w:cs="Times New Roman" w:hint="eastAsia"/>
                <w:color w:val="000000" w:themeColor="text1"/>
              </w:rPr>
              <w:t>碩士</w:t>
            </w:r>
          </w:p>
        </w:tc>
      </w:tr>
      <w:tr w:rsidR="007C53C8" w14:paraId="2781C102" w14:textId="77777777">
        <w:tc>
          <w:tcPr>
            <w:tcW w:w="846" w:type="dxa"/>
            <w:hideMark/>
          </w:tcPr>
          <w:p w14:paraId="4328325E" w14:textId="77777777" w:rsidR="007C53C8" w:rsidRDefault="007C53C8">
            <w:pPr>
              <w:rPr>
                <w:rFonts w:eastAsia="DFKai-SB" w:cs="Times New Roman"/>
                <w:b/>
                <w:bCs/>
                <w:color w:val="000000" w:themeColor="text1"/>
              </w:rPr>
            </w:pPr>
            <w:r>
              <w:rPr>
                <w:rFonts w:eastAsia="DFKai-SB" w:cs="Times New Roman"/>
                <w:b/>
                <w:bCs/>
                <w:color w:val="000000" w:themeColor="text1"/>
              </w:rPr>
              <w:sym w:font="Wingdings 2" w:char="F099"/>
            </w:r>
          </w:p>
        </w:tc>
        <w:tc>
          <w:tcPr>
            <w:tcW w:w="8216" w:type="dxa"/>
            <w:hideMark/>
          </w:tcPr>
          <w:p w14:paraId="78211078" w14:textId="77777777" w:rsidR="007C53C8" w:rsidRDefault="007C53C8">
            <w:pPr>
              <w:rPr>
                <w:rFonts w:eastAsia="DFKai-SB" w:cs="Times New Roman"/>
                <w:color w:val="000000" w:themeColor="text1"/>
              </w:rPr>
            </w:pPr>
            <w:r>
              <w:rPr>
                <w:rFonts w:eastAsia="DFKai-SB" w:cs="Times New Roman" w:hint="eastAsia"/>
                <w:color w:val="000000" w:themeColor="text1"/>
              </w:rPr>
              <w:t>大學</w:t>
            </w:r>
          </w:p>
        </w:tc>
      </w:tr>
      <w:tr w:rsidR="007C53C8" w14:paraId="1F6AE347" w14:textId="77777777">
        <w:tc>
          <w:tcPr>
            <w:tcW w:w="846" w:type="dxa"/>
            <w:hideMark/>
          </w:tcPr>
          <w:p w14:paraId="37D6357B" w14:textId="77777777" w:rsidR="007C53C8" w:rsidRDefault="007C53C8">
            <w:pPr>
              <w:rPr>
                <w:rFonts w:eastAsia="DFKai-SB" w:cs="Times New Roman"/>
                <w:b/>
                <w:bCs/>
                <w:color w:val="000000" w:themeColor="text1"/>
              </w:rPr>
            </w:pPr>
            <w:r>
              <w:rPr>
                <w:rFonts w:eastAsia="DFKai-SB" w:cs="Times New Roman"/>
                <w:b/>
                <w:bCs/>
                <w:color w:val="000000" w:themeColor="text1"/>
              </w:rPr>
              <w:sym w:font="Wingdings 2" w:char="F099"/>
            </w:r>
          </w:p>
        </w:tc>
        <w:tc>
          <w:tcPr>
            <w:tcW w:w="8216" w:type="dxa"/>
            <w:hideMark/>
          </w:tcPr>
          <w:p w14:paraId="2FCE7BAA" w14:textId="77777777" w:rsidR="007C53C8" w:rsidRDefault="007C53C8">
            <w:pPr>
              <w:rPr>
                <w:rFonts w:eastAsia="DFKai-SB" w:cs="Times New Roman"/>
                <w:color w:val="000000" w:themeColor="text1"/>
              </w:rPr>
            </w:pPr>
            <w:r>
              <w:rPr>
                <w:rFonts w:eastAsia="DFKai-SB" w:cs="Times New Roman" w:hint="eastAsia"/>
                <w:color w:val="000000" w:themeColor="text1"/>
              </w:rPr>
              <w:t>其他（請説明）</w:t>
            </w:r>
            <w:r>
              <w:rPr>
                <w:rFonts w:cs="Times New Roman"/>
                <w:color w:val="000000" w:themeColor="text1"/>
              </w:rPr>
              <w:t>_____________________________________</w:t>
            </w:r>
          </w:p>
        </w:tc>
      </w:tr>
    </w:tbl>
    <w:p w14:paraId="47D80DF0" w14:textId="77777777" w:rsidR="007C53C8" w:rsidRPr="007C53C8" w:rsidRDefault="007C53C8" w:rsidP="007C53C8">
      <w:pPr>
        <w:spacing w:after="0"/>
        <w:rPr>
          <w:rFonts w:ascii="Times New Roman" w:eastAsia="DFKai-SB" w:hAnsi="Times New Roman" w:cs="Times New Roman"/>
          <w:sz w:val="22"/>
          <w:szCs w:val="22"/>
        </w:rPr>
      </w:pPr>
    </w:p>
    <w:p w14:paraId="0C9FA4CD" w14:textId="30379B8E" w:rsidR="007C53C8" w:rsidRDefault="007C53C8" w:rsidP="007C53C8">
      <w:pPr>
        <w:spacing w:after="0"/>
        <w:rPr>
          <w:rFonts w:ascii="Times New Roman" w:eastAsia="DFKai-SB" w:hAnsi="Times New Roman" w:cs="Times New Roman"/>
          <w:sz w:val="22"/>
          <w:szCs w:val="22"/>
        </w:rPr>
      </w:pPr>
      <w:r w:rsidRPr="007C53C8">
        <w:rPr>
          <w:rFonts w:ascii="Times New Roman" w:eastAsia="DFKai-SB" w:hAnsi="Times New Roman" w:cs="Times New Roman"/>
          <w:sz w:val="22"/>
          <w:szCs w:val="22"/>
        </w:rPr>
        <w:t>Q</w:t>
      </w:r>
      <w:r>
        <w:rPr>
          <w:rFonts w:ascii="Times New Roman" w:eastAsia="DFKai-SB" w:hAnsi="Times New Roman" w:cs="Times New Roman"/>
          <w:sz w:val="22"/>
          <w:szCs w:val="22"/>
        </w:rPr>
        <w:t>3</w:t>
      </w:r>
      <w:r w:rsidRPr="007C53C8">
        <w:rPr>
          <w:rFonts w:ascii="Times New Roman" w:eastAsia="DFKai-SB" w:hAnsi="Times New Roman" w:cs="Times New Roman"/>
          <w:sz w:val="22"/>
          <w:szCs w:val="22"/>
        </w:rPr>
        <w:t>. How many years of experience do you have in the construction industry?</w:t>
      </w:r>
    </w:p>
    <w:p w14:paraId="38CCA2F3" w14:textId="3C1E1C2D" w:rsidR="007C53C8" w:rsidRPr="007C53C8" w:rsidRDefault="007C53C8" w:rsidP="007C53C8">
      <w:pPr>
        <w:spacing w:after="0"/>
        <w:rPr>
          <w:rFonts w:ascii="Times New Roman" w:eastAsia="DFKai-SB" w:hAnsi="Times New Roman" w:cs="Times New Roman"/>
          <w:sz w:val="22"/>
          <w:szCs w:val="22"/>
        </w:rPr>
      </w:pPr>
      <w:r>
        <w:rPr>
          <w:rFonts w:eastAsia="DFKai-SB" w:cs="Times New Roman" w:hint="eastAsia"/>
          <w:color w:val="000000" w:themeColor="text1"/>
          <w:kern w:val="0"/>
          <w:lang w:eastAsia="zh-TW"/>
          <w14:ligatures w14:val="none"/>
        </w:rPr>
        <w:t>請問您目前在營建產業擁有多少年的工作</w:t>
      </w:r>
      <w:r>
        <w:rPr>
          <w:rFonts w:eastAsia="DFKai-SB" w:cs="Times New Roman"/>
          <w:color w:val="000000" w:themeColor="text1"/>
          <w:kern w:val="0"/>
          <w:lang w:eastAsia="zh-TW"/>
          <w14:ligatures w14:val="none"/>
        </w:rPr>
        <w:t>/</w:t>
      </w:r>
      <w:r>
        <w:rPr>
          <w:rFonts w:eastAsia="DFKai-SB" w:cs="Times New Roman" w:hint="eastAsia"/>
          <w:color w:val="000000" w:themeColor="text1"/>
          <w:kern w:val="0"/>
          <w:lang w:eastAsia="zh-TW"/>
          <w14:ligatures w14:val="none"/>
        </w:rPr>
        <w:t>教學經驗？</w:t>
      </w:r>
    </w:p>
    <w:p w14:paraId="63821022" w14:textId="77777777" w:rsidR="007C53C8" w:rsidRPr="007C53C8" w:rsidRDefault="007C53C8" w:rsidP="007C53C8">
      <w:pPr>
        <w:spacing w:after="0"/>
        <w:rPr>
          <w:rFonts w:ascii="Times New Roman" w:eastAsia="DFKai-SB" w:hAnsi="Times New Roman" w:cs="Times New Roman"/>
          <w:sz w:val="22"/>
          <w:szCs w:val="22"/>
        </w:rPr>
      </w:pPr>
      <w:r w:rsidRPr="007C53C8">
        <w:rPr>
          <w:rFonts w:ascii="Times New Roman" w:eastAsia="DFKai-SB" w:hAnsi="Times New Roman" w:cs="Times New Roman"/>
          <w:sz w:val="22"/>
          <w:szCs w:val="22"/>
        </w:rPr>
        <w:t>_____________________________________</w:t>
      </w:r>
    </w:p>
    <w:p w14:paraId="0FB1C305" w14:textId="15F3D219" w:rsidR="007C53C8" w:rsidRDefault="007C53C8" w:rsidP="007C53C8">
      <w:pPr>
        <w:spacing w:after="0"/>
        <w:rPr>
          <w:rFonts w:ascii="Times New Roman" w:eastAsia="DFKai-SB" w:hAnsi="Times New Roman" w:cs="Times New Roman"/>
          <w:sz w:val="22"/>
          <w:szCs w:val="22"/>
        </w:rPr>
      </w:pPr>
      <w:r w:rsidRPr="007C53C8">
        <w:rPr>
          <w:rFonts w:ascii="Times New Roman" w:eastAsia="DFKai-SB" w:hAnsi="Times New Roman" w:cs="Times New Roman"/>
          <w:sz w:val="22"/>
          <w:szCs w:val="22"/>
        </w:rPr>
        <w:t>Q</w:t>
      </w:r>
      <w:r>
        <w:rPr>
          <w:rFonts w:ascii="Times New Roman" w:eastAsia="DFKai-SB" w:hAnsi="Times New Roman" w:cs="Times New Roman"/>
          <w:sz w:val="22"/>
          <w:szCs w:val="22"/>
        </w:rPr>
        <w:t>4</w:t>
      </w:r>
      <w:r w:rsidRPr="007C53C8">
        <w:rPr>
          <w:rFonts w:ascii="Times New Roman" w:eastAsia="DFKai-SB" w:hAnsi="Times New Roman" w:cs="Times New Roman"/>
          <w:sz w:val="22"/>
          <w:szCs w:val="22"/>
        </w:rPr>
        <w:t>. How many years of experience do you have in construction safety management?</w:t>
      </w:r>
    </w:p>
    <w:p w14:paraId="4821BF19" w14:textId="68F62103" w:rsidR="007C53C8" w:rsidRPr="007C53C8" w:rsidRDefault="007C53C8" w:rsidP="007C53C8">
      <w:pPr>
        <w:spacing w:after="0"/>
        <w:rPr>
          <w:rFonts w:ascii="Times New Roman" w:eastAsia="DFKai-SB" w:hAnsi="Times New Roman" w:cs="Times New Roman"/>
          <w:sz w:val="22"/>
          <w:szCs w:val="22"/>
        </w:rPr>
      </w:pPr>
      <w:r>
        <w:rPr>
          <w:rFonts w:eastAsia="DFKai-SB" w:cs="Times New Roman" w:hint="eastAsia"/>
          <w:color w:val="000000" w:themeColor="text1"/>
          <w:kern w:val="0"/>
          <w:lang w:eastAsia="zh-TW"/>
          <w14:ligatures w14:val="none"/>
        </w:rPr>
        <w:t>請問您目前在安全管理擁有多少年的工作</w:t>
      </w:r>
      <w:r>
        <w:rPr>
          <w:rFonts w:eastAsia="DFKai-SB" w:cs="Times New Roman"/>
          <w:color w:val="000000" w:themeColor="text1"/>
          <w:kern w:val="0"/>
          <w:lang w:eastAsia="zh-TW"/>
          <w14:ligatures w14:val="none"/>
        </w:rPr>
        <w:t>/</w:t>
      </w:r>
      <w:r>
        <w:rPr>
          <w:rFonts w:eastAsia="DFKai-SB" w:cs="Times New Roman" w:hint="eastAsia"/>
          <w:color w:val="000000" w:themeColor="text1"/>
          <w:kern w:val="0"/>
          <w:lang w:eastAsia="zh-TW"/>
          <w14:ligatures w14:val="none"/>
        </w:rPr>
        <w:t>教學經驗？</w:t>
      </w:r>
    </w:p>
    <w:p w14:paraId="3193420D" w14:textId="77777777" w:rsidR="007C53C8" w:rsidRPr="007C53C8" w:rsidRDefault="007C53C8" w:rsidP="007C53C8">
      <w:pPr>
        <w:spacing w:after="0"/>
        <w:rPr>
          <w:rFonts w:ascii="Times New Roman" w:eastAsia="DFKai-SB" w:hAnsi="Times New Roman" w:cs="Times New Roman"/>
          <w:sz w:val="22"/>
          <w:szCs w:val="22"/>
        </w:rPr>
      </w:pPr>
      <w:r w:rsidRPr="007C53C8">
        <w:rPr>
          <w:rFonts w:ascii="Times New Roman" w:eastAsia="DFKai-SB" w:hAnsi="Times New Roman" w:cs="Times New Roman"/>
          <w:sz w:val="22"/>
          <w:szCs w:val="22"/>
        </w:rPr>
        <w:t>_____________________________________</w:t>
      </w:r>
    </w:p>
    <w:p w14:paraId="4669969A" w14:textId="517B1DD7" w:rsidR="007C53C8" w:rsidRDefault="007C53C8" w:rsidP="007C53C8">
      <w:pPr>
        <w:spacing w:after="0"/>
        <w:rPr>
          <w:rFonts w:ascii="Times New Roman" w:eastAsia="DFKai-SB" w:hAnsi="Times New Roman" w:cs="Times New Roman"/>
          <w:sz w:val="22"/>
          <w:szCs w:val="22"/>
        </w:rPr>
      </w:pPr>
      <w:r w:rsidRPr="007C53C8">
        <w:rPr>
          <w:rFonts w:ascii="Times New Roman" w:eastAsia="DFKai-SB" w:hAnsi="Times New Roman" w:cs="Times New Roman"/>
          <w:sz w:val="22"/>
          <w:szCs w:val="22"/>
        </w:rPr>
        <w:t>Q</w:t>
      </w:r>
      <w:r>
        <w:rPr>
          <w:rFonts w:ascii="Times New Roman" w:eastAsia="DFKai-SB" w:hAnsi="Times New Roman" w:cs="Times New Roman"/>
          <w:sz w:val="22"/>
          <w:szCs w:val="22"/>
        </w:rPr>
        <w:t>5</w:t>
      </w:r>
      <w:r w:rsidRPr="007C53C8">
        <w:rPr>
          <w:rFonts w:ascii="Times New Roman" w:eastAsia="DFKai-SB" w:hAnsi="Times New Roman" w:cs="Times New Roman"/>
          <w:sz w:val="22"/>
          <w:szCs w:val="22"/>
        </w:rPr>
        <w:t>. How many years of experience do you have with smart technology in construction safety monitoring and inspection?</w:t>
      </w:r>
    </w:p>
    <w:p w14:paraId="00979AEF" w14:textId="21D24A34" w:rsidR="007C53C8" w:rsidRPr="007C53C8" w:rsidRDefault="007C53C8" w:rsidP="007C53C8">
      <w:pPr>
        <w:spacing w:after="0"/>
        <w:rPr>
          <w:rFonts w:ascii="Times New Roman" w:eastAsia="DFKai-SB" w:hAnsi="Times New Roman" w:cs="Times New Roman"/>
          <w:sz w:val="22"/>
          <w:szCs w:val="22"/>
        </w:rPr>
      </w:pPr>
      <w:r>
        <w:rPr>
          <w:rFonts w:eastAsia="DFKai-SB" w:cs="Times New Roman" w:hint="eastAsia"/>
          <w:color w:val="000000" w:themeColor="text1"/>
          <w:kern w:val="0"/>
          <w:lang w:eastAsia="zh-TW"/>
          <w14:ligatures w14:val="none"/>
        </w:rPr>
        <w:t>請問您在營建領域之智慧技術應用方面有多少年的經驗？</w:t>
      </w:r>
    </w:p>
    <w:p w14:paraId="351ED0D6" w14:textId="77777777" w:rsidR="007C53C8" w:rsidRDefault="007C53C8" w:rsidP="007C53C8">
      <w:pPr>
        <w:spacing w:after="0"/>
        <w:rPr>
          <w:rFonts w:ascii="Times New Roman" w:eastAsia="DFKai-SB" w:hAnsi="Times New Roman" w:cs="Times New Roman"/>
          <w:b/>
          <w:bCs/>
          <w:sz w:val="22"/>
          <w:szCs w:val="22"/>
        </w:rPr>
      </w:pPr>
    </w:p>
    <w:p w14:paraId="32D197D6" w14:textId="1C0C7999" w:rsidR="005F43AF" w:rsidRDefault="005F43AF" w:rsidP="007C53C8">
      <w:pPr>
        <w:spacing w:after="0"/>
        <w:rPr>
          <w:rFonts w:ascii="Times New Roman" w:hAnsi="Times New Roman" w:cs="Times New Roman" w:hint="eastAsia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 xml:space="preserve">Maturity Assessment Tool Validation </w:t>
      </w:r>
    </w:p>
    <w:p w14:paraId="7FB4C811" w14:textId="0F1CCA15" w:rsidR="005F43AF" w:rsidRPr="005F43AF" w:rsidRDefault="005F43AF" w:rsidP="007C53C8">
      <w:pPr>
        <w:spacing w:after="0"/>
        <w:rPr>
          <w:rFonts w:ascii="Times New Roman" w:hAnsi="Times New Roman" w:cs="Times New Roman" w:hint="eastAsia"/>
          <w:b/>
          <w:bCs/>
          <w:sz w:val="22"/>
          <w:szCs w:val="22"/>
        </w:rPr>
      </w:pPr>
      <w:r w:rsidRPr="00A81891">
        <w:rPr>
          <w:rFonts w:ascii="Times New Roman" w:eastAsia="DFKai-SB" w:hAnsi="Times New Roman" w:cs="Times New Roman"/>
          <w:b/>
          <w:bCs/>
        </w:rPr>
        <w:t>成熟度模型驗證</w:t>
      </w:r>
    </w:p>
    <w:p w14:paraId="08C03728" w14:textId="7827D7E0" w:rsidR="00976C19" w:rsidRPr="00A81891" w:rsidRDefault="004A2880" w:rsidP="00D21A46">
      <w:pPr>
        <w:spacing w:after="0"/>
        <w:rPr>
          <w:rFonts w:ascii="Times New Roman" w:eastAsia="DFKai-SB" w:hAnsi="Times New Roman" w:cs="Times New Roman"/>
          <w:b/>
          <w:bCs/>
          <w:sz w:val="22"/>
          <w:szCs w:val="22"/>
        </w:rPr>
      </w:pPr>
      <w:commentRangeStart w:id="0"/>
      <w:r w:rsidRPr="00A81891">
        <w:rPr>
          <w:rFonts w:ascii="Times New Roman" w:eastAsia="DFKai-SB" w:hAnsi="Times New Roman" w:cs="Times New Roman"/>
          <w:b/>
          <w:bCs/>
          <w:sz w:val="22"/>
          <w:szCs w:val="22"/>
        </w:rPr>
        <w:t>Assessment Indicators and Sub-indicators</w:t>
      </w:r>
      <w:commentRangeEnd w:id="0"/>
      <w:r w:rsidR="005F43AF" w:rsidRPr="00A81891">
        <w:rPr>
          <w:rStyle w:val="CommentReference"/>
          <w:rFonts w:ascii="Times New Roman" w:eastAsia="DFKai-SB" w:hAnsi="Times New Roman" w:cs="Times New Roman"/>
          <w:b/>
          <w:bCs/>
          <w:sz w:val="22"/>
          <w:szCs w:val="22"/>
        </w:rPr>
        <w:commentReference w:id="0"/>
      </w:r>
    </w:p>
    <w:p w14:paraId="547391BF" w14:textId="290C1D5E" w:rsidR="001514BC" w:rsidRPr="00A81891" w:rsidRDefault="001514BC" w:rsidP="00D21A46">
      <w:pPr>
        <w:spacing w:after="0"/>
        <w:rPr>
          <w:rFonts w:ascii="Times New Roman" w:eastAsia="DFKai-SB" w:hAnsi="Times New Roman" w:cs="Times New Roman"/>
          <w:b/>
          <w:bCs/>
          <w:sz w:val="22"/>
          <w:szCs w:val="22"/>
        </w:rPr>
      </w:pPr>
      <w:r w:rsidRPr="00A81891">
        <w:rPr>
          <w:rFonts w:ascii="Times New Roman" w:eastAsia="DFKai-SB" w:hAnsi="Times New Roman" w:cs="Times New Roman"/>
          <w:b/>
          <w:bCs/>
          <w:sz w:val="22"/>
          <w:szCs w:val="22"/>
        </w:rPr>
        <w:t>評估指標與子指標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7"/>
        <w:gridCol w:w="2177"/>
        <w:gridCol w:w="2674"/>
        <w:gridCol w:w="897"/>
        <w:gridCol w:w="883"/>
        <w:gridCol w:w="814"/>
        <w:gridCol w:w="675"/>
        <w:gridCol w:w="873"/>
      </w:tblGrid>
      <w:tr w:rsidR="00976C19" w:rsidRPr="00A81891" w14:paraId="60CBC639" w14:textId="77777777" w:rsidTr="00DC5274">
        <w:tc>
          <w:tcPr>
            <w:tcW w:w="357" w:type="dxa"/>
            <w:shd w:val="clear" w:color="auto" w:fill="E7E6E6" w:themeFill="background2"/>
            <w:vAlign w:val="center"/>
          </w:tcPr>
          <w:p w14:paraId="224ED057" w14:textId="191DF3FA" w:rsidR="00976C19" w:rsidRPr="00A81891" w:rsidRDefault="00976C19" w:rsidP="00DC5274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177" w:type="dxa"/>
            <w:shd w:val="clear" w:color="auto" w:fill="E7E6E6" w:themeFill="background2"/>
            <w:vAlign w:val="center"/>
          </w:tcPr>
          <w:p w14:paraId="348D7530" w14:textId="77777777" w:rsidR="00976C19" w:rsidRPr="00A81891" w:rsidRDefault="00976C19" w:rsidP="00DC5274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Aspect</w:t>
            </w:r>
          </w:p>
          <w:p w14:paraId="02B10B4E" w14:textId="6C0FE1DE" w:rsidR="00B81CAA" w:rsidRPr="00A81891" w:rsidRDefault="00B81CAA" w:rsidP="00DC5274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項目</w:t>
            </w:r>
          </w:p>
        </w:tc>
        <w:tc>
          <w:tcPr>
            <w:tcW w:w="2674" w:type="dxa"/>
            <w:shd w:val="clear" w:color="auto" w:fill="E7E6E6" w:themeFill="background2"/>
            <w:vAlign w:val="center"/>
          </w:tcPr>
          <w:p w14:paraId="48868714" w14:textId="77777777" w:rsidR="00976C19" w:rsidRPr="00A81891" w:rsidRDefault="00976C19" w:rsidP="00DC5274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 xml:space="preserve">Assessment </w:t>
            </w:r>
            <w:r w:rsidR="0088317A"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Criteria</w:t>
            </w:r>
          </w:p>
          <w:p w14:paraId="3956D532" w14:textId="1F27BCE9" w:rsidR="00B81CAA" w:rsidRPr="00A81891" w:rsidRDefault="00B81CAA" w:rsidP="00DC5274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方面</w:t>
            </w:r>
          </w:p>
        </w:tc>
        <w:tc>
          <w:tcPr>
            <w:tcW w:w="897" w:type="dxa"/>
            <w:shd w:val="clear" w:color="auto" w:fill="E7E6E6" w:themeFill="background2"/>
            <w:vAlign w:val="center"/>
          </w:tcPr>
          <w:p w14:paraId="1DFB6B7C" w14:textId="77777777" w:rsidR="00976C19" w:rsidRPr="00A81891" w:rsidRDefault="00976C19" w:rsidP="00DC5274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Strongly Disagree</w:t>
            </w:r>
          </w:p>
          <w:p w14:paraId="533DB422" w14:textId="07AEFFB2" w:rsidR="00B81CAA" w:rsidRPr="00A81891" w:rsidRDefault="00B81CAA" w:rsidP="00DC5274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非常不同意</w:t>
            </w:r>
          </w:p>
        </w:tc>
        <w:tc>
          <w:tcPr>
            <w:tcW w:w="883" w:type="dxa"/>
            <w:shd w:val="clear" w:color="auto" w:fill="E7E6E6" w:themeFill="background2"/>
            <w:vAlign w:val="center"/>
          </w:tcPr>
          <w:p w14:paraId="4D71776C" w14:textId="77777777" w:rsidR="00976C19" w:rsidRPr="00A81891" w:rsidRDefault="00976C19" w:rsidP="00DC5274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Disagree</w:t>
            </w:r>
          </w:p>
          <w:p w14:paraId="01345572" w14:textId="687E4B4A" w:rsidR="00B81CAA" w:rsidRPr="00A81891" w:rsidRDefault="00B81CAA" w:rsidP="00DC5274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不同意</w:t>
            </w:r>
          </w:p>
        </w:tc>
        <w:tc>
          <w:tcPr>
            <w:tcW w:w="814" w:type="dxa"/>
            <w:shd w:val="clear" w:color="auto" w:fill="E7E6E6" w:themeFill="background2"/>
            <w:vAlign w:val="center"/>
          </w:tcPr>
          <w:p w14:paraId="30B2358D" w14:textId="77777777" w:rsidR="00976C19" w:rsidRPr="00A81891" w:rsidRDefault="00976C19" w:rsidP="00DC5274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Neutral</w:t>
            </w:r>
          </w:p>
          <w:p w14:paraId="4FBEA8C4" w14:textId="4250A562" w:rsidR="00B81CAA" w:rsidRPr="00A81891" w:rsidRDefault="00B81CAA" w:rsidP="00DC5274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中立</w:t>
            </w:r>
          </w:p>
        </w:tc>
        <w:tc>
          <w:tcPr>
            <w:tcW w:w="675" w:type="dxa"/>
            <w:shd w:val="clear" w:color="auto" w:fill="E7E6E6" w:themeFill="background2"/>
            <w:vAlign w:val="center"/>
          </w:tcPr>
          <w:p w14:paraId="360DD6E2" w14:textId="77777777" w:rsidR="00976C19" w:rsidRPr="00A81891" w:rsidRDefault="00976C19" w:rsidP="00DC5274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Agree</w:t>
            </w:r>
          </w:p>
          <w:p w14:paraId="605D4370" w14:textId="4BF96322" w:rsidR="00B81CAA" w:rsidRPr="00A81891" w:rsidRDefault="00B81CAA" w:rsidP="00DC5274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同意</w:t>
            </w:r>
          </w:p>
        </w:tc>
        <w:tc>
          <w:tcPr>
            <w:tcW w:w="873" w:type="dxa"/>
            <w:shd w:val="clear" w:color="auto" w:fill="E7E6E6" w:themeFill="background2"/>
            <w:vAlign w:val="center"/>
          </w:tcPr>
          <w:p w14:paraId="5496797D" w14:textId="77777777" w:rsidR="00976C19" w:rsidRPr="00A81891" w:rsidRDefault="00976C19" w:rsidP="00DC5274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Strongly Agree</w:t>
            </w:r>
          </w:p>
          <w:p w14:paraId="74F11BFE" w14:textId="39F9920E" w:rsidR="00B81CAA" w:rsidRPr="00A81891" w:rsidRDefault="00B81CAA" w:rsidP="00DC5274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非常同意</w:t>
            </w:r>
          </w:p>
        </w:tc>
      </w:tr>
      <w:tr w:rsidR="00976C19" w:rsidRPr="00A81891" w14:paraId="0AC551F7" w14:textId="77777777" w:rsidTr="00976C19">
        <w:tc>
          <w:tcPr>
            <w:tcW w:w="357" w:type="dxa"/>
          </w:tcPr>
          <w:p w14:paraId="159E0828" w14:textId="2D25854E" w:rsidR="00976C19" w:rsidRPr="00A81891" w:rsidRDefault="00976C19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177" w:type="dxa"/>
          </w:tcPr>
          <w:p w14:paraId="1A1F68A0" w14:textId="703288DB" w:rsidR="00976C19" w:rsidRPr="00A81891" w:rsidRDefault="00976C19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Relevant of indicators and sub-indicators</w:t>
            </w:r>
          </w:p>
        </w:tc>
        <w:tc>
          <w:tcPr>
            <w:tcW w:w="2674" w:type="dxa"/>
          </w:tcPr>
          <w:p w14:paraId="23D6C4E0" w14:textId="5D0B6B47" w:rsidR="00976C19" w:rsidRPr="00A81891" w:rsidRDefault="00976C19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Indicators and sub-indicators are relevant to safety monitoring and inspection technology adoption readiness assessment tool</w:t>
            </w:r>
          </w:p>
        </w:tc>
        <w:tc>
          <w:tcPr>
            <w:tcW w:w="897" w:type="dxa"/>
          </w:tcPr>
          <w:p w14:paraId="014B81C5" w14:textId="77777777" w:rsidR="00976C19" w:rsidRPr="00A81891" w:rsidRDefault="00976C19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83" w:type="dxa"/>
          </w:tcPr>
          <w:p w14:paraId="48BE257A" w14:textId="77777777" w:rsidR="00976C19" w:rsidRPr="00A81891" w:rsidRDefault="00976C19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14" w:type="dxa"/>
          </w:tcPr>
          <w:p w14:paraId="41B09B07" w14:textId="77777777" w:rsidR="00976C19" w:rsidRPr="00A81891" w:rsidRDefault="00976C19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675" w:type="dxa"/>
          </w:tcPr>
          <w:p w14:paraId="2F383B74" w14:textId="77777777" w:rsidR="00976C19" w:rsidRPr="00A81891" w:rsidRDefault="00976C19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73" w:type="dxa"/>
          </w:tcPr>
          <w:p w14:paraId="1B4D97CD" w14:textId="77777777" w:rsidR="00976C19" w:rsidRPr="00A81891" w:rsidRDefault="00976C19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CE797A" w:rsidRPr="00A81891" w14:paraId="2E55E5E3" w14:textId="77777777" w:rsidTr="00976C19">
        <w:tc>
          <w:tcPr>
            <w:tcW w:w="357" w:type="dxa"/>
          </w:tcPr>
          <w:p w14:paraId="0B48CE6F" w14:textId="77777777" w:rsidR="00CE797A" w:rsidRPr="00A81891" w:rsidRDefault="00CE797A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</w:p>
        </w:tc>
        <w:tc>
          <w:tcPr>
            <w:tcW w:w="2177" w:type="dxa"/>
          </w:tcPr>
          <w:p w14:paraId="032422AA" w14:textId="032E81E6" w:rsidR="00CE797A" w:rsidRPr="00A81891" w:rsidRDefault="00CE797A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指標相關性</w:t>
            </w:r>
          </w:p>
        </w:tc>
        <w:tc>
          <w:tcPr>
            <w:tcW w:w="2674" w:type="dxa"/>
          </w:tcPr>
          <w:p w14:paraId="1C5278ED" w14:textId="1CD36B7F" w:rsidR="00CE797A" w:rsidRPr="00A81891" w:rsidRDefault="00CE797A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指標在智慧安全工地技術採用成熟度評估有相關</w:t>
            </w:r>
          </w:p>
        </w:tc>
        <w:tc>
          <w:tcPr>
            <w:tcW w:w="897" w:type="dxa"/>
          </w:tcPr>
          <w:p w14:paraId="22F5D32D" w14:textId="77777777" w:rsidR="00CE797A" w:rsidRPr="00A81891" w:rsidRDefault="00CE797A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83" w:type="dxa"/>
          </w:tcPr>
          <w:p w14:paraId="4BB31CDE" w14:textId="77777777" w:rsidR="00CE797A" w:rsidRPr="00A81891" w:rsidRDefault="00CE797A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14" w:type="dxa"/>
          </w:tcPr>
          <w:p w14:paraId="31676158" w14:textId="77777777" w:rsidR="00CE797A" w:rsidRPr="00A81891" w:rsidRDefault="00CE797A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675" w:type="dxa"/>
          </w:tcPr>
          <w:p w14:paraId="660E27A3" w14:textId="77777777" w:rsidR="00CE797A" w:rsidRPr="00A81891" w:rsidRDefault="00CE797A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73" w:type="dxa"/>
          </w:tcPr>
          <w:p w14:paraId="48137AAC" w14:textId="77777777" w:rsidR="00CE797A" w:rsidRPr="00A81891" w:rsidRDefault="00CE797A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976C19" w:rsidRPr="00A81891" w14:paraId="43026124" w14:textId="77777777" w:rsidTr="00976C19">
        <w:tc>
          <w:tcPr>
            <w:tcW w:w="357" w:type="dxa"/>
          </w:tcPr>
          <w:p w14:paraId="5584E1C9" w14:textId="1377BFC1" w:rsidR="00976C19" w:rsidRPr="00A81891" w:rsidRDefault="00976C19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177" w:type="dxa"/>
          </w:tcPr>
          <w:p w14:paraId="362A88E0" w14:textId="5CF0F83A" w:rsidR="00976C19" w:rsidRPr="00A81891" w:rsidRDefault="00976C19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Adequacy of indicators and sub-indicators</w:t>
            </w:r>
          </w:p>
        </w:tc>
        <w:tc>
          <w:tcPr>
            <w:tcW w:w="2674" w:type="dxa"/>
          </w:tcPr>
          <w:p w14:paraId="2470B3E1" w14:textId="41FD86D6" w:rsidR="00976C19" w:rsidRPr="00A81891" w:rsidRDefault="00976C19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Indicators and sub-indicators cover all aspects of safety monitoring and inspection technology adoption readiness assessment tool</w:t>
            </w:r>
          </w:p>
        </w:tc>
        <w:tc>
          <w:tcPr>
            <w:tcW w:w="897" w:type="dxa"/>
          </w:tcPr>
          <w:p w14:paraId="12B17E0E" w14:textId="77777777" w:rsidR="00976C19" w:rsidRPr="00A81891" w:rsidRDefault="00976C19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83" w:type="dxa"/>
          </w:tcPr>
          <w:p w14:paraId="3E3DA538" w14:textId="77777777" w:rsidR="00976C19" w:rsidRPr="00A81891" w:rsidRDefault="00976C19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14" w:type="dxa"/>
          </w:tcPr>
          <w:p w14:paraId="5DF82FC8" w14:textId="77777777" w:rsidR="00976C19" w:rsidRPr="00A81891" w:rsidRDefault="00976C19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675" w:type="dxa"/>
          </w:tcPr>
          <w:p w14:paraId="154DEEB7" w14:textId="77777777" w:rsidR="00976C19" w:rsidRPr="00A81891" w:rsidRDefault="00976C19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73" w:type="dxa"/>
          </w:tcPr>
          <w:p w14:paraId="69CB9AE6" w14:textId="77777777" w:rsidR="00976C19" w:rsidRPr="00A81891" w:rsidRDefault="00976C19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CE797A" w:rsidRPr="00A81891" w14:paraId="536C45EE" w14:textId="77777777" w:rsidTr="00976C19">
        <w:tc>
          <w:tcPr>
            <w:tcW w:w="357" w:type="dxa"/>
          </w:tcPr>
          <w:p w14:paraId="7C025065" w14:textId="77777777" w:rsidR="00CE797A" w:rsidRPr="00A81891" w:rsidRDefault="00CE797A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</w:p>
        </w:tc>
        <w:tc>
          <w:tcPr>
            <w:tcW w:w="2177" w:type="dxa"/>
          </w:tcPr>
          <w:p w14:paraId="7FD31DE9" w14:textId="2C9A50B8" w:rsidR="00CE797A" w:rsidRPr="00A81891" w:rsidRDefault="00CE797A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指標適當性</w:t>
            </w:r>
          </w:p>
        </w:tc>
        <w:tc>
          <w:tcPr>
            <w:tcW w:w="2674" w:type="dxa"/>
          </w:tcPr>
          <w:p w14:paraId="612F7126" w14:textId="1DE3330D" w:rsidR="00CE797A" w:rsidRPr="00A81891" w:rsidRDefault="00CE797A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指標涵蓋智慧安全工地評估的所有方面</w:t>
            </w:r>
          </w:p>
        </w:tc>
        <w:tc>
          <w:tcPr>
            <w:tcW w:w="897" w:type="dxa"/>
          </w:tcPr>
          <w:p w14:paraId="7414A23B" w14:textId="77777777" w:rsidR="00CE797A" w:rsidRPr="00A81891" w:rsidRDefault="00CE797A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83" w:type="dxa"/>
          </w:tcPr>
          <w:p w14:paraId="56A0B30F" w14:textId="77777777" w:rsidR="00CE797A" w:rsidRPr="00A81891" w:rsidRDefault="00CE797A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14" w:type="dxa"/>
          </w:tcPr>
          <w:p w14:paraId="6E022994" w14:textId="77777777" w:rsidR="00CE797A" w:rsidRPr="00A81891" w:rsidRDefault="00CE797A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675" w:type="dxa"/>
          </w:tcPr>
          <w:p w14:paraId="6401F884" w14:textId="77777777" w:rsidR="00CE797A" w:rsidRPr="00A81891" w:rsidRDefault="00CE797A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73" w:type="dxa"/>
          </w:tcPr>
          <w:p w14:paraId="3AA7D391" w14:textId="77777777" w:rsidR="00CE797A" w:rsidRPr="00A81891" w:rsidRDefault="00CE797A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976C19" w:rsidRPr="00A81891" w14:paraId="054AF0FA" w14:textId="77777777" w:rsidTr="00976C19">
        <w:tc>
          <w:tcPr>
            <w:tcW w:w="357" w:type="dxa"/>
          </w:tcPr>
          <w:p w14:paraId="55102A5B" w14:textId="7ABED9D4" w:rsidR="00976C19" w:rsidRPr="00A81891" w:rsidRDefault="00976C19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2177" w:type="dxa"/>
          </w:tcPr>
          <w:p w14:paraId="407EE63F" w14:textId="0D599A06" w:rsidR="00976C19" w:rsidRPr="00A81891" w:rsidRDefault="00976C19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Categorization of indicators and sub-indicators</w:t>
            </w:r>
          </w:p>
        </w:tc>
        <w:tc>
          <w:tcPr>
            <w:tcW w:w="2674" w:type="dxa"/>
          </w:tcPr>
          <w:p w14:paraId="6835C0C5" w14:textId="18D1B7A5" w:rsidR="00976C19" w:rsidRPr="00A81891" w:rsidRDefault="00976C19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Indicators and sub-indicators are correctly assigned to their respective categories</w:t>
            </w:r>
          </w:p>
        </w:tc>
        <w:tc>
          <w:tcPr>
            <w:tcW w:w="897" w:type="dxa"/>
          </w:tcPr>
          <w:p w14:paraId="71312BFE" w14:textId="77777777" w:rsidR="00976C19" w:rsidRPr="00A81891" w:rsidRDefault="00976C19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83" w:type="dxa"/>
          </w:tcPr>
          <w:p w14:paraId="067194BB" w14:textId="77777777" w:rsidR="00976C19" w:rsidRPr="00A81891" w:rsidRDefault="00976C19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14" w:type="dxa"/>
          </w:tcPr>
          <w:p w14:paraId="4E637B50" w14:textId="77777777" w:rsidR="00976C19" w:rsidRPr="00A81891" w:rsidRDefault="00976C19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675" w:type="dxa"/>
          </w:tcPr>
          <w:p w14:paraId="597E7A70" w14:textId="77777777" w:rsidR="00976C19" w:rsidRPr="00A81891" w:rsidRDefault="00976C19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73" w:type="dxa"/>
          </w:tcPr>
          <w:p w14:paraId="642BF460" w14:textId="77777777" w:rsidR="00976C19" w:rsidRPr="00A81891" w:rsidRDefault="00976C19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CE797A" w:rsidRPr="00A81891" w14:paraId="71FDD0CF" w14:textId="77777777" w:rsidTr="00976C19">
        <w:tc>
          <w:tcPr>
            <w:tcW w:w="357" w:type="dxa"/>
          </w:tcPr>
          <w:p w14:paraId="048ADB3A" w14:textId="77777777" w:rsidR="00CE797A" w:rsidRPr="00A81891" w:rsidRDefault="00CE797A" w:rsidP="00CE797A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</w:p>
        </w:tc>
        <w:tc>
          <w:tcPr>
            <w:tcW w:w="2177" w:type="dxa"/>
          </w:tcPr>
          <w:p w14:paraId="5E0903CE" w14:textId="6AA35B92" w:rsidR="00CE797A" w:rsidRPr="00A81891" w:rsidRDefault="00CE797A" w:rsidP="00CE797A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子指標分類</w:t>
            </w:r>
          </w:p>
        </w:tc>
        <w:tc>
          <w:tcPr>
            <w:tcW w:w="2674" w:type="dxa"/>
          </w:tcPr>
          <w:p w14:paraId="1AE3E2F8" w14:textId="37DE4411" w:rsidR="00CE797A" w:rsidRPr="00A81891" w:rsidRDefault="00CE797A" w:rsidP="00CE797A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各子指標已正確地分配至各自的大指標</w:t>
            </w:r>
          </w:p>
        </w:tc>
        <w:tc>
          <w:tcPr>
            <w:tcW w:w="897" w:type="dxa"/>
          </w:tcPr>
          <w:p w14:paraId="3386F240" w14:textId="77777777" w:rsidR="00CE797A" w:rsidRPr="00A81891" w:rsidRDefault="00CE797A" w:rsidP="00CE797A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83" w:type="dxa"/>
          </w:tcPr>
          <w:p w14:paraId="5B0856E4" w14:textId="77777777" w:rsidR="00CE797A" w:rsidRPr="00A81891" w:rsidRDefault="00CE797A" w:rsidP="00CE797A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14" w:type="dxa"/>
          </w:tcPr>
          <w:p w14:paraId="69FA5A44" w14:textId="77777777" w:rsidR="00CE797A" w:rsidRPr="00A81891" w:rsidRDefault="00CE797A" w:rsidP="00CE797A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675" w:type="dxa"/>
          </w:tcPr>
          <w:p w14:paraId="4465E30E" w14:textId="77777777" w:rsidR="00CE797A" w:rsidRPr="00A81891" w:rsidRDefault="00CE797A" w:rsidP="00CE797A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73" w:type="dxa"/>
          </w:tcPr>
          <w:p w14:paraId="13C46FB3" w14:textId="77777777" w:rsidR="00CE797A" w:rsidRPr="00A81891" w:rsidRDefault="00CE797A" w:rsidP="00CE797A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CE797A" w:rsidRPr="00A81891" w14:paraId="2DC0592C" w14:textId="77777777" w:rsidTr="00976C19">
        <w:tc>
          <w:tcPr>
            <w:tcW w:w="357" w:type="dxa"/>
          </w:tcPr>
          <w:p w14:paraId="7ACDFB1B" w14:textId="19A10478" w:rsidR="00CE797A" w:rsidRPr="00A81891" w:rsidRDefault="00CE797A" w:rsidP="00CE797A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2177" w:type="dxa"/>
          </w:tcPr>
          <w:p w14:paraId="2BEB090F" w14:textId="0D208EDB" w:rsidR="00CE797A" w:rsidRPr="00A81891" w:rsidRDefault="00CE797A" w:rsidP="00CE797A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Sub-indicators’ boundary</w:t>
            </w:r>
          </w:p>
        </w:tc>
        <w:tc>
          <w:tcPr>
            <w:tcW w:w="2674" w:type="dxa"/>
          </w:tcPr>
          <w:p w14:paraId="4B27323E" w14:textId="5F53C64B" w:rsidR="00CE797A" w:rsidRPr="00A81891" w:rsidRDefault="00CE797A" w:rsidP="00CE797A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Sub-indicators are clearly distinct</w:t>
            </w:r>
          </w:p>
        </w:tc>
        <w:tc>
          <w:tcPr>
            <w:tcW w:w="897" w:type="dxa"/>
          </w:tcPr>
          <w:p w14:paraId="39BF630B" w14:textId="77777777" w:rsidR="00CE797A" w:rsidRPr="00A81891" w:rsidRDefault="00CE797A" w:rsidP="00CE797A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83" w:type="dxa"/>
          </w:tcPr>
          <w:p w14:paraId="7E4773C2" w14:textId="77777777" w:rsidR="00CE797A" w:rsidRPr="00A81891" w:rsidRDefault="00CE797A" w:rsidP="00CE797A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14" w:type="dxa"/>
          </w:tcPr>
          <w:p w14:paraId="1630E6B8" w14:textId="77777777" w:rsidR="00CE797A" w:rsidRPr="00A81891" w:rsidRDefault="00CE797A" w:rsidP="00CE797A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675" w:type="dxa"/>
          </w:tcPr>
          <w:p w14:paraId="6D0FE374" w14:textId="77777777" w:rsidR="00CE797A" w:rsidRPr="00A81891" w:rsidRDefault="00CE797A" w:rsidP="00CE797A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73" w:type="dxa"/>
          </w:tcPr>
          <w:p w14:paraId="1595C557" w14:textId="77777777" w:rsidR="00CE797A" w:rsidRPr="00A81891" w:rsidRDefault="00CE797A" w:rsidP="00CE797A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CE797A" w:rsidRPr="00A81891" w14:paraId="01F3A6E4" w14:textId="77777777" w:rsidTr="00976C19">
        <w:tc>
          <w:tcPr>
            <w:tcW w:w="357" w:type="dxa"/>
          </w:tcPr>
          <w:p w14:paraId="0164FADC" w14:textId="77777777" w:rsidR="00CE797A" w:rsidRPr="00A81891" w:rsidRDefault="00CE797A" w:rsidP="00CE797A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</w:p>
        </w:tc>
        <w:tc>
          <w:tcPr>
            <w:tcW w:w="2177" w:type="dxa"/>
          </w:tcPr>
          <w:p w14:paraId="19F87A8E" w14:textId="6DDCDC15" w:rsidR="00CE797A" w:rsidRPr="00A81891" w:rsidRDefault="00CE797A" w:rsidP="00CE797A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子指標的範圍</w:t>
            </w:r>
          </w:p>
        </w:tc>
        <w:tc>
          <w:tcPr>
            <w:tcW w:w="2674" w:type="dxa"/>
          </w:tcPr>
          <w:p w14:paraId="6C8248A4" w14:textId="0A5A1157" w:rsidR="00CE797A" w:rsidRPr="00A81891" w:rsidRDefault="00CE797A" w:rsidP="00CE797A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子指標之間有明確的區別</w:t>
            </w:r>
          </w:p>
        </w:tc>
        <w:tc>
          <w:tcPr>
            <w:tcW w:w="897" w:type="dxa"/>
          </w:tcPr>
          <w:p w14:paraId="5D29A39D" w14:textId="77777777" w:rsidR="00CE797A" w:rsidRPr="00A81891" w:rsidRDefault="00CE797A" w:rsidP="00CE797A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83" w:type="dxa"/>
          </w:tcPr>
          <w:p w14:paraId="2176B326" w14:textId="77777777" w:rsidR="00CE797A" w:rsidRPr="00A81891" w:rsidRDefault="00CE797A" w:rsidP="00CE797A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14" w:type="dxa"/>
          </w:tcPr>
          <w:p w14:paraId="61C38EF8" w14:textId="77777777" w:rsidR="00CE797A" w:rsidRPr="00A81891" w:rsidRDefault="00CE797A" w:rsidP="00CE797A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675" w:type="dxa"/>
          </w:tcPr>
          <w:p w14:paraId="2650BBF4" w14:textId="77777777" w:rsidR="00CE797A" w:rsidRPr="00A81891" w:rsidRDefault="00CE797A" w:rsidP="00CE797A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73" w:type="dxa"/>
          </w:tcPr>
          <w:p w14:paraId="02473CC9" w14:textId="77777777" w:rsidR="00CE797A" w:rsidRPr="00A81891" w:rsidRDefault="00CE797A" w:rsidP="00CE797A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</w:tr>
    </w:tbl>
    <w:p w14:paraId="68E9A835" w14:textId="77777777" w:rsidR="00B04216" w:rsidRPr="00A81891" w:rsidRDefault="00B04216" w:rsidP="00B04216">
      <w:pPr>
        <w:spacing w:after="0"/>
        <w:rPr>
          <w:rFonts w:ascii="Times New Roman" w:eastAsia="DFKai-SB" w:hAnsi="Times New Roman" w:cs="Times New Roman"/>
          <w:b/>
          <w:bCs/>
          <w:sz w:val="18"/>
          <w:szCs w:val="18"/>
        </w:rPr>
      </w:pPr>
    </w:p>
    <w:p w14:paraId="1A113963" w14:textId="1CE71A53" w:rsidR="00B04216" w:rsidRPr="00A81891" w:rsidRDefault="004A2880" w:rsidP="00B04216">
      <w:pPr>
        <w:spacing w:after="0"/>
        <w:rPr>
          <w:rFonts w:ascii="Times New Roman" w:eastAsia="DFKai-SB" w:hAnsi="Times New Roman" w:cs="Times New Roman"/>
          <w:b/>
          <w:bCs/>
          <w:sz w:val="22"/>
          <w:szCs w:val="22"/>
        </w:rPr>
      </w:pPr>
      <w:r w:rsidRPr="00A81891">
        <w:rPr>
          <w:rFonts w:ascii="Times New Roman" w:eastAsia="DFKai-SB" w:hAnsi="Times New Roman" w:cs="Times New Roman"/>
          <w:b/>
          <w:bCs/>
          <w:sz w:val="22"/>
          <w:szCs w:val="22"/>
        </w:rPr>
        <w:t>Maturity Level</w:t>
      </w:r>
    </w:p>
    <w:p w14:paraId="3F1159BC" w14:textId="69005684" w:rsidR="001514BC" w:rsidRPr="00A81891" w:rsidRDefault="001514BC" w:rsidP="00B04216">
      <w:pPr>
        <w:spacing w:after="0"/>
        <w:rPr>
          <w:rFonts w:ascii="Times New Roman" w:eastAsia="DFKai-SB" w:hAnsi="Times New Roman" w:cs="Times New Roman"/>
          <w:b/>
          <w:bCs/>
          <w:sz w:val="22"/>
          <w:szCs w:val="22"/>
        </w:rPr>
      </w:pPr>
      <w:r w:rsidRPr="00A81891">
        <w:rPr>
          <w:rFonts w:ascii="Times New Roman" w:eastAsia="DFKai-SB" w:hAnsi="Times New Roman" w:cs="Times New Roman"/>
          <w:sz w:val="18"/>
          <w:szCs w:val="18"/>
        </w:rPr>
        <w:t>成熟等級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7"/>
        <w:gridCol w:w="2177"/>
        <w:gridCol w:w="2674"/>
        <w:gridCol w:w="897"/>
        <w:gridCol w:w="883"/>
        <w:gridCol w:w="814"/>
        <w:gridCol w:w="675"/>
        <w:gridCol w:w="873"/>
      </w:tblGrid>
      <w:tr w:rsidR="00B81CAA" w:rsidRPr="00A81891" w14:paraId="4ACB455E" w14:textId="77777777" w:rsidTr="00DC5274">
        <w:tc>
          <w:tcPr>
            <w:tcW w:w="357" w:type="dxa"/>
            <w:shd w:val="clear" w:color="auto" w:fill="E7E6E6" w:themeFill="background2"/>
            <w:vAlign w:val="center"/>
          </w:tcPr>
          <w:p w14:paraId="14871F83" w14:textId="62FC2975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177" w:type="dxa"/>
            <w:shd w:val="clear" w:color="auto" w:fill="E7E6E6" w:themeFill="background2"/>
            <w:vAlign w:val="center"/>
          </w:tcPr>
          <w:p w14:paraId="74B6A12F" w14:textId="77777777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Aspect</w:t>
            </w:r>
          </w:p>
          <w:p w14:paraId="181E73DD" w14:textId="1D528462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項目</w:t>
            </w:r>
          </w:p>
        </w:tc>
        <w:tc>
          <w:tcPr>
            <w:tcW w:w="2674" w:type="dxa"/>
            <w:shd w:val="clear" w:color="auto" w:fill="E7E6E6" w:themeFill="background2"/>
            <w:vAlign w:val="center"/>
          </w:tcPr>
          <w:p w14:paraId="73EC552C" w14:textId="77777777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Assessment Criteria</w:t>
            </w:r>
          </w:p>
          <w:p w14:paraId="1ED0A182" w14:textId="4C8C7C56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方面</w:t>
            </w:r>
          </w:p>
        </w:tc>
        <w:tc>
          <w:tcPr>
            <w:tcW w:w="897" w:type="dxa"/>
            <w:shd w:val="clear" w:color="auto" w:fill="E7E6E6" w:themeFill="background2"/>
            <w:vAlign w:val="center"/>
          </w:tcPr>
          <w:p w14:paraId="1B67FB45" w14:textId="77777777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Strongly Disagree</w:t>
            </w:r>
          </w:p>
          <w:p w14:paraId="44D0C58D" w14:textId="7F1F3E7C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非常不同意</w:t>
            </w:r>
          </w:p>
        </w:tc>
        <w:tc>
          <w:tcPr>
            <w:tcW w:w="883" w:type="dxa"/>
            <w:shd w:val="clear" w:color="auto" w:fill="E7E6E6" w:themeFill="background2"/>
            <w:vAlign w:val="center"/>
          </w:tcPr>
          <w:p w14:paraId="46B0A6CB" w14:textId="77777777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Disagree</w:t>
            </w:r>
          </w:p>
          <w:p w14:paraId="18379D73" w14:textId="01FBA0C7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不同意</w:t>
            </w:r>
          </w:p>
        </w:tc>
        <w:tc>
          <w:tcPr>
            <w:tcW w:w="814" w:type="dxa"/>
            <w:shd w:val="clear" w:color="auto" w:fill="E7E6E6" w:themeFill="background2"/>
            <w:vAlign w:val="center"/>
          </w:tcPr>
          <w:p w14:paraId="7BA3F867" w14:textId="77777777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Neutral</w:t>
            </w:r>
          </w:p>
          <w:p w14:paraId="289FF57C" w14:textId="5C7D8838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中立</w:t>
            </w:r>
          </w:p>
        </w:tc>
        <w:tc>
          <w:tcPr>
            <w:tcW w:w="675" w:type="dxa"/>
            <w:shd w:val="clear" w:color="auto" w:fill="E7E6E6" w:themeFill="background2"/>
            <w:vAlign w:val="center"/>
          </w:tcPr>
          <w:p w14:paraId="5E5B9AB5" w14:textId="77777777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Agree</w:t>
            </w:r>
          </w:p>
          <w:p w14:paraId="1B994C13" w14:textId="7B4B0537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同意</w:t>
            </w:r>
          </w:p>
        </w:tc>
        <w:tc>
          <w:tcPr>
            <w:tcW w:w="873" w:type="dxa"/>
            <w:shd w:val="clear" w:color="auto" w:fill="E7E6E6" w:themeFill="background2"/>
            <w:vAlign w:val="center"/>
          </w:tcPr>
          <w:p w14:paraId="041035D4" w14:textId="77777777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Strongly Agree</w:t>
            </w:r>
          </w:p>
          <w:p w14:paraId="630826F4" w14:textId="7CEDBAE9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非常同意</w:t>
            </w:r>
          </w:p>
        </w:tc>
      </w:tr>
      <w:tr w:rsidR="00976C19" w:rsidRPr="00A81891" w14:paraId="1E14B9EA" w14:textId="77777777" w:rsidTr="00976C19">
        <w:tc>
          <w:tcPr>
            <w:tcW w:w="357" w:type="dxa"/>
          </w:tcPr>
          <w:p w14:paraId="7331021C" w14:textId="7196FA95" w:rsidR="00976C19" w:rsidRPr="00A81891" w:rsidRDefault="00976C19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2177" w:type="dxa"/>
          </w:tcPr>
          <w:p w14:paraId="02E5DD03" w14:textId="34DC4C52" w:rsidR="00976C19" w:rsidRPr="00A81891" w:rsidRDefault="00976C19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Progression of maturity levels</w:t>
            </w:r>
          </w:p>
        </w:tc>
        <w:tc>
          <w:tcPr>
            <w:tcW w:w="2674" w:type="dxa"/>
          </w:tcPr>
          <w:p w14:paraId="3A2AD9A5" w14:textId="634FAE7D" w:rsidR="00976C19" w:rsidRPr="00A81891" w:rsidRDefault="00976C19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The maturity levels sufficiently represent progression in the sub-indicators</w:t>
            </w:r>
          </w:p>
        </w:tc>
        <w:tc>
          <w:tcPr>
            <w:tcW w:w="897" w:type="dxa"/>
          </w:tcPr>
          <w:p w14:paraId="18EC50F5" w14:textId="77777777" w:rsidR="00976C19" w:rsidRPr="00A81891" w:rsidRDefault="00976C19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83" w:type="dxa"/>
          </w:tcPr>
          <w:p w14:paraId="3CEA7B74" w14:textId="77777777" w:rsidR="00976C19" w:rsidRPr="00A81891" w:rsidRDefault="00976C19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14" w:type="dxa"/>
          </w:tcPr>
          <w:p w14:paraId="0A8EF0AE" w14:textId="77777777" w:rsidR="00976C19" w:rsidRPr="00A81891" w:rsidRDefault="00976C19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675" w:type="dxa"/>
          </w:tcPr>
          <w:p w14:paraId="28B3E707" w14:textId="77777777" w:rsidR="00976C19" w:rsidRPr="00A81891" w:rsidRDefault="00976C19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73" w:type="dxa"/>
          </w:tcPr>
          <w:p w14:paraId="18B2CAA4" w14:textId="77777777" w:rsidR="00976C19" w:rsidRPr="00A81891" w:rsidRDefault="00976C19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CE797A" w:rsidRPr="00A81891" w14:paraId="23D9BBE4" w14:textId="77777777" w:rsidTr="00976C19">
        <w:tc>
          <w:tcPr>
            <w:tcW w:w="357" w:type="dxa"/>
          </w:tcPr>
          <w:p w14:paraId="59AFA6D0" w14:textId="77777777" w:rsidR="00CE797A" w:rsidRPr="00A81891" w:rsidRDefault="00CE797A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</w:p>
        </w:tc>
        <w:tc>
          <w:tcPr>
            <w:tcW w:w="2177" w:type="dxa"/>
          </w:tcPr>
          <w:p w14:paraId="429F67B5" w14:textId="4D03FA77" w:rsidR="00CE797A" w:rsidRPr="00A81891" w:rsidRDefault="00CE797A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成熟等級進展</w:t>
            </w:r>
          </w:p>
        </w:tc>
        <w:tc>
          <w:tcPr>
            <w:tcW w:w="2674" w:type="dxa"/>
          </w:tcPr>
          <w:p w14:paraId="785A650A" w14:textId="61BF9C8E" w:rsidR="00CE797A" w:rsidRPr="00A81891" w:rsidRDefault="00CE797A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成熟度等級反映各子指標的進展情況</w:t>
            </w:r>
          </w:p>
        </w:tc>
        <w:tc>
          <w:tcPr>
            <w:tcW w:w="897" w:type="dxa"/>
          </w:tcPr>
          <w:p w14:paraId="3EE32C1D" w14:textId="77777777" w:rsidR="00CE797A" w:rsidRPr="00A81891" w:rsidRDefault="00CE797A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83" w:type="dxa"/>
          </w:tcPr>
          <w:p w14:paraId="2C203B90" w14:textId="77777777" w:rsidR="00CE797A" w:rsidRPr="00A81891" w:rsidRDefault="00CE797A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14" w:type="dxa"/>
          </w:tcPr>
          <w:p w14:paraId="6B99D3C8" w14:textId="77777777" w:rsidR="00CE797A" w:rsidRPr="00A81891" w:rsidRDefault="00CE797A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675" w:type="dxa"/>
          </w:tcPr>
          <w:p w14:paraId="075EA302" w14:textId="77777777" w:rsidR="00CE797A" w:rsidRPr="00A81891" w:rsidRDefault="00CE797A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73" w:type="dxa"/>
          </w:tcPr>
          <w:p w14:paraId="54A0473C" w14:textId="77777777" w:rsidR="00CE797A" w:rsidRPr="00A81891" w:rsidRDefault="00CE797A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976C19" w:rsidRPr="00A81891" w14:paraId="29369E7C" w14:textId="77777777" w:rsidTr="00976C19">
        <w:tc>
          <w:tcPr>
            <w:tcW w:w="357" w:type="dxa"/>
          </w:tcPr>
          <w:p w14:paraId="1C2D12A9" w14:textId="6235949B" w:rsidR="00976C19" w:rsidRPr="00A81891" w:rsidRDefault="00976C19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2177" w:type="dxa"/>
          </w:tcPr>
          <w:p w14:paraId="3F3F6A37" w14:textId="7865D55A" w:rsidR="00976C19" w:rsidRPr="00A81891" w:rsidRDefault="00976C19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Maturity levels’ boundary</w:t>
            </w:r>
          </w:p>
        </w:tc>
        <w:tc>
          <w:tcPr>
            <w:tcW w:w="2674" w:type="dxa"/>
          </w:tcPr>
          <w:p w14:paraId="0831B045" w14:textId="475C6946" w:rsidR="00976C19" w:rsidRPr="00A81891" w:rsidRDefault="00976C19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There is no overlap detected between descriptions of maturity levels</w:t>
            </w:r>
          </w:p>
        </w:tc>
        <w:tc>
          <w:tcPr>
            <w:tcW w:w="897" w:type="dxa"/>
          </w:tcPr>
          <w:p w14:paraId="7543F67E" w14:textId="77777777" w:rsidR="00976C19" w:rsidRPr="00A81891" w:rsidRDefault="00976C19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83" w:type="dxa"/>
          </w:tcPr>
          <w:p w14:paraId="4B543F27" w14:textId="77777777" w:rsidR="00976C19" w:rsidRPr="00A81891" w:rsidRDefault="00976C19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14" w:type="dxa"/>
          </w:tcPr>
          <w:p w14:paraId="7A078CE9" w14:textId="77777777" w:rsidR="00976C19" w:rsidRPr="00A81891" w:rsidRDefault="00976C19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675" w:type="dxa"/>
          </w:tcPr>
          <w:p w14:paraId="0EB5CD5E" w14:textId="77777777" w:rsidR="00976C19" w:rsidRPr="00A81891" w:rsidRDefault="00976C19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73" w:type="dxa"/>
          </w:tcPr>
          <w:p w14:paraId="6F945966" w14:textId="77777777" w:rsidR="00976C19" w:rsidRPr="00A81891" w:rsidRDefault="00976C19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CE797A" w:rsidRPr="00A81891" w14:paraId="110F3D4A" w14:textId="77777777" w:rsidTr="00976C19">
        <w:tc>
          <w:tcPr>
            <w:tcW w:w="357" w:type="dxa"/>
          </w:tcPr>
          <w:p w14:paraId="27A3A9F2" w14:textId="77777777" w:rsidR="00CE797A" w:rsidRPr="00A81891" w:rsidRDefault="00CE797A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</w:p>
        </w:tc>
        <w:tc>
          <w:tcPr>
            <w:tcW w:w="2177" w:type="dxa"/>
          </w:tcPr>
          <w:p w14:paraId="4CBB8107" w14:textId="490261CB" w:rsidR="00CE797A" w:rsidRPr="00A81891" w:rsidRDefault="00CE797A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成熟等級的範圍</w:t>
            </w:r>
          </w:p>
        </w:tc>
        <w:tc>
          <w:tcPr>
            <w:tcW w:w="2674" w:type="dxa"/>
          </w:tcPr>
          <w:p w14:paraId="5051DAC2" w14:textId="41394B9A" w:rsidR="00CE797A" w:rsidRPr="00A81891" w:rsidRDefault="00CE797A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成熟度等級之間有明確的區別</w:t>
            </w:r>
          </w:p>
        </w:tc>
        <w:tc>
          <w:tcPr>
            <w:tcW w:w="897" w:type="dxa"/>
          </w:tcPr>
          <w:p w14:paraId="6F422FEC" w14:textId="77777777" w:rsidR="00CE797A" w:rsidRPr="00A81891" w:rsidRDefault="00CE797A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83" w:type="dxa"/>
          </w:tcPr>
          <w:p w14:paraId="59355CB4" w14:textId="77777777" w:rsidR="00CE797A" w:rsidRPr="00A81891" w:rsidRDefault="00CE797A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14" w:type="dxa"/>
          </w:tcPr>
          <w:p w14:paraId="6F325BDA" w14:textId="77777777" w:rsidR="00CE797A" w:rsidRPr="00A81891" w:rsidRDefault="00CE797A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675" w:type="dxa"/>
          </w:tcPr>
          <w:p w14:paraId="79FA9AB3" w14:textId="77777777" w:rsidR="00CE797A" w:rsidRPr="00A81891" w:rsidRDefault="00CE797A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73" w:type="dxa"/>
          </w:tcPr>
          <w:p w14:paraId="1E0DC36F" w14:textId="77777777" w:rsidR="00CE797A" w:rsidRPr="00A81891" w:rsidRDefault="00CE797A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B04216" w:rsidRPr="00A81891" w14:paraId="5D6D2705" w14:textId="77777777" w:rsidTr="00976C19">
        <w:tc>
          <w:tcPr>
            <w:tcW w:w="357" w:type="dxa"/>
          </w:tcPr>
          <w:p w14:paraId="516078BE" w14:textId="2E2A3097" w:rsidR="00B04216" w:rsidRPr="00A81891" w:rsidRDefault="00B04216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2177" w:type="dxa"/>
          </w:tcPr>
          <w:p w14:paraId="7D04F19A" w14:textId="6AF519C3" w:rsidR="00B04216" w:rsidRPr="00A81891" w:rsidRDefault="00B04216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commentRangeStart w:id="1"/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Maturity levels’ ease of understanding</w:t>
            </w:r>
            <w:commentRangeEnd w:id="1"/>
            <w:r w:rsidR="0003054A" w:rsidRPr="00A81891">
              <w:rPr>
                <w:rStyle w:val="CommentReference"/>
                <w:rFonts w:ascii="Times New Roman" w:eastAsia="DFKai-SB" w:hAnsi="Times New Roman" w:cs="Times New Roman"/>
                <w:sz w:val="18"/>
                <w:szCs w:val="18"/>
              </w:rPr>
              <w:commentReference w:id="1"/>
            </w:r>
          </w:p>
        </w:tc>
        <w:tc>
          <w:tcPr>
            <w:tcW w:w="2674" w:type="dxa"/>
          </w:tcPr>
          <w:p w14:paraId="41B5A651" w14:textId="1CBDB501" w:rsidR="00B04216" w:rsidRPr="00A81891" w:rsidRDefault="00B04216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The maturity levels are understandable</w:t>
            </w:r>
          </w:p>
        </w:tc>
        <w:tc>
          <w:tcPr>
            <w:tcW w:w="897" w:type="dxa"/>
          </w:tcPr>
          <w:p w14:paraId="70BA578D" w14:textId="77777777" w:rsidR="00B04216" w:rsidRPr="00A81891" w:rsidRDefault="00B04216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83" w:type="dxa"/>
          </w:tcPr>
          <w:p w14:paraId="37BDAC2B" w14:textId="77777777" w:rsidR="00B04216" w:rsidRPr="00A81891" w:rsidRDefault="00B04216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14" w:type="dxa"/>
          </w:tcPr>
          <w:p w14:paraId="0282AF7D" w14:textId="77777777" w:rsidR="00B04216" w:rsidRPr="00A81891" w:rsidRDefault="00B04216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675" w:type="dxa"/>
          </w:tcPr>
          <w:p w14:paraId="6A92F4EC" w14:textId="77777777" w:rsidR="00B04216" w:rsidRPr="00A81891" w:rsidRDefault="00B04216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73" w:type="dxa"/>
          </w:tcPr>
          <w:p w14:paraId="22CAE984" w14:textId="77777777" w:rsidR="00B04216" w:rsidRPr="00A81891" w:rsidRDefault="00B04216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CE797A" w:rsidRPr="00A81891" w14:paraId="4283D386" w14:textId="77777777" w:rsidTr="00976C19">
        <w:tc>
          <w:tcPr>
            <w:tcW w:w="357" w:type="dxa"/>
          </w:tcPr>
          <w:p w14:paraId="7B5102EB" w14:textId="77777777" w:rsidR="00CE797A" w:rsidRPr="00A81891" w:rsidRDefault="00CE797A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</w:p>
        </w:tc>
        <w:tc>
          <w:tcPr>
            <w:tcW w:w="2177" w:type="dxa"/>
          </w:tcPr>
          <w:p w14:paraId="6DE9F29F" w14:textId="7B6E7E29" w:rsidR="00CE797A" w:rsidRPr="00A81891" w:rsidRDefault="00CE797A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成熟等級</w:t>
            </w:r>
            <w:r w:rsidR="005E5B90"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易解性</w:t>
            </w:r>
          </w:p>
        </w:tc>
        <w:tc>
          <w:tcPr>
            <w:tcW w:w="2674" w:type="dxa"/>
          </w:tcPr>
          <w:p w14:paraId="430DA457" w14:textId="562D476F" w:rsidR="00CE797A" w:rsidRPr="00A81891" w:rsidRDefault="005E5B90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成熟度等級淺顯易懂</w:t>
            </w:r>
          </w:p>
        </w:tc>
        <w:tc>
          <w:tcPr>
            <w:tcW w:w="897" w:type="dxa"/>
          </w:tcPr>
          <w:p w14:paraId="7D666AB4" w14:textId="77777777" w:rsidR="00CE797A" w:rsidRPr="00A81891" w:rsidRDefault="00CE797A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83" w:type="dxa"/>
          </w:tcPr>
          <w:p w14:paraId="5D187812" w14:textId="77777777" w:rsidR="00CE797A" w:rsidRPr="00A81891" w:rsidRDefault="00CE797A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14" w:type="dxa"/>
          </w:tcPr>
          <w:p w14:paraId="0EC32DF9" w14:textId="77777777" w:rsidR="00CE797A" w:rsidRPr="00A81891" w:rsidRDefault="00CE797A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675" w:type="dxa"/>
          </w:tcPr>
          <w:p w14:paraId="70C75E5B" w14:textId="77777777" w:rsidR="00CE797A" w:rsidRPr="00A81891" w:rsidRDefault="00CE797A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73" w:type="dxa"/>
          </w:tcPr>
          <w:p w14:paraId="2B7BAC0A" w14:textId="77777777" w:rsidR="00CE797A" w:rsidRPr="00A81891" w:rsidRDefault="00CE797A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</w:tr>
    </w:tbl>
    <w:p w14:paraId="45087A2B" w14:textId="77777777" w:rsidR="00B04216" w:rsidRPr="00A81891" w:rsidRDefault="00B04216" w:rsidP="00B04216">
      <w:pPr>
        <w:spacing w:after="0"/>
        <w:rPr>
          <w:rFonts w:ascii="Times New Roman" w:eastAsia="DFKai-SB" w:hAnsi="Times New Roman" w:cs="Times New Roman"/>
          <w:b/>
          <w:bCs/>
          <w:sz w:val="18"/>
          <w:szCs w:val="18"/>
        </w:rPr>
      </w:pPr>
    </w:p>
    <w:p w14:paraId="4084028D" w14:textId="66E6F316" w:rsidR="00976C19" w:rsidRPr="00A81891" w:rsidRDefault="00976C19" w:rsidP="00B04216">
      <w:pPr>
        <w:spacing w:after="0"/>
        <w:rPr>
          <w:rFonts w:ascii="Times New Roman" w:eastAsia="DFKai-SB" w:hAnsi="Times New Roman" w:cs="Times New Roman"/>
          <w:b/>
          <w:bCs/>
          <w:sz w:val="22"/>
          <w:szCs w:val="22"/>
        </w:rPr>
      </w:pPr>
      <w:r w:rsidRPr="00A81891">
        <w:rPr>
          <w:rFonts w:ascii="Times New Roman" w:eastAsia="DFKai-SB" w:hAnsi="Times New Roman" w:cs="Times New Roman"/>
          <w:b/>
          <w:bCs/>
          <w:sz w:val="22"/>
          <w:szCs w:val="22"/>
        </w:rPr>
        <w:t>Ease of Understanding</w:t>
      </w:r>
    </w:p>
    <w:p w14:paraId="47B16B2C" w14:textId="0B60D84B" w:rsidR="001514BC" w:rsidRPr="00A81891" w:rsidRDefault="001514BC" w:rsidP="00B04216">
      <w:pPr>
        <w:spacing w:after="0"/>
        <w:rPr>
          <w:rFonts w:ascii="Times New Roman" w:eastAsia="DFKai-SB" w:hAnsi="Times New Roman" w:cs="Times New Roman"/>
          <w:b/>
          <w:bCs/>
          <w:sz w:val="22"/>
          <w:szCs w:val="22"/>
        </w:rPr>
      </w:pPr>
      <w:r w:rsidRPr="00A81891">
        <w:rPr>
          <w:rFonts w:ascii="Times New Roman" w:eastAsia="DFKai-SB" w:hAnsi="Times New Roman" w:cs="Times New Roman"/>
          <w:b/>
          <w:bCs/>
          <w:sz w:val="22"/>
          <w:szCs w:val="22"/>
        </w:rPr>
        <w:t>易解性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7"/>
        <w:gridCol w:w="2177"/>
        <w:gridCol w:w="2674"/>
        <w:gridCol w:w="897"/>
        <w:gridCol w:w="883"/>
        <w:gridCol w:w="814"/>
        <w:gridCol w:w="675"/>
        <w:gridCol w:w="873"/>
      </w:tblGrid>
      <w:tr w:rsidR="00B81CAA" w:rsidRPr="00A81891" w14:paraId="257808AF" w14:textId="77777777" w:rsidTr="00DC5274">
        <w:tc>
          <w:tcPr>
            <w:tcW w:w="357" w:type="dxa"/>
            <w:shd w:val="clear" w:color="auto" w:fill="E7E6E6" w:themeFill="background2"/>
            <w:vAlign w:val="center"/>
          </w:tcPr>
          <w:p w14:paraId="68B8CAA7" w14:textId="4F72E620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177" w:type="dxa"/>
            <w:shd w:val="clear" w:color="auto" w:fill="E7E6E6" w:themeFill="background2"/>
            <w:vAlign w:val="center"/>
          </w:tcPr>
          <w:p w14:paraId="5F23E13A" w14:textId="77777777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Aspect</w:t>
            </w:r>
          </w:p>
          <w:p w14:paraId="14436846" w14:textId="7E845997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項目</w:t>
            </w:r>
          </w:p>
        </w:tc>
        <w:tc>
          <w:tcPr>
            <w:tcW w:w="2674" w:type="dxa"/>
            <w:shd w:val="clear" w:color="auto" w:fill="E7E6E6" w:themeFill="background2"/>
            <w:vAlign w:val="center"/>
          </w:tcPr>
          <w:p w14:paraId="3188A62A" w14:textId="77777777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Assessment Criteria</w:t>
            </w:r>
          </w:p>
          <w:p w14:paraId="790405B7" w14:textId="625B5ABE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方面</w:t>
            </w:r>
          </w:p>
        </w:tc>
        <w:tc>
          <w:tcPr>
            <w:tcW w:w="897" w:type="dxa"/>
            <w:shd w:val="clear" w:color="auto" w:fill="E7E6E6" w:themeFill="background2"/>
            <w:vAlign w:val="center"/>
          </w:tcPr>
          <w:p w14:paraId="70DDF209" w14:textId="77777777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Strongly Disagree</w:t>
            </w:r>
          </w:p>
          <w:p w14:paraId="2A5C37D7" w14:textId="0D9B3131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非常不同意</w:t>
            </w:r>
          </w:p>
        </w:tc>
        <w:tc>
          <w:tcPr>
            <w:tcW w:w="883" w:type="dxa"/>
            <w:shd w:val="clear" w:color="auto" w:fill="E7E6E6" w:themeFill="background2"/>
            <w:vAlign w:val="center"/>
          </w:tcPr>
          <w:p w14:paraId="3EB9CE6D" w14:textId="77777777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Disagree</w:t>
            </w:r>
          </w:p>
          <w:p w14:paraId="2ED6FE69" w14:textId="79310D60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不同意</w:t>
            </w:r>
          </w:p>
        </w:tc>
        <w:tc>
          <w:tcPr>
            <w:tcW w:w="814" w:type="dxa"/>
            <w:shd w:val="clear" w:color="auto" w:fill="E7E6E6" w:themeFill="background2"/>
            <w:vAlign w:val="center"/>
          </w:tcPr>
          <w:p w14:paraId="160D5A39" w14:textId="77777777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Neutral</w:t>
            </w:r>
          </w:p>
          <w:p w14:paraId="08EACAAE" w14:textId="194B0C49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中立</w:t>
            </w:r>
          </w:p>
        </w:tc>
        <w:tc>
          <w:tcPr>
            <w:tcW w:w="675" w:type="dxa"/>
            <w:shd w:val="clear" w:color="auto" w:fill="E7E6E6" w:themeFill="background2"/>
            <w:vAlign w:val="center"/>
          </w:tcPr>
          <w:p w14:paraId="2C33F1C7" w14:textId="77777777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Agree</w:t>
            </w:r>
          </w:p>
          <w:p w14:paraId="326E2218" w14:textId="5FCF208E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同意</w:t>
            </w:r>
          </w:p>
        </w:tc>
        <w:tc>
          <w:tcPr>
            <w:tcW w:w="873" w:type="dxa"/>
            <w:shd w:val="clear" w:color="auto" w:fill="E7E6E6" w:themeFill="background2"/>
            <w:vAlign w:val="center"/>
          </w:tcPr>
          <w:p w14:paraId="0CDCD66F" w14:textId="77777777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Strongly Agree</w:t>
            </w:r>
          </w:p>
          <w:p w14:paraId="461EC4FD" w14:textId="0F1B26C3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非常同意</w:t>
            </w:r>
          </w:p>
        </w:tc>
      </w:tr>
      <w:tr w:rsidR="00976C19" w:rsidRPr="00A81891" w14:paraId="1216D0DF" w14:textId="77777777" w:rsidTr="007227C8">
        <w:tc>
          <w:tcPr>
            <w:tcW w:w="357" w:type="dxa"/>
          </w:tcPr>
          <w:p w14:paraId="08F1F533" w14:textId="061FC80D" w:rsidR="00976C19" w:rsidRPr="00A81891" w:rsidRDefault="00B04216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2177" w:type="dxa"/>
          </w:tcPr>
          <w:p w14:paraId="45584DEA" w14:textId="28084A91" w:rsidR="00976C19" w:rsidRPr="00A81891" w:rsidRDefault="00B04216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Assessment instruction</w:t>
            </w:r>
          </w:p>
        </w:tc>
        <w:tc>
          <w:tcPr>
            <w:tcW w:w="2674" w:type="dxa"/>
          </w:tcPr>
          <w:p w14:paraId="67B1E02C" w14:textId="0DAE2935" w:rsidR="00976C19" w:rsidRPr="00A81891" w:rsidRDefault="00B04216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The documentations (i.e., assessment instructions) are easy to understand</w:t>
            </w:r>
          </w:p>
        </w:tc>
        <w:tc>
          <w:tcPr>
            <w:tcW w:w="897" w:type="dxa"/>
          </w:tcPr>
          <w:p w14:paraId="2DF1F3D8" w14:textId="77777777" w:rsidR="00976C19" w:rsidRPr="00A81891" w:rsidRDefault="00976C19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83" w:type="dxa"/>
          </w:tcPr>
          <w:p w14:paraId="3624629C" w14:textId="77777777" w:rsidR="00976C19" w:rsidRPr="00A81891" w:rsidRDefault="00976C19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14" w:type="dxa"/>
          </w:tcPr>
          <w:p w14:paraId="2CE7DCE8" w14:textId="77777777" w:rsidR="00976C19" w:rsidRPr="00A81891" w:rsidRDefault="00976C19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675" w:type="dxa"/>
          </w:tcPr>
          <w:p w14:paraId="561268C7" w14:textId="77777777" w:rsidR="00976C19" w:rsidRPr="00A81891" w:rsidRDefault="00976C19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73" w:type="dxa"/>
          </w:tcPr>
          <w:p w14:paraId="1B4A727C" w14:textId="77777777" w:rsidR="00976C19" w:rsidRPr="00A81891" w:rsidRDefault="00976C19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5E5B90" w:rsidRPr="00A81891" w14:paraId="1C9D30C3" w14:textId="77777777" w:rsidTr="007227C8">
        <w:tc>
          <w:tcPr>
            <w:tcW w:w="357" w:type="dxa"/>
          </w:tcPr>
          <w:p w14:paraId="24D23FE0" w14:textId="77777777" w:rsidR="005E5B90" w:rsidRPr="00A81891" w:rsidRDefault="005E5B90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</w:p>
        </w:tc>
        <w:tc>
          <w:tcPr>
            <w:tcW w:w="2177" w:type="dxa"/>
          </w:tcPr>
          <w:p w14:paraId="30E9289A" w14:textId="2AEB45BA" w:rsidR="005E5B90" w:rsidRPr="00A81891" w:rsidRDefault="005E5B90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評估説明</w:t>
            </w:r>
          </w:p>
        </w:tc>
        <w:tc>
          <w:tcPr>
            <w:tcW w:w="2674" w:type="dxa"/>
          </w:tcPr>
          <w:p w14:paraId="7BC76692" w14:textId="21805301" w:rsidR="005E5B90" w:rsidRPr="00A81891" w:rsidRDefault="005E5B90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評估說明內容淺顯易懂</w:t>
            </w:r>
          </w:p>
        </w:tc>
        <w:tc>
          <w:tcPr>
            <w:tcW w:w="897" w:type="dxa"/>
          </w:tcPr>
          <w:p w14:paraId="2BB6EBF2" w14:textId="77777777" w:rsidR="005E5B90" w:rsidRPr="00A81891" w:rsidRDefault="005E5B90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83" w:type="dxa"/>
          </w:tcPr>
          <w:p w14:paraId="238674F6" w14:textId="77777777" w:rsidR="005E5B90" w:rsidRPr="00A81891" w:rsidRDefault="005E5B90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14" w:type="dxa"/>
          </w:tcPr>
          <w:p w14:paraId="7841D73B" w14:textId="77777777" w:rsidR="005E5B90" w:rsidRPr="00A81891" w:rsidRDefault="005E5B90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675" w:type="dxa"/>
          </w:tcPr>
          <w:p w14:paraId="10EAF8C9" w14:textId="77777777" w:rsidR="005E5B90" w:rsidRPr="00A81891" w:rsidRDefault="005E5B90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73" w:type="dxa"/>
          </w:tcPr>
          <w:p w14:paraId="2156DE5C" w14:textId="77777777" w:rsidR="005E5B90" w:rsidRPr="00A81891" w:rsidRDefault="005E5B90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976C19" w:rsidRPr="00A81891" w14:paraId="1E2F8CA6" w14:textId="77777777" w:rsidTr="007227C8">
        <w:tc>
          <w:tcPr>
            <w:tcW w:w="357" w:type="dxa"/>
          </w:tcPr>
          <w:p w14:paraId="1057BBFA" w14:textId="19C38AE9" w:rsidR="00976C19" w:rsidRPr="00A81891" w:rsidRDefault="00B04216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2177" w:type="dxa"/>
          </w:tcPr>
          <w:p w14:paraId="10D32BCE" w14:textId="343E3678" w:rsidR="00976C19" w:rsidRPr="00A81891" w:rsidRDefault="00B04216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Result presentation</w:t>
            </w:r>
          </w:p>
        </w:tc>
        <w:tc>
          <w:tcPr>
            <w:tcW w:w="2674" w:type="dxa"/>
          </w:tcPr>
          <w:p w14:paraId="10444A57" w14:textId="5DDD83FD" w:rsidR="00976C19" w:rsidRPr="00A81891" w:rsidRDefault="00B04216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The results are understandable</w:t>
            </w:r>
          </w:p>
        </w:tc>
        <w:tc>
          <w:tcPr>
            <w:tcW w:w="897" w:type="dxa"/>
          </w:tcPr>
          <w:p w14:paraId="26E4B08B" w14:textId="77777777" w:rsidR="00976C19" w:rsidRPr="00A81891" w:rsidRDefault="00976C19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83" w:type="dxa"/>
          </w:tcPr>
          <w:p w14:paraId="2E557C2B" w14:textId="77777777" w:rsidR="00976C19" w:rsidRPr="00A81891" w:rsidRDefault="00976C19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14" w:type="dxa"/>
          </w:tcPr>
          <w:p w14:paraId="208955E4" w14:textId="77777777" w:rsidR="00976C19" w:rsidRPr="00A81891" w:rsidRDefault="00976C19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675" w:type="dxa"/>
          </w:tcPr>
          <w:p w14:paraId="4FB0BE41" w14:textId="77777777" w:rsidR="00976C19" w:rsidRPr="00A81891" w:rsidRDefault="00976C19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73" w:type="dxa"/>
          </w:tcPr>
          <w:p w14:paraId="4A7FA6D1" w14:textId="77777777" w:rsidR="00976C19" w:rsidRPr="00A81891" w:rsidRDefault="00976C19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5E5B90" w:rsidRPr="00A81891" w14:paraId="21F86AF1" w14:textId="77777777" w:rsidTr="007227C8">
        <w:tc>
          <w:tcPr>
            <w:tcW w:w="357" w:type="dxa"/>
          </w:tcPr>
          <w:p w14:paraId="2EC19795" w14:textId="77777777" w:rsidR="005E5B90" w:rsidRPr="00A81891" w:rsidRDefault="005E5B90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</w:p>
        </w:tc>
        <w:tc>
          <w:tcPr>
            <w:tcW w:w="2177" w:type="dxa"/>
          </w:tcPr>
          <w:p w14:paraId="53E0EC45" w14:textId="134D7C2A" w:rsidR="005E5B90" w:rsidRPr="00A81891" w:rsidRDefault="005E5B90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評估結果</w:t>
            </w:r>
          </w:p>
        </w:tc>
        <w:tc>
          <w:tcPr>
            <w:tcW w:w="2674" w:type="dxa"/>
          </w:tcPr>
          <w:p w14:paraId="76D4F54B" w14:textId="30DF37AB" w:rsidR="005E5B90" w:rsidRPr="00A81891" w:rsidRDefault="005E5B90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評估結果淺顯易懂</w:t>
            </w:r>
          </w:p>
        </w:tc>
        <w:tc>
          <w:tcPr>
            <w:tcW w:w="897" w:type="dxa"/>
          </w:tcPr>
          <w:p w14:paraId="62D34378" w14:textId="77777777" w:rsidR="005E5B90" w:rsidRPr="00A81891" w:rsidRDefault="005E5B90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83" w:type="dxa"/>
          </w:tcPr>
          <w:p w14:paraId="5DD02AEF" w14:textId="77777777" w:rsidR="005E5B90" w:rsidRPr="00A81891" w:rsidRDefault="005E5B90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14" w:type="dxa"/>
          </w:tcPr>
          <w:p w14:paraId="160BF296" w14:textId="77777777" w:rsidR="005E5B90" w:rsidRPr="00A81891" w:rsidRDefault="005E5B90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675" w:type="dxa"/>
          </w:tcPr>
          <w:p w14:paraId="63661D36" w14:textId="77777777" w:rsidR="005E5B90" w:rsidRPr="00A81891" w:rsidRDefault="005E5B90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73" w:type="dxa"/>
          </w:tcPr>
          <w:p w14:paraId="5F7B8DB6" w14:textId="77777777" w:rsidR="005E5B90" w:rsidRPr="00A81891" w:rsidRDefault="005E5B90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</w:tr>
    </w:tbl>
    <w:p w14:paraId="4AABE1A6" w14:textId="77777777" w:rsidR="00B04216" w:rsidRPr="00A81891" w:rsidRDefault="00B04216" w:rsidP="00B04216">
      <w:pPr>
        <w:spacing w:after="0"/>
        <w:rPr>
          <w:rFonts w:ascii="Times New Roman" w:eastAsia="DFKai-SB" w:hAnsi="Times New Roman" w:cs="Times New Roman"/>
          <w:b/>
          <w:bCs/>
          <w:sz w:val="18"/>
          <w:szCs w:val="18"/>
        </w:rPr>
      </w:pPr>
    </w:p>
    <w:p w14:paraId="4187DCDB" w14:textId="7143A207" w:rsidR="00976C19" w:rsidRPr="00A81891" w:rsidRDefault="00976C19" w:rsidP="00B04216">
      <w:pPr>
        <w:spacing w:after="0"/>
        <w:rPr>
          <w:rFonts w:ascii="Times New Roman" w:eastAsia="DFKai-SB" w:hAnsi="Times New Roman" w:cs="Times New Roman"/>
          <w:b/>
          <w:bCs/>
          <w:sz w:val="22"/>
          <w:szCs w:val="22"/>
        </w:rPr>
      </w:pPr>
      <w:r w:rsidRPr="00A81891">
        <w:rPr>
          <w:rFonts w:ascii="Times New Roman" w:eastAsia="DFKai-SB" w:hAnsi="Times New Roman" w:cs="Times New Roman"/>
          <w:b/>
          <w:bCs/>
          <w:sz w:val="22"/>
          <w:szCs w:val="22"/>
        </w:rPr>
        <w:t>Ease of Use</w:t>
      </w:r>
    </w:p>
    <w:p w14:paraId="16445B29" w14:textId="5098A09B" w:rsidR="001514BC" w:rsidRPr="00A81891" w:rsidRDefault="001514BC" w:rsidP="00B04216">
      <w:pPr>
        <w:spacing w:after="0"/>
        <w:rPr>
          <w:rFonts w:ascii="Times New Roman" w:eastAsia="DFKai-SB" w:hAnsi="Times New Roman" w:cs="Times New Roman"/>
          <w:b/>
          <w:bCs/>
          <w:sz w:val="22"/>
          <w:szCs w:val="22"/>
        </w:rPr>
      </w:pPr>
      <w:r w:rsidRPr="00A81891">
        <w:rPr>
          <w:rFonts w:ascii="Times New Roman" w:eastAsia="DFKai-SB" w:hAnsi="Times New Roman" w:cs="Times New Roman"/>
          <w:b/>
          <w:bCs/>
          <w:sz w:val="22"/>
          <w:szCs w:val="22"/>
        </w:rPr>
        <w:t>易用性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"/>
        <w:gridCol w:w="2177"/>
        <w:gridCol w:w="2674"/>
        <w:gridCol w:w="897"/>
        <w:gridCol w:w="883"/>
        <w:gridCol w:w="814"/>
        <w:gridCol w:w="675"/>
        <w:gridCol w:w="873"/>
      </w:tblGrid>
      <w:tr w:rsidR="00B81CAA" w:rsidRPr="00A81891" w14:paraId="662A3B96" w14:textId="77777777" w:rsidTr="005E5B90">
        <w:tc>
          <w:tcPr>
            <w:tcW w:w="396" w:type="dxa"/>
            <w:shd w:val="clear" w:color="auto" w:fill="E7E6E6" w:themeFill="background2"/>
            <w:vAlign w:val="center"/>
          </w:tcPr>
          <w:p w14:paraId="58DA65F4" w14:textId="61EB190D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177" w:type="dxa"/>
            <w:shd w:val="clear" w:color="auto" w:fill="E7E6E6" w:themeFill="background2"/>
            <w:vAlign w:val="center"/>
          </w:tcPr>
          <w:p w14:paraId="401791F8" w14:textId="77777777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Aspect</w:t>
            </w:r>
          </w:p>
          <w:p w14:paraId="4D8629CA" w14:textId="6347BB7F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項目</w:t>
            </w:r>
          </w:p>
        </w:tc>
        <w:tc>
          <w:tcPr>
            <w:tcW w:w="2674" w:type="dxa"/>
            <w:shd w:val="clear" w:color="auto" w:fill="E7E6E6" w:themeFill="background2"/>
            <w:vAlign w:val="center"/>
          </w:tcPr>
          <w:p w14:paraId="20D83E1D" w14:textId="77777777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Assessment Criteria</w:t>
            </w:r>
          </w:p>
          <w:p w14:paraId="2EFE16A8" w14:textId="22D394DC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方面</w:t>
            </w:r>
          </w:p>
        </w:tc>
        <w:tc>
          <w:tcPr>
            <w:tcW w:w="897" w:type="dxa"/>
            <w:shd w:val="clear" w:color="auto" w:fill="E7E6E6" w:themeFill="background2"/>
            <w:vAlign w:val="center"/>
          </w:tcPr>
          <w:p w14:paraId="3E6F2013" w14:textId="77777777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Strongly Disagree</w:t>
            </w:r>
          </w:p>
          <w:p w14:paraId="64B7F090" w14:textId="482E555D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非常不同意</w:t>
            </w:r>
          </w:p>
        </w:tc>
        <w:tc>
          <w:tcPr>
            <w:tcW w:w="883" w:type="dxa"/>
            <w:shd w:val="clear" w:color="auto" w:fill="E7E6E6" w:themeFill="background2"/>
            <w:vAlign w:val="center"/>
          </w:tcPr>
          <w:p w14:paraId="3AAC443A" w14:textId="77777777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Disagree</w:t>
            </w:r>
          </w:p>
          <w:p w14:paraId="7F94B3BA" w14:textId="7DC24068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不同意</w:t>
            </w:r>
          </w:p>
        </w:tc>
        <w:tc>
          <w:tcPr>
            <w:tcW w:w="814" w:type="dxa"/>
            <w:shd w:val="clear" w:color="auto" w:fill="E7E6E6" w:themeFill="background2"/>
            <w:vAlign w:val="center"/>
          </w:tcPr>
          <w:p w14:paraId="16213CC8" w14:textId="77777777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Neutral</w:t>
            </w:r>
          </w:p>
          <w:p w14:paraId="06BFEA99" w14:textId="142581F3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中立</w:t>
            </w:r>
          </w:p>
        </w:tc>
        <w:tc>
          <w:tcPr>
            <w:tcW w:w="675" w:type="dxa"/>
            <w:shd w:val="clear" w:color="auto" w:fill="E7E6E6" w:themeFill="background2"/>
            <w:vAlign w:val="center"/>
          </w:tcPr>
          <w:p w14:paraId="0A572940" w14:textId="77777777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Agree</w:t>
            </w:r>
          </w:p>
          <w:p w14:paraId="0B97A529" w14:textId="4CD62ED3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同意</w:t>
            </w:r>
          </w:p>
        </w:tc>
        <w:tc>
          <w:tcPr>
            <w:tcW w:w="873" w:type="dxa"/>
            <w:shd w:val="clear" w:color="auto" w:fill="E7E6E6" w:themeFill="background2"/>
            <w:vAlign w:val="center"/>
          </w:tcPr>
          <w:p w14:paraId="5DB56139" w14:textId="77777777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Strongly Agree</w:t>
            </w:r>
          </w:p>
          <w:p w14:paraId="53A7C480" w14:textId="125FB7CE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非常同意</w:t>
            </w:r>
          </w:p>
        </w:tc>
      </w:tr>
      <w:tr w:rsidR="00B04216" w:rsidRPr="00A81891" w14:paraId="659164E1" w14:textId="77777777" w:rsidTr="005E5B90">
        <w:tc>
          <w:tcPr>
            <w:tcW w:w="396" w:type="dxa"/>
          </w:tcPr>
          <w:p w14:paraId="7D3CE891" w14:textId="653C646F" w:rsidR="00B04216" w:rsidRPr="00A81891" w:rsidRDefault="00B04216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2177" w:type="dxa"/>
          </w:tcPr>
          <w:p w14:paraId="24B30547" w14:textId="598E1C32" w:rsidR="00B04216" w:rsidRPr="00A81891" w:rsidRDefault="00B04216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Scoring scheme</w:t>
            </w:r>
          </w:p>
        </w:tc>
        <w:tc>
          <w:tcPr>
            <w:tcW w:w="2674" w:type="dxa"/>
          </w:tcPr>
          <w:p w14:paraId="02DE3F5A" w14:textId="6C79F923" w:rsidR="00B04216" w:rsidRPr="00A81891" w:rsidRDefault="00B04216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Scoring scheme (maturity level from 1 to 5) is easy to use</w:t>
            </w:r>
          </w:p>
        </w:tc>
        <w:tc>
          <w:tcPr>
            <w:tcW w:w="897" w:type="dxa"/>
          </w:tcPr>
          <w:p w14:paraId="233108E8" w14:textId="77777777" w:rsidR="00B04216" w:rsidRPr="00A81891" w:rsidRDefault="00B04216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83" w:type="dxa"/>
          </w:tcPr>
          <w:p w14:paraId="2B2F8261" w14:textId="77777777" w:rsidR="00B04216" w:rsidRPr="00A81891" w:rsidRDefault="00B04216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14" w:type="dxa"/>
          </w:tcPr>
          <w:p w14:paraId="58A98267" w14:textId="77777777" w:rsidR="00B04216" w:rsidRPr="00A81891" w:rsidRDefault="00B04216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675" w:type="dxa"/>
          </w:tcPr>
          <w:p w14:paraId="79FC87F9" w14:textId="77777777" w:rsidR="00B04216" w:rsidRPr="00A81891" w:rsidRDefault="00B04216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73" w:type="dxa"/>
          </w:tcPr>
          <w:p w14:paraId="67F96480" w14:textId="77777777" w:rsidR="00B04216" w:rsidRPr="00A81891" w:rsidRDefault="00B04216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5E5B90" w:rsidRPr="00A81891" w14:paraId="7F2A0043" w14:textId="77777777" w:rsidTr="005E5B90">
        <w:tc>
          <w:tcPr>
            <w:tcW w:w="396" w:type="dxa"/>
          </w:tcPr>
          <w:p w14:paraId="746431D2" w14:textId="77777777" w:rsidR="005E5B90" w:rsidRPr="00A81891" w:rsidRDefault="005E5B90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</w:p>
        </w:tc>
        <w:tc>
          <w:tcPr>
            <w:tcW w:w="2177" w:type="dxa"/>
          </w:tcPr>
          <w:p w14:paraId="42D82B6B" w14:textId="7A435336" w:rsidR="005E5B90" w:rsidRPr="00A81891" w:rsidRDefault="005E5B90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評分制度</w:t>
            </w:r>
          </w:p>
        </w:tc>
        <w:tc>
          <w:tcPr>
            <w:tcW w:w="2674" w:type="dxa"/>
          </w:tcPr>
          <w:p w14:paraId="7A067186" w14:textId="13DA69F2" w:rsidR="005E5B90" w:rsidRPr="00A81891" w:rsidRDefault="005E5B90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成熟度等級從</w:t>
            </w: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 xml:space="preserve"> 1 </w:t>
            </w: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到</w:t>
            </w: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 xml:space="preserve"> 5</w:t>
            </w: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操作簡便</w:t>
            </w:r>
          </w:p>
        </w:tc>
        <w:tc>
          <w:tcPr>
            <w:tcW w:w="897" w:type="dxa"/>
          </w:tcPr>
          <w:p w14:paraId="643E10B9" w14:textId="77777777" w:rsidR="005E5B90" w:rsidRPr="00A81891" w:rsidRDefault="005E5B90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83" w:type="dxa"/>
          </w:tcPr>
          <w:p w14:paraId="3C146A8A" w14:textId="77777777" w:rsidR="005E5B90" w:rsidRPr="00A81891" w:rsidRDefault="005E5B90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14" w:type="dxa"/>
          </w:tcPr>
          <w:p w14:paraId="76480818" w14:textId="77777777" w:rsidR="005E5B90" w:rsidRPr="00A81891" w:rsidRDefault="005E5B90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675" w:type="dxa"/>
          </w:tcPr>
          <w:p w14:paraId="446B8A5D" w14:textId="77777777" w:rsidR="005E5B90" w:rsidRPr="00A81891" w:rsidRDefault="005E5B90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73" w:type="dxa"/>
          </w:tcPr>
          <w:p w14:paraId="6CA7DF2F" w14:textId="77777777" w:rsidR="005E5B90" w:rsidRPr="00A81891" w:rsidRDefault="005E5B90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B04216" w:rsidRPr="00A81891" w14:paraId="24CA215B" w14:textId="77777777" w:rsidTr="005E5B90">
        <w:tc>
          <w:tcPr>
            <w:tcW w:w="396" w:type="dxa"/>
          </w:tcPr>
          <w:p w14:paraId="15D7F889" w14:textId="35233610" w:rsidR="00B04216" w:rsidRPr="00A81891" w:rsidRDefault="00B04216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2177" w:type="dxa"/>
          </w:tcPr>
          <w:p w14:paraId="19666FB8" w14:textId="33821D53" w:rsidR="00B04216" w:rsidRPr="00A81891" w:rsidRDefault="00B04216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Ease of use of the tool</w:t>
            </w:r>
          </w:p>
        </w:tc>
        <w:tc>
          <w:tcPr>
            <w:tcW w:w="2674" w:type="dxa"/>
          </w:tcPr>
          <w:p w14:paraId="09D8B86B" w14:textId="46D0F0F1" w:rsidR="00B04216" w:rsidRPr="00A81891" w:rsidRDefault="00B04216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The assessment tool is easy to use</w:t>
            </w:r>
          </w:p>
        </w:tc>
        <w:tc>
          <w:tcPr>
            <w:tcW w:w="897" w:type="dxa"/>
          </w:tcPr>
          <w:p w14:paraId="5A279ACA" w14:textId="77777777" w:rsidR="00B04216" w:rsidRPr="00A81891" w:rsidRDefault="00B04216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83" w:type="dxa"/>
          </w:tcPr>
          <w:p w14:paraId="3C6A20E2" w14:textId="77777777" w:rsidR="00B04216" w:rsidRPr="00A81891" w:rsidRDefault="00B04216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14" w:type="dxa"/>
          </w:tcPr>
          <w:p w14:paraId="4E7C4E59" w14:textId="77777777" w:rsidR="00B04216" w:rsidRPr="00A81891" w:rsidRDefault="00B04216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675" w:type="dxa"/>
          </w:tcPr>
          <w:p w14:paraId="11D69AC8" w14:textId="77777777" w:rsidR="00B04216" w:rsidRPr="00A81891" w:rsidRDefault="00B04216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73" w:type="dxa"/>
          </w:tcPr>
          <w:p w14:paraId="70FC9417" w14:textId="77777777" w:rsidR="00B04216" w:rsidRPr="00A81891" w:rsidRDefault="00B04216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5E5B90" w:rsidRPr="00A81891" w14:paraId="34184EAC" w14:textId="77777777" w:rsidTr="005E5B90">
        <w:tc>
          <w:tcPr>
            <w:tcW w:w="396" w:type="dxa"/>
          </w:tcPr>
          <w:p w14:paraId="59B06350" w14:textId="77777777" w:rsidR="005E5B90" w:rsidRPr="00A81891" w:rsidRDefault="005E5B90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</w:p>
        </w:tc>
        <w:tc>
          <w:tcPr>
            <w:tcW w:w="2177" w:type="dxa"/>
          </w:tcPr>
          <w:p w14:paraId="5EDEE9D9" w14:textId="4FF8C224" w:rsidR="005E5B90" w:rsidRPr="00A81891" w:rsidRDefault="005E5B90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評估工具</w:t>
            </w:r>
          </w:p>
        </w:tc>
        <w:tc>
          <w:tcPr>
            <w:tcW w:w="2674" w:type="dxa"/>
          </w:tcPr>
          <w:p w14:paraId="28BE185A" w14:textId="28140604" w:rsidR="005E5B90" w:rsidRPr="00A81891" w:rsidRDefault="005E5B90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評估工具操作簡便</w:t>
            </w:r>
          </w:p>
        </w:tc>
        <w:tc>
          <w:tcPr>
            <w:tcW w:w="897" w:type="dxa"/>
          </w:tcPr>
          <w:p w14:paraId="1FB90B77" w14:textId="77777777" w:rsidR="005E5B90" w:rsidRPr="00A81891" w:rsidRDefault="005E5B90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83" w:type="dxa"/>
          </w:tcPr>
          <w:p w14:paraId="18F994BF" w14:textId="77777777" w:rsidR="005E5B90" w:rsidRPr="00A81891" w:rsidRDefault="005E5B90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14" w:type="dxa"/>
          </w:tcPr>
          <w:p w14:paraId="39CC25EC" w14:textId="77777777" w:rsidR="005E5B90" w:rsidRPr="00A81891" w:rsidRDefault="005E5B90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675" w:type="dxa"/>
          </w:tcPr>
          <w:p w14:paraId="67D7B3F6" w14:textId="77777777" w:rsidR="005E5B90" w:rsidRPr="00A81891" w:rsidRDefault="005E5B90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73" w:type="dxa"/>
          </w:tcPr>
          <w:p w14:paraId="591FCD6A" w14:textId="77777777" w:rsidR="005E5B90" w:rsidRPr="00A81891" w:rsidRDefault="005E5B90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</w:tr>
    </w:tbl>
    <w:p w14:paraId="78F77B24" w14:textId="77777777" w:rsidR="00B04216" w:rsidRPr="00A81891" w:rsidRDefault="00B04216" w:rsidP="00B04216">
      <w:pPr>
        <w:spacing w:after="0"/>
        <w:rPr>
          <w:rFonts w:ascii="Times New Roman" w:eastAsia="DFKai-SB" w:hAnsi="Times New Roman" w:cs="Times New Roman"/>
          <w:b/>
          <w:bCs/>
          <w:sz w:val="18"/>
          <w:szCs w:val="18"/>
        </w:rPr>
      </w:pPr>
    </w:p>
    <w:p w14:paraId="7579218B" w14:textId="3EFC87EE" w:rsidR="00976C19" w:rsidRPr="00A81891" w:rsidRDefault="00976C19" w:rsidP="00B04216">
      <w:pPr>
        <w:spacing w:after="0"/>
        <w:rPr>
          <w:rFonts w:ascii="Times New Roman" w:eastAsia="DFKai-SB" w:hAnsi="Times New Roman" w:cs="Times New Roman"/>
          <w:b/>
          <w:bCs/>
          <w:sz w:val="22"/>
          <w:szCs w:val="22"/>
        </w:rPr>
      </w:pPr>
      <w:r w:rsidRPr="00A81891">
        <w:rPr>
          <w:rFonts w:ascii="Times New Roman" w:eastAsia="DFKai-SB" w:hAnsi="Times New Roman" w:cs="Times New Roman"/>
          <w:b/>
          <w:bCs/>
          <w:sz w:val="22"/>
          <w:szCs w:val="22"/>
        </w:rPr>
        <w:t>Usefulness and Practicality</w:t>
      </w:r>
    </w:p>
    <w:p w14:paraId="2A1550B8" w14:textId="72F28273" w:rsidR="001514BC" w:rsidRPr="00A81891" w:rsidRDefault="001514BC" w:rsidP="00B04216">
      <w:pPr>
        <w:spacing w:after="0"/>
        <w:rPr>
          <w:rFonts w:ascii="Times New Roman" w:eastAsia="DFKai-SB" w:hAnsi="Times New Roman" w:cs="Times New Roman"/>
          <w:b/>
          <w:bCs/>
          <w:sz w:val="22"/>
          <w:szCs w:val="22"/>
        </w:rPr>
      </w:pPr>
      <w:r w:rsidRPr="00A81891">
        <w:rPr>
          <w:rFonts w:ascii="Times New Roman" w:eastAsia="DFKai-SB" w:hAnsi="Times New Roman" w:cs="Times New Roman"/>
          <w:b/>
          <w:bCs/>
          <w:sz w:val="18"/>
          <w:szCs w:val="18"/>
        </w:rPr>
        <w:t>實用性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"/>
        <w:gridCol w:w="2177"/>
        <w:gridCol w:w="2674"/>
        <w:gridCol w:w="897"/>
        <w:gridCol w:w="883"/>
        <w:gridCol w:w="814"/>
        <w:gridCol w:w="675"/>
        <w:gridCol w:w="873"/>
      </w:tblGrid>
      <w:tr w:rsidR="00B81CAA" w:rsidRPr="00A81891" w14:paraId="3F49C186" w14:textId="77777777" w:rsidTr="005E5B90">
        <w:tc>
          <w:tcPr>
            <w:tcW w:w="396" w:type="dxa"/>
            <w:shd w:val="clear" w:color="auto" w:fill="E7E6E6" w:themeFill="background2"/>
            <w:vAlign w:val="center"/>
          </w:tcPr>
          <w:p w14:paraId="2058E83B" w14:textId="15EE46EF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177" w:type="dxa"/>
            <w:shd w:val="clear" w:color="auto" w:fill="E7E6E6" w:themeFill="background2"/>
            <w:vAlign w:val="center"/>
          </w:tcPr>
          <w:p w14:paraId="0C919473" w14:textId="77777777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Aspect</w:t>
            </w:r>
          </w:p>
          <w:p w14:paraId="0DD1DE9A" w14:textId="47F8A7DD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項目</w:t>
            </w:r>
          </w:p>
        </w:tc>
        <w:tc>
          <w:tcPr>
            <w:tcW w:w="2674" w:type="dxa"/>
            <w:shd w:val="clear" w:color="auto" w:fill="E7E6E6" w:themeFill="background2"/>
            <w:vAlign w:val="center"/>
          </w:tcPr>
          <w:p w14:paraId="7D206886" w14:textId="77777777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Assessment Criteria</w:t>
            </w:r>
          </w:p>
          <w:p w14:paraId="47557224" w14:textId="5F56E50C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方面</w:t>
            </w:r>
          </w:p>
        </w:tc>
        <w:tc>
          <w:tcPr>
            <w:tcW w:w="897" w:type="dxa"/>
            <w:shd w:val="clear" w:color="auto" w:fill="E7E6E6" w:themeFill="background2"/>
            <w:vAlign w:val="center"/>
          </w:tcPr>
          <w:p w14:paraId="7CB3EA66" w14:textId="77777777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Strongly Disagree</w:t>
            </w:r>
          </w:p>
          <w:p w14:paraId="3408B1C2" w14:textId="1D34421E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非常不同意</w:t>
            </w:r>
          </w:p>
        </w:tc>
        <w:tc>
          <w:tcPr>
            <w:tcW w:w="883" w:type="dxa"/>
            <w:shd w:val="clear" w:color="auto" w:fill="E7E6E6" w:themeFill="background2"/>
            <w:vAlign w:val="center"/>
          </w:tcPr>
          <w:p w14:paraId="4225C6E7" w14:textId="77777777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Disagree</w:t>
            </w:r>
          </w:p>
          <w:p w14:paraId="4C9841C8" w14:textId="3E4C750B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不同意</w:t>
            </w:r>
          </w:p>
        </w:tc>
        <w:tc>
          <w:tcPr>
            <w:tcW w:w="814" w:type="dxa"/>
            <w:shd w:val="clear" w:color="auto" w:fill="E7E6E6" w:themeFill="background2"/>
            <w:vAlign w:val="center"/>
          </w:tcPr>
          <w:p w14:paraId="3CCB0DE4" w14:textId="77777777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Neutral</w:t>
            </w:r>
          </w:p>
          <w:p w14:paraId="08207B7D" w14:textId="54E0B1C1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中立</w:t>
            </w:r>
          </w:p>
        </w:tc>
        <w:tc>
          <w:tcPr>
            <w:tcW w:w="675" w:type="dxa"/>
            <w:shd w:val="clear" w:color="auto" w:fill="E7E6E6" w:themeFill="background2"/>
            <w:vAlign w:val="center"/>
          </w:tcPr>
          <w:p w14:paraId="4229F285" w14:textId="77777777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Agree</w:t>
            </w:r>
          </w:p>
          <w:p w14:paraId="612E181D" w14:textId="5E49B7B3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同意</w:t>
            </w:r>
          </w:p>
        </w:tc>
        <w:tc>
          <w:tcPr>
            <w:tcW w:w="873" w:type="dxa"/>
            <w:shd w:val="clear" w:color="auto" w:fill="E7E6E6" w:themeFill="background2"/>
            <w:vAlign w:val="center"/>
          </w:tcPr>
          <w:p w14:paraId="5A6B9230" w14:textId="77777777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Strongly Agree</w:t>
            </w:r>
          </w:p>
          <w:p w14:paraId="40600918" w14:textId="6BD42562" w:rsidR="00B81CAA" w:rsidRPr="00A81891" w:rsidRDefault="00B81CAA" w:rsidP="00B81CAA">
            <w:pPr>
              <w:jc w:val="center"/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  <w:t>非常同意</w:t>
            </w:r>
          </w:p>
        </w:tc>
      </w:tr>
      <w:tr w:rsidR="00B04216" w:rsidRPr="00A81891" w14:paraId="291C1B74" w14:textId="77777777" w:rsidTr="005E5B90">
        <w:tc>
          <w:tcPr>
            <w:tcW w:w="396" w:type="dxa"/>
          </w:tcPr>
          <w:p w14:paraId="0B92096D" w14:textId="4689967D" w:rsidR="00B04216" w:rsidRPr="00A81891" w:rsidRDefault="00B04216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2177" w:type="dxa"/>
          </w:tcPr>
          <w:p w14:paraId="7C80429B" w14:textId="20F191AB" w:rsidR="00B04216" w:rsidRPr="00A81891" w:rsidRDefault="00B04216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Usefulness of the tool</w:t>
            </w:r>
          </w:p>
        </w:tc>
        <w:tc>
          <w:tcPr>
            <w:tcW w:w="2674" w:type="dxa"/>
          </w:tcPr>
          <w:p w14:paraId="5F88345C" w14:textId="6623EBCF" w:rsidR="00B04216" w:rsidRPr="00A81891" w:rsidRDefault="00B04216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The tool is useful for assessing safety monitoring and inspection technology adoption readiness of your organization</w:t>
            </w:r>
          </w:p>
        </w:tc>
        <w:tc>
          <w:tcPr>
            <w:tcW w:w="897" w:type="dxa"/>
          </w:tcPr>
          <w:p w14:paraId="074D9799" w14:textId="77777777" w:rsidR="00B04216" w:rsidRPr="00A81891" w:rsidRDefault="00B04216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83" w:type="dxa"/>
          </w:tcPr>
          <w:p w14:paraId="46BD8AD2" w14:textId="77777777" w:rsidR="00B04216" w:rsidRPr="00A81891" w:rsidRDefault="00B04216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14" w:type="dxa"/>
          </w:tcPr>
          <w:p w14:paraId="708363A4" w14:textId="77777777" w:rsidR="00B04216" w:rsidRPr="00A81891" w:rsidRDefault="00B04216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675" w:type="dxa"/>
          </w:tcPr>
          <w:p w14:paraId="7B92841C" w14:textId="77777777" w:rsidR="00B04216" w:rsidRPr="00A81891" w:rsidRDefault="00B04216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73" w:type="dxa"/>
          </w:tcPr>
          <w:p w14:paraId="3EE317FD" w14:textId="77777777" w:rsidR="00B04216" w:rsidRPr="00A81891" w:rsidRDefault="00B04216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5E5B90" w:rsidRPr="00A81891" w14:paraId="03D0EC9A" w14:textId="77777777" w:rsidTr="005E5B90">
        <w:tc>
          <w:tcPr>
            <w:tcW w:w="396" w:type="dxa"/>
          </w:tcPr>
          <w:p w14:paraId="19867C7F" w14:textId="77777777" w:rsidR="005E5B90" w:rsidRPr="00A81891" w:rsidRDefault="005E5B90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</w:p>
        </w:tc>
        <w:tc>
          <w:tcPr>
            <w:tcW w:w="2177" w:type="dxa"/>
          </w:tcPr>
          <w:p w14:paraId="5762DACB" w14:textId="73298D10" w:rsidR="005E5B90" w:rsidRPr="00A81891" w:rsidRDefault="005E5B90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工具的實用性</w:t>
            </w:r>
          </w:p>
        </w:tc>
        <w:tc>
          <w:tcPr>
            <w:tcW w:w="2674" w:type="dxa"/>
          </w:tcPr>
          <w:p w14:paraId="0670829A" w14:textId="15BE14DC" w:rsidR="005E5B90" w:rsidRPr="00A81891" w:rsidRDefault="005E5B90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工具有助於評估組織在安全監測與檢查技術方面的採用就緒度</w:t>
            </w:r>
          </w:p>
        </w:tc>
        <w:tc>
          <w:tcPr>
            <w:tcW w:w="897" w:type="dxa"/>
          </w:tcPr>
          <w:p w14:paraId="254F1428" w14:textId="77777777" w:rsidR="005E5B90" w:rsidRPr="00A81891" w:rsidRDefault="005E5B90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83" w:type="dxa"/>
          </w:tcPr>
          <w:p w14:paraId="65C4FD93" w14:textId="77777777" w:rsidR="005E5B90" w:rsidRPr="00A81891" w:rsidRDefault="005E5B90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14" w:type="dxa"/>
          </w:tcPr>
          <w:p w14:paraId="5140CF56" w14:textId="77777777" w:rsidR="005E5B90" w:rsidRPr="00A81891" w:rsidRDefault="005E5B90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675" w:type="dxa"/>
          </w:tcPr>
          <w:p w14:paraId="3E5EF567" w14:textId="77777777" w:rsidR="005E5B90" w:rsidRPr="00A81891" w:rsidRDefault="005E5B90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73" w:type="dxa"/>
          </w:tcPr>
          <w:p w14:paraId="5BF93E1E" w14:textId="77777777" w:rsidR="005E5B90" w:rsidRPr="00A81891" w:rsidRDefault="005E5B90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B04216" w:rsidRPr="00A81891" w14:paraId="6B943381" w14:textId="77777777" w:rsidTr="005E5B90">
        <w:tc>
          <w:tcPr>
            <w:tcW w:w="396" w:type="dxa"/>
          </w:tcPr>
          <w:p w14:paraId="3656031D" w14:textId="462D3A5E" w:rsidR="00B04216" w:rsidRPr="00A81891" w:rsidRDefault="00B04216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2177" w:type="dxa"/>
          </w:tcPr>
          <w:p w14:paraId="1CC23E70" w14:textId="75DC44A5" w:rsidR="00B04216" w:rsidRPr="00A81891" w:rsidRDefault="00B04216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Practicality of the tool</w:t>
            </w:r>
          </w:p>
        </w:tc>
        <w:tc>
          <w:tcPr>
            <w:tcW w:w="2674" w:type="dxa"/>
          </w:tcPr>
          <w:p w14:paraId="62E20C6D" w14:textId="328B6404" w:rsidR="00B04216" w:rsidRPr="00A81891" w:rsidRDefault="00B04216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The tool is practical for use in construction industry</w:t>
            </w:r>
          </w:p>
        </w:tc>
        <w:tc>
          <w:tcPr>
            <w:tcW w:w="897" w:type="dxa"/>
          </w:tcPr>
          <w:p w14:paraId="1503A537" w14:textId="77777777" w:rsidR="00B04216" w:rsidRPr="00A81891" w:rsidRDefault="00B04216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83" w:type="dxa"/>
          </w:tcPr>
          <w:p w14:paraId="47E5ECDF" w14:textId="77777777" w:rsidR="00B04216" w:rsidRPr="00A81891" w:rsidRDefault="00B04216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14" w:type="dxa"/>
          </w:tcPr>
          <w:p w14:paraId="5ABD0233" w14:textId="77777777" w:rsidR="00B04216" w:rsidRPr="00A81891" w:rsidRDefault="00B04216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675" w:type="dxa"/>
          </w:tcPr>
          <w:p w14:paraId="200A3A8B" w14:textId="77777777" w:rsidR="00B04216" w:rsidRPr="00A81891" w:rsidRDefault="00B04216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73" w:type="dxa"/>
          </w:tcPr>
          <w:p w14:paraId="43749C12" w14:textId="77777777" w:rsidR="00B04216" w:rsidRPr="00A81891" w:rsidRDefault="00B04216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5E5B90" w:rsidRPr="00A81891" w14:paraId="4D525237" w14:textId="77777777" w:rsidTr="005E5B90">
        <w:tc>
          <w:tcPr>
            <w:tcW w:w="396" w:type="dxa"/>
          </w:tcPr>
          <w:p w14:paraId="4118861E" w14:textId="77777777" w:rsidR="005E5B90" w:rsidRPr="00A81891" w:rsidRDefault="005E5B90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</w:p>
        </w:tc>
        <w:tc>
          <w:tcPr>
            <w:tcW w:w="2177" w:type="dxa"/>
          </w:tcPr>
          <w:p w14:paraId="64DDFDAB" w14:textId="138D7806" w:rsidR="005E5B90" w:rsidRPr="00A81891" w:rsidRDefault="005E5B90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工具的實用性</w:t>
            </w:r>
          </w:p>
        </w:tc>
        <w:tc>
          <w:tcPr>
            <w:tcW w:w="2674" w:type="dxa"/>
          </w:tcPr>
          <w:p w14:paraId="335981FB" w14:textId="1E409DDE" w:rsidR="005E5B90" w:rsidRPr="00A81891" w:rsidRDefault="005E5B90" w:rsidP="00B04216">
            <w:pPr>
              <w:rPr>
                <w:rFonts w:ascii="Times New Roman" w:eastAsia="DFKai-SB" w:hAnsi="Times New Roman" w:cs="Times New Roman"/>
                <w:sz w:val="18"/>
                <w:szCs w:val="18"/>
              </w:rPr>
            </w:pPr>
            <w:r w:rsidRPr="00A81891">
              <w:rPr>
                <w:rFonts w:ascii="Times New Roman" w:eastAsia="DFKai-SB" w:hAnsi="Times New Roman" w:cs="Times New Roman"/>
                <w:sz w:val="18"/>
                <w:szCs w:val="18"/>
              </w:rPr>
              <w:t>工具在營造業中具有實用價值</w:t>
            </w:r>
          </w:p>
        </w:tc>
        <w:tc>
          <w:tcPr>
            <w:tcW w:w="897" w:type="dxa"/>
          </w:tcPr>
          <w:p w14:paraId="0BDC5380" w14:textId="77777777" w:rsidR="005E5B90" w:rsidRPr="00A81891" w:rsidRDefault="005E5B90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83" w:type="dxa"/>
          </w:tcPr>
          <w:p w14:paraId="1E7C1CC2" w14:textId="77777777" w:rsidR="005E5B90" w:rsidRPr="00A81891" w:rsidRDefault="005E5B90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14" w:type="dxa"/>
          </w:tcPr>
          <w:p w14:paraId="1A680E5A" w14:textId="77777777" w:rsidR="005E5B90" w:rsidRPr="00A81891" w:rsidRDefault="005E5B90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675" w:type="dxa"/>
          </w:tcPr>
          <w:p w14:paraId="24FB5E4D" w14:textId="77777777" w:rsidR="005E5B90" w:rsidRPr="00A81891" w:rsidRDefault="005E5B90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73" w:type="dxa"/>
          </w:tcPr>
          <w:p w14:paraId="5A5D6E03" w14:textId="77777777" w:rsidR="005E5B90" w:rsidRPr="00A81891" w:rsidRDefault="005E5B90" w:rsidP="00B04216">
            <w:pPr>
              <w:rPr>
                <w:rFonts w:ascii="Times New Roman" w:eastAsia="DFKai-SB" w:hAnsi="Times New Roman" w:cs="Times New Roman"/>
                <w:b/>
                <w:bCs/>
                <w:sz w:val="18"/>
                <w:szCs w:val="18"/>
              </w:rPr>
            </w:pPr>
          </w:p>
        </w:tc>
      </w:tr>
    </w:tbl>
    <w:p w14:paraId="2075A4D2" w14:textId="77777777" w:rsidR="00B04216" w:rsidRPr="00A81891" w:rsidRDefault="00B04216" w:rsidP="00B04216">
      <w:pPr>
        <w:spacing w:after="0"/>
        <w:rPr>
          <w:rFonts w:ascii="Times New Roman" w:eastAsia="DFKai-SB" w:hAnsi="Times New Roman" w:cs="Times New Roman"/>
          <w:b/>
          <w:bCs/>
          <w:sz w:val="18"/>
          <w:szCs w:val="18"/>
        </w:rPr>
      </w:pPr>
    </w:p>
    <w:p w14:paraId="597E62F2" w14:textId="493C116F" w:rsidR="00B04216" w:rsidRPr="00A81891" w:rsidRDefault="00B04216" w:rsidP="00B04216">
      <w:pPr>
        <w:spacing w:after="0"/>
        <w:rPr>
          <w:rFonts w:ascii="Times New Roman" w:eastAsia="DFKai-SB" w:hAnsi="Times New Roman" w:cs="Times New Roman"/>
          <w:b/>
          <w:bCs/>
          <w:sz w:val="22"/>
          <w:szCs w:val="22"/>
        </w:rPr>
      </w:pPr>
      <w:r w:rsidRPr="00A81891">
        <w:rPr>
          <w:rFonts w:ascii="Times New Roman" w:eastAsia="DFKai-SB" w:hAnsi="Times New Roman" w:cs="Times New Roman"/>
          <w:b/>
          <w:bCs/>
          <w:sz w:val="22"/>
          <w:szCs w:val="22"/>
        </w:rPr>
        <w:t>Further comments:</w:t>
      </w:r>
    </w:p>
    <w:p w14:paraId="4F547148" w14:textId="31F54AE2" w:rsidR="00A81891" w:rsidRPr="00A81891" w:rsidRDefault="00A81891" w:rsidP="00B04216">
      <w:pPr>
        <w:spacing w:after="0"/>
        <w:rPr>
          <w:rFonts w:ascii="Times New Roman" w:eastAsia="DFKai-SB" w:hAnsi="Times New Roman" w:cs="Times New Roman"/>
          <w:b/>
          <w:bCs/>
          <w:sz w:val="22"/>
          <w:szCs w:val="22"/>
        </w:rPr>
      </w:pPr>
      <w:r w:rsidRPr="00A81891">
        <w:rPr>
          <w:rFonts w:ascii="Times New Roman" w:eastAsia="DFKai-SB" w:hAnsi="Times New Roman" w:cs="Times New Roman"/>
          <w:b/>
          <w:bCs/>
          <w:sz w:val="22"/>
          <w:szCs w:val="22"/>
        </w:rPr>
        <w:t>其他建議：</w:t>
      </w:r>
    </w:p>
    <w:p w14:paraId="0BD39EB9" w14:textId="409BF734" w:rsidR="00B04216" w:rsidRPr="00A81891" w:rsidRDefault="00B04216" w:rsidP="00B04216">
      <w:pPr>
        <w:spacing w:after="0"/>
        <w:rPr>
          <w:rFonts w:ascii="Times New Roman" w:eastAsia="DFKai-SB" w:hAnsi="Times New Roman" w:cs="Times New Roman"/>
          <w:sz w:val="18"/>
          <w:szCs w:val="18"/>
        </w:rPr>
      </w:pPr>
      <w:r w:rsidRPr="00A81891">
        <w:rPr>
          <w:rFonts w:ascii="Times New Roman" w:eastAsia="DFKai-SB" w:hAnsi="Times New Roman" w:cs="Times New Roman"/>
          <w:sz w:val="18"/>
          <w:szCs w:val="18"/>
        </w:rPr>
        <w:t>Do you have any other recommendations?</w:t>
      </w:r>
    </w:p>
    <w:p w14:paraId="0D48413F" w14:textId="1A5A8E1B" w:rsidR="00A81891" w:rsidRPr="00A81891" w:rsidRDefault="00A81891" w:rsidP="00B04216">
      <w:pPr>
        <w:spacing w:after="0"/>
        <w:rPr>
          <w:rFonts w:ascii="Times New Roman" w:eastAsia="DFKai-SB" w:hAnsi="Times New Roman" w:cs="Times New Roman"/>
          <w:sz w:val="18"/>
          <w:szCs w:val="18"/>
        </w:rPr>
      </w:pPr>
      <w:r w:rsidRPr="00A81891">
        <w:rPr>
          <w:rFonts w:ascii="Times New Roman" w:eastAsia="DFKai-SB" w:hAnsi="Times New Roman" w:cs="Times New Roman"/>
          <w:sz w:val="18"/>
          <w:szCs w:val="18"/>
        </w:rPr>
        <w:t>請問您是否有其他建議？</w:t>
      </w:r>
    </w:p>
    <w:sectPr w:rsidR="00A81891" w:rsidRPr="00A81891" w:rsidSect="00B04216">
      <w:pgSz w:w="12240" w:h="15840"/>
      <w:pgMar w:top="1134" w:right="1134" w:bottom="567" w:left="1134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Phuong Linh Le" w:date="2026-08-12T22:06:00Z" w:initials="PL">
    <w:p w14:paraId="06CF7C3B" w14:textId="2FF61A30" w:rsidR="00D21A46" w:rsidRDefault="00D21A46">
      <w:pPr>
        <w:pStyle w:val="CommentText"/>
      </w:pPr>
      <w:r>
        <w:rPr>
          <w:rStyle w:val="CommentReference"/>
        </w:rPr>
        <w:annotationRef/>
      </w:r>
      <w:r w:rsidRPr="00B04216">
        <w:rPr>
          <w:rFonts w:ascii="Times New Roman" w:hAnsi="Times New Roman" w:cs="Times New Roman"/>
          <w:color w:val="4472C4" w:themeColor="accent1"/>
          <w:sz w:val="18"/>
          <w:szCs w:val="18"/>
        </w:rPr>
        <w:t xml:space="preserve">Do we still need to assess these aspects at this stage, given that the first survey already </w:t>
      </w:r>
      <w:r w:rsidRPr="00B04216">
        <w:rPr>
          <w:rFonts w:ascii="Times New Roman" w:hAnsi="Times New Roman" w:cs="Times New Roman" w:hint="eastAsia"/>
          <w:color w:val="4472C4" w:themeColor="accent1"/>
          <w:sz w:val="18"/>
          <w:szCs w:val="18"/>
        </w:rPr>
        <w:t>asked for</w:t>
      </w:r>
      <w:r w:rsidRPr="00B04216">
        <w:rPr>
          <w:rFonts w:ascii="Times New Roman" w:hAnsi="Times New Roman" w:cs="Times New Roman"/>
          <w:color w:val="4472C4" w:themeColor="accent1"/>
          <w:sz w:val="18"/>
          <w:szCs w:val="18"/>
        </w:rPr>
        <w:t xml:space="preserve"> the experts' opinions on the adequacy of the indicators' definitions?</w:t>
      </w:r>
    </w:p>
  </w:comment>
  <w:comment w:id="1" w:author="Phuong Linh Le" w:date="2026-08-12T22:05:00Z" w:initials="PL">
    <w:p w14:paraId="10CB9D1A" w14:textId="0D0089BC" w:rsidR="0003054A" w:rsidRPr="00D21A46" w:rsidRDefault="0003054A">
      <w:pPr>
        <w:pStyle w:val="CommentText"/>
        <w:rPr>
          <w:rFonts w:ascii="Times New Roman" w:hAnsi="Times New Roman" w:cs="Times New Roman"/>
          <w:color w:val="4472C4" w:themeColor="accent1"/>
          <w:sz w:val="18"/>
          <w:szCs w:val="18"/>
        </w:rPr>
      </w:pPr>
      <w:r w:rsidRPr="00D21A46">
        <w:rPr>
          <w:rStyle w:val="CommentReference"/>
          <w:rFonts w:ascii="Times New Roman" w:hAnsi="Times New Roman" w:cs="Times New Roman"/>
          <w:color w:val="4472C4" w:themeColor="accent1"/>
          <w:sz w:val="18"/>
          <w:szCs w:val="18"/>
        </w:rPr>
        <w:annotationRef/>
      </w:r>
      <w:r w:rsidRPr="00D21A46">
        <w:rPr>
          <w:rFonts w:ascii="Times New Roman" w:hAnsi="Times New Roman" w:cs="Times New Roman"/>
          <w:color w:val="4472C4" w:themeColor="accent1"/>
          <w:sz w:val="18"/>
          <w:szCs w:val="18"/>
        </w:rPr>
        <w:t xml:space="preserve">Farisya listed this </w:t>
      </w:r>
      <w:r w:rsidR="0088317A" w:rsidRPr="00D21A46">
        <w:rPr>
          <w:rFonts w:ascii="Times New Roman" w:hAnsi="Times New Roman" w:cs="Times New Roman"/>
          <w:color w:val="4472C4" w:themeColor="accent1"/>
          <w:sz w:val="18"/>
          <w:szCs w:val="18"/>
        </w:rPr>
        <w:t>assessment criteria in Ease of understanding. I feel like this is related to maturity level so I move it here.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6CF7C3B" w15:done="0"/>
  <w15:commentEx w15:paraId="10CB9D1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EE81CEB" w16cex:dateUtc="2026-08-12T14:06:00Z"/>
  <w16cex:commentExtensible w16cex:durableId="4967909B" w16cex:dateUtc="2026-08-12T14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6CF7C3B" w16cid:durableId="2EE81CEB"/>
  <w16cid:commentId w16cid:paraId="10CB9D1A" w16cid:durableId="4967909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93EA2" w14:textId="77777777" w:rsidR="00672FA9" w:rsidRDefault="00672FA9" w:rsidP="00976C19">
      <w:pPr>
        <w:spacing w:after="0" w:line="240" w:lineRule="auto"/>
      </w:pPr>
      <w:r>
        <w:separator/>
      </w:r>
    </w:p>
  </w:endnote>
  <w:endnote w:type="continuationSeparator" w:id="0">
    <w:p w14:paraId="6D0DA80A" w14:textId="77777777" w:rsidR="00672FA9" w:rsidRDefault="00672FA9" w:rsidP="00976C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F240C" w14:textId="77777777" w:rsidR="00672FA9" w:rsidRDefault="00672FA9" w:rsidP="00976C19">
      <w:pPr>
        <w:spacing w:after="0" w:line="240" w:lineRule="auto"/>
      </w:pPr>
      <w:r>
        <w:separator/>
      </w:r>
    </w:p>
  </w:footnote>
  <w:footnote w:type="continuationSeparator" w:id="0">
    <w:p w14:paraId="0E58ABE5" w14:textId="77777777" w:rsidR="00672FA9" w:rsidRDefault="00672FA9" w:rsidP="00976C19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huong Linh Le">
    <w15:presenceInfo w15:providerId="Windows Live" w15:userId="2813c602736550b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880"/>
    <w:rsid w:val="0003054A"/>
    <w:rsid w:val="000724E6"/>
    <w:rsid w:val="0009482A"/>
    <w:rsid w:val="001514BC"/>
    <w:rsid w:val="004A2880"/>
    <w:rsid w:val="005109B3"/>
    <w:rsid w:val="005E5B90"/>
    <w:rsid w:val="005F43AF"/>
    <w:rsid w:val="005F4816"/>
    <w:rsid w:val="0061542B"/>
    <w:rsid w:val="006371C2"/>
    <w:rsid w:val="00672FA9"/>
    <w:rsid w:val="007160BF"/>
    <w:rsid w:val="007C53C8"/>
    <w:rsid w:val="0088317A"/>
    <w:rsid w:val="00976C19"/>
    <w:rsid w:val="00A81891"/>
    <w:rsid w:val="00B04216"/>
    <w:rsid w:val="00B81CAA"/>
    <w:rsid w:val="00CE797A"/>
    <w:rsid w:val="00D21A46"/>
    <w:rsid w:val="00DC5274"/>
    <w:rsid w:val="00E31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FBF040"/>
  <w15:chartTrackingRefBased/>
  <w15:docId w15:val="{39E99AF6-68E1-4BDD-BE10-2E2915F6B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216"/>
  </w:style>
  <w:style w:type="paragraph" w:styleId="Heading1">
    <w:name w:val="heading 1"/>
    <w:basedOn w:val="Normal"/>
    <w:next w:val="Normal"/>
    <w:link w:val="Heading1Char"/>
    <w:uiPriority w:val="9"/>
    <w:qFormat/>
    <w:rsid w:val="004A2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8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8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8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8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8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8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8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8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8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8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88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A28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76C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6C19"/>
  </w:style>
  <w:style w:type="paragraph" w:styleId="Footer">
    <w:name w:val="footer"/>
    <w:basedOn w:val="Normal"/>
    <w:link w:val="FooterChar"/>
    <w:uiPriority w:val="99"/>
    <w:unhideWhenUsed/>
    <w:rsid w:val="00976C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6C19"/>
  </w:style>
  <w:style w:type="character" w:styleId="CommentReference">
    <w:name w:val="annotation reference"/>
    <w:basedOn w:val="DefaultParagraphFont"/>
    <w:uiPriority w:val="99"/>
    <w:semiHidden/>
    <w:unhideWhenUsed/>
    <w:rsid w:val="000305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305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3054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30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3054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  <wetp:taskpane dockstate="right" visibility="0" width="525" row="3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7276614D-B5E5-442F-AA95-42EE0D848DA6}">
  <we:reference id="wa200005502" version="1.0.0.13" store="en-US" storeType="OMEX"/>
  <we:alternateReferences>
    <we:reference id="wa200005502" version="1.0.0.13" store="" storeType="OMEX"/>
  </we:alternateReferences>
  <we:properties>
    <we:property name="docId" value="&quot;Pvuw7o_TrrmX-ZjTS_hDH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83FFBBE0-09F0-41FC-AE13-6519622D3417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ae76c255-f5f0-49dc-9849-808979c1c7d5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535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 Linh Le</dc:creator>
  <cp:keywords/>
  <dc:description/>
  <cp:lastModifiedBy>Phuong Linh Le</cp:lastModifiedBy>
  <cp:revision>11</cp:revision>
  <dcterms:created xsi:type="dcterms:W3CDTF">2026-08-12T13:35:00Z</dcterms:created>
  <dcterms:modified xsi:type="dcterms:W3CDTF">2026-08-16T08:11:00Z</dcterms:modified>
</cp:coreProperties>
</file>