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ook w:val="04A0" w:firstRow="1" w:lastRow="0" w:firstColumn="1" w:lastColumn="0" w:noHBand="0" w:noVBand="1"/>
      </w:tblPr>
      <w:tblGrid>
        <w:gridCol w:w="4643"/>
        <w:gridCol w:w="4713"/>
      </w:tblGrid>
      <w:tr w:rsidR="005A2282" w:rsidRPr="005A2282" w:rsidTr="0087474F">
        <w:trPr>
          <w:trHeight w:val="993"/>
        </w:trPr>
        <w:tc>
          <w:tcPr>
            <w:tcW w:w="4643" w:type="dxa"/>
            <w:hideMark/>
          </w:tcPr>
          <w:p w:rsidR="005A2282" w:rsidRPr="005A2282" w:rsidRDefault="005A2282" w:rsidP="005A228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2282">
              <w:rPr>
                <w:rFonts w:ascii="Times New Roman" w:eastAsia="Times New Roman" w:hAnsi="Times New Roman" w:cs="Times New Roman"/>
                <w:sz w:val="26"/>
                <w:szCs w:val="26"/>
              </w:rPr>
              <w:t>PHÒNG GD&amp;ĐT HUYỆN THANH TRÌ</w:t>
            </w:r>
          </w:p>
          <w:p w:rsidR="005A2282" w:rsidRPr="005A2282" w:rsidRDefault="005A2282" w:rsidP="005A228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A22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TIỂU HỌC THANH LIỆT</w:t>
            </w:r>
          </w:p>
          <w:p w:rsidR="005A2282" w:rsidRPr="005A2282" w:rsidRDefault="005A2282" w:rsidP="005A228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A2282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>Tuần</w:t>
            </w:r>
            <w:proofErr w:type="spellEnd"/>
            <w:r w:rsidRPr="005A2282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 xml:space="preserve">: </w:t>
            </w:r>
            <w:r w:rsidR="00F54750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>2</w:t>
            </w:r>
          </w:p>
        </w:tc>
        <w:tc>
          <w:tcPr>
            <w:tcW w:w="4713" w:type="dxa"/>
            <w:hideMark/>
          </w:tcPr>
          <w:p w:rsidR="005A2282" w:rsidRPr="005A2282" w:rsidRDefault="005A2282" w:rsidP="005A22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A22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 HOẠCH BÀI DẠY</w:t>
            </w:r>
          </w:p>
          <w:p w:rsidR="005A2282" w:rsidRPr="005A2282" w:rsidRDefault="005A2282" w:rsidP="005A22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A22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MÔN: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ĐẠO ĐỨC</w:t>
            </w:r>
          </w:p>
          <w:p w:rsidR="005A2282" w:rsidRPr="005A2282" w:rsidRDefault="005A2282" w:rsidP="005A22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A2282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6"/>
              </w:rPr>
              <w:t>Ngày</w:t>
            </w:r>
            <w:proofErr w:type="spellEnd"/>
            <w:r w:rsidRPr="005A2282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6"/>
              </w:rPr>
              <w:t xml:space="preserve"> </w:t>
            </w:r>
            <w:proofErr w:type="spellStart"/>
            <w:r w:rsidRPr="005A2282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6"/>
              </w:rPr>
              <w:t>dạy</w:t>
            </w:r>
            <w:proofErr w:type="spellEnd"/>
            <w:proofErr w:type="gramStart"/>
            <w:r w:rsidRPr="005A2282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6"/>
              </w:rPr>
              <w:t>:.............................</w:t>
            </w:r>
            <w:proofErr w:type="gramEnd"/>
            <w:r w:rsidRPr="005A2282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6"/>
              </w:rPr>
              <w:t xml:space="preserve"> </w:t>
            </w:r>
          </w:p>
        </w:tc>
      </w:tr>
    </w:tbl>
    <w:p w:rsidR="00745CA8" w:rsidRPr="005A2282" w:rsidRDefault="005A2282" w:rsidP="005A2282">
      <w:pPr>
        <w:spacing w:after="0" w:line="276" w:lineRule="auto"/>
        <w:jc w:val="center"/>
        <w:rPr>
          <w:sz w:val="26"/>
          <w:szCs w:val="26"/>
        </w:rPr>
      </w:pPr>
      <w:r w:rsidRPr="005A2282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BÀI</w:t>
      </w:r>
      <w:r w:rsidR="00F54750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 xml:space="preserve"> 1</w:t>
      </w:r>
      <w:r w:rsidRPr="005A2282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 xml:space="preserve">: </w:t>
      </w:r>
      <w:r w:rsidRPr="005A2282">
        <w:rPr>
          <w:rFonts w:ascii="Times New Roman" w:eastAsia="Times New Roman" w:hAnsi="Times New Roman" w:cs="Times New Roman"/>
          <w:b/>
          <w:iCs/>
          <w:sz w:val="26"/>
          <w:szCs w:val="26"/>
        </w:rPr>
        <w:t>EM VỚI NỘI QUY TRƯỜNG, LỚP (T</w:t>
      </w:r>
      <w:r w:rsidR="00F54750">
        <w:rPr>
          <w:rFonts w:ascii="Times New Roman" w:eastAsia="Times New Roman" w:hAnsi="Times New Roman" w:cs="Times New Roman"/>
          <w:b/>
          <w:iCs/>
          <w:sz w:val="26"/>
          <w:szCs w:val="26"/>
        </w:rPr>
        <w:t xml:space="preserve">IẾT </w:t>
      </w:r>
      <w:r w:rsidRPr="005A2282">
        <w:rPr>
          <w:rFonts w:ascii="Times New Roman" w:eastAsia="Times New Roman" w:hAnsi="Times New Roman" w:cs="Times New Roman"/>
          <w:b/>
          <w:iCs/>
          <w:sz w:val="26"/>
          <w:szCs w:val="26"/>
        </w:rPr>
        <w:t>2)</w:t>
      </w:r>
    </w:p>
    <w:p w:rsidR="005A2282" w:rsidRPr="005A2282" w:rsidRDefault="005A2282" w:rsidP="005A2282">
      <w:pPr>
        <w:spacing w:after="0" w:line="276" w:lineRule="auto"/>
        <w:jc w:val="both"/>
        <w:rPr>
          <w:rFonts w:ascii="Times New Roman" w:hAnsi="Times New Roman"/>
          <w:bCs/>
          <w:sz w:val="26"/>
          <w:szCs w:val="26"/>
        </w:rPr>
      </w:pPr>
      <w:r w:rsidRPr="005A2282">
        <w:rPr>
          <w:rFonts w:ascii="Times New Roman" w:hAnsi="Times New Roman"/>
          <w:b/>
          <w:sz w:val="26"/>
          <w:szCs w:val="26"/>
        </w:rPr>
        <w:t>I. YÊU CẦU CẦN ĐẠT</w:t>
      </w:r>
    </w:p>
    <w:p w:rsidR="005A2282" w:rsidRPr="005A2282" w:rsidRDefault="005A2282" w:rsidP="005A2282">
      <w:pPr>
        <w:spacing w:after="0" w:line="276" w:lineRule="auto"/>
        <w:jc w:val="both"/>
        <w:rPr>
          <w:rFonts w:ascii="Times New Roman" w:hAnsi="Times New Roman"/>
          <w:spacing w:val="-4"/>
          <w:sz w:val="28"/>
          <w:szCs w:val="28"/>
        </w:rPr>
      </w:pPr>
      <w:r w:rsidRPr="005A2282">
        <w:rPr>
          <w:rFonts w:ascii="Times New Roman" w:hAnsi="Times New Roman"/>
          <w:spacing w:val="-4"/>
          <w:sz w:val="28"/>
          <w:szCs w:val="28"/>
        </w:rPr>
        <w:t xml:space="preserve">- </w:t>
      </w:r>
      <w:proofErr w:type="spellStart"/>
      <w:r w:rsidRPr="005A2282">
        <w:rPr>
          <w:rFonts w:ascii="Times New Roman" w:hAnsi="Times New Roman"/>
          <w:spacing w:val="-4"/>
          <w:sz w:val="28"/>
          <w:szCs w:val="28"/>
        </w:rPr>
        <w:t>Biết</w:t>
      </w:r>
      <w:proofErr w:type="spellEnd"/>
      <w:r w:rsidRPr="005A2282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spacing w:val="-4"/>
          <w:sz w:val="28"/>
          <w:szCs w:val="28"/>
        </w:rPr>
        <w:t>vì</w:t>
      </w:r>
      <w:proofErr w:type="spellEnd"/>
      <w:r w:rsidRPr="005A2282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spacing w:val="-4"/>
          <w:sz w:val="28"/>
          <w:szCs w:val="28"/>
        </w:rPr>
        <w:t>sao</w:t>
      </w:r>
      <w:proofErr w:type="spellEnd"/>
      <w:r w:rsidRPr="005A2282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spacing w:val="-4"/>
          <w:sz w:val="28"/>
          <w:szCs w:val="28"/>
        </w:rPr>
        <w:t>phải</w:t>
      </w:r>
      <w:proofErr w:type="spellEnd"/>
      <w:r w:rsidRPr="005A2282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spacing w:val="-4"/>
          <w:sz w:val="28"/>
          <w:szCs w:val="28"/>
        </w:rPr>
        <w:t>thực</w:t>
      </w:r>
      <w:proofErr w:type="spellEnd"/>
      <w:r w:rsidRPr="005A2282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spacing w:val="-4"/>
          <w:sz w:val="28"/>
          <w:szCs w:val="28"/>
        </w:rPr>
        <w:t>hiện</w:t>
      </w:r>
      <w:proofErr w:type="spellEnd"/>
      <w:r w:rsidRPr="005A2282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spacing w:val="-4"/>
          <w:sz w:val="28"/>
          <w:szCs w:val="28"/>
        </w:rPr>
        <w:t>đúng</w:t>
      </w:r>
      <w:proofErr w:type="spellEnd"/>
      <w:r w:rsidRPr="005A2282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spacing w:val="-4"/>
          <w:sz w:val="28"/>
          <w:szCs w:val="28"/>
        </w:rPr>
        <w:t>nội</w:t>
      </w:r>
      <w:proofErr w:type="spellEnd"/>
      <w:r w:rsidRPr="005A2282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spacing w:val="-4"/>
          <w:sz w:val="28"/>
          <w:szCs w:val="28"/>
        </w:rPr>
        <w:t>quy</w:t>
      </w:r>
      <w:proofErr w:type="spellEnd"/>
      <w:r w:rsidRPr="005A2282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spacing w:val="-4"/>
          <w:sz w:val="28"/>
          <w:szCs w:val="28"/>
        </w:rPr>
        <w:t>trường</w:t>
      </w:r>
      <w:proofErr w:type="spellEnd"/>
      <w:r w:rsidRPr="005A2282">
        <w:rPr>
          <w:rFonts w:ascii="Times New Roman" w:hAnsi="Times New Roman"/>
          <w:spacing w:val="-4"/>
          <w:sz w:val="28"/>
          <w:szCs w:val="28"/>
        </w:rPr>
        <w:t xml:space="preserve">, </w:t>
      </w:r>
      <w:proofErr w:type="spellStart"/>
      <w:r w:rsidRPr="005A2282">
        <w:rPr>
          <w:rFonts w:ascii="Times New Roman" w:hAnsi="Times New Roman"/>
          <w:spacing w:val="-4"/>
          <w:sz w:val="28"/>
          <w:szCs w:val="28"/>
        </w:rPr>
        <w:t>lớp</w:t>
      </w:r>
      <w:proofErr w:type="spellEnd"/>
      <w:r w:rsidRPr="005A2282">
        <w:rPr>
          <w:rFonts w:ascii="Times New Roman" w:hAnsi="Times New Roman"/>
          <w:spacing w:val="-4"/>
          <w:sz w:val="28"/>
          <w:szCs w:val="28"/>
        </w:rPr>
        <w:t xml:space="preserve">.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Nắm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được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nội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quy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trường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,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lớp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. </w:t>
      </w:r>
    </w:p>
    <w:p w:rsidR="005A2282" w:rsidRPr="005A2282" w:rsidRDefault="005A2282" w:rsidP="005A2282">
      <w:pPr>
        <w:widowControl w:val="0"/>
        <w:tabs>
          <w:tab w:val="left" w:pos="270"/>
          <w:tab w:val="left" w:pos="360"/>
          <w:tab w:val="left" w:pos="885"/>
        </w:tabs>
        <w:spacing w:after="0" w:line="276" w:lineRule="auto"/>
        <w:ind w:left="1" w:hanging="3"/>
        <w:jc w:val="both"/>
        <w:rPr>
          <w:rFonts w:ascii="Times New Roman" w:hAnsi="Times New Roman"/>
          <w:color w:val="000000"/>
          <w:spacing w:val="-4"/>
          <w:sz w:val="28"/>
          <w:szCs w:val="28"/>
        </w:rPr>
      </w:pPr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- HS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lựa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chọn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được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cách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ứng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xử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phù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hợp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với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tình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huống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.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Đánh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giá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được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việc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thực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hiện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.</w:t>
      </w:r>
    </w:p>
    <w:p w:rsidR="005A2282" w:rsidRPr="005A2282" w:rsidRDefault="005A2282" w:rsidP="005A2282">
      <w:pPr>
        <w:widowControl w:val="0"/>
        <w:tabs>
          <w:tab w:val="left" w:pos="270"/>
          <w:tab w:val="left" w:pos="360"/>
          <w:tab w:val="left" w:pos="885"/>
        </w:tabs>
        <w:spacing w:after="0" w:line="276" w:lineRule="auto"/>
        <w:ind w:left="1" w:hanging="3"/>
        <w:jc w:val="both"/>
        <w:rPr>
          <w:rFonts w:ascii="Times New Roman" w:hAnsi="Times New Roman"/>
          <w:color w:val="000000"/>
          <w:spacing w:val="-4"/>
          <w:sz w:val="28"/>
          <w:szCs w:val="28"/>
        </w:rPr>
      </w:pP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Thể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hiện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được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cam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kết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thực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hiện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Nội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quy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lớp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học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.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Thực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hiện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đúng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nội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quy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trường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lớp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.</w:t>
      </w:r>
    </w:p>
    <w:p w:rsidR="005A2282" w:rsidRPr="005A2282" w:rsidRDefault="005A2282" w:rsidP="005A2282">
      <w:pPr>
        <w:widowControl w:val="0"/>
        <w:tabs>
          <w:tab w:val="left" w:pos="270"/>
          <w:tab w:val="left" w:pos="360"/>
          <w:tab w:val="left" w:pos="885"/>
        </w:tabs>
        <w:spacing w:after="0" w:line="276" w:lineRule="auto"/>
        <w:ind w:left="1" w:hanging="3"/>
        <w:jc w:val="both"/>
        <w:rPr>
          <w:rFonts w:ascii="Times New Roman" w:hAnsi="Times New Roman"/>
          <w:color w:val="000000"/>
          <w:spacing w:val="-4"/>
          <w:sz w:val="28"/>
          <w:szCs w:val="28"/>
        </w:rPr>
      </w:pPr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- HS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phát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triển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được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năng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lực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giải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quyết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vấn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>đề</w:t>
      </w:r>
      <w:proofErr w:type="spellEnd"/>
      <w:r w:rsidRPr="005A2282">
        <w:rPr>
          <w:rFonts w:ascii="Times New Roman" w:hAnsi="Times New Roman"/>
          <w:color w:val="000000"/>
          <w:spacing w:val="-4"/>
          <w:sz w:val="28"/>
          <w:szCs w:val="28"/>
        </w:rPr>
        <w:t xml:space="preserve">. </w:t>
      </w:r>
    </w:p>
    <w:p w:rsidR="005A2282" w:rsidRPr="005A2282" w:rsidRDefault="005A2282" w:rsidP="005A2282">
      <w:pPr>
        <w:spacing w:after="0" w:line="276" w:lineRule="auto"/>
        <w:jc w:val="both"/>
        <w:rPr>
          <w:rFonts w:ascii="Times New Roman" w:hAnsi="Times New Roman"/>
          <w:spacing w:val="-4"/>
          <w:sz w:val="28"/>
          <w:szCs w:val="28"/>
        </w:rPr>
      </w:pPr>
      <w:r w:rsidRPr="005A2282">
        <w:rPr>
          <w:rFonts w:ascii="Times New Roman" w:hAnsi="Times New Roman"/>
          <w:spacing w:val="-4"/>
          <w:sz w:val="28"/>
          <w:szCs w:val="28"/>
        </w:rPr>
        <w:t xml:space="preserve">- </w:t>
      </w:r>
      <w:proofErr w:type="spellStart"/>
      <w:r w:rsidRPr="005A2282">
        <w:rPr>
          <w:rFonts w:ascii="Times New Roman" w:hAnsi="Times New Roman"/>
          <w:spacing w:val="-4"/>
          <w:sz w:val="28"/>
          <w:szCs w:val="28"/>
        </w:rPr>
        <w:t>Yêu</w:t>
      </w:r>
      <w:proofErr w:type="spellEnd"/>
      <w:r w:rsidRPr="005A2282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spacing w:val="-4"/>
          <w:sz w:val="28"/>
          <w:szCs w:val="28"/>
        </w:rPr>
        <w:t>quý</w:t>
      </w:r>
      <w:proofErr w:type="spellEnd"/>
      <w:r w:rsidRPr="005A2282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spacing w:val="-4"/>
          <w:sz w:val="28"/>
          <w:szCs w:val="28"/>
        </w:rPr>
        <w:t>bạn</w:t>
      </w:r>
      <w:proofErr w:type="spellEnd"/>
      <w:r w:rsidRPr="005A2282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spacing w:val="-4"/>
          <w:sz w:val="28"/>
          <w:szCs w:val="28"/>
        </w:rPr>
        <w:t>bè</w:t>
      </w:r>
      <w:proofErr w:type="spellEnd"/>
      <w:r w:rsidRPr="005A2282">
        <w:rPr>
          <w:rFonts w:ascii="Times New Roman" w:hAnsi="Times New Roman"/>
          <w:spacing w:val="-4"/>
          <w:sz w:val="28"/>
          <w:szCs w:val="28"/>
        </w:rPr>
        <w:t xml:space="preserve">, </w:t>
      </w:r>
      <w:proofErr w:type="spellStart"/>
      <w:r w:rsidRPr="005A2282">
        <w:rPr>
          <w:rFonts w:ascii="Times New Roman" w:hAnsi="Times New Roman"/>
          <w:spacing w:val="-4"/>
          <w:sz w:val="28"/>
          <w:szCs w:val="28"/>
        </w:rPr>
        <w:t>thầy</w:t>
      </w:r>
      <w:proofErr w:type="spellEnd"/>
      <w:r w:rsidRPr="005A2282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spacing w:val="-4"/>
          <w:sz w:val="28"/>
          <w:szCs w:val="28"/>
        </w:rPr>
        <w:t>cô</w:t>
      </w:r>
      <w:proofErr w:type="spellEnd"/>
      <w:r w:rsidRPr="005A2282">
        <w:rPr>
          <w:rFonts w:ascii="Times New Roman" w:hAnsi="Times New Roman"/>
          <w:spacing w:val="-4"/>
          <w:sz w:val="28"/>
          <w:szCs w:val="28"/>
        </w:rPr>
        <w:t xml:space="preserve">. </w:t>
      </w:r>
      <w:proofErr w:type="spellStart"/>
      <w:r w:rsidRPr="005A2282">
        <w:rPr>
          <w:rFonts w:ascii="Times New Roman" w:hAnsi="Times New Roman"/>
          <w:spacing w:val="-4"/>
          <w:sz w:val="28"/>
          <w:szCs w:val="28"/>
        </w:rPr>
        <w:t>Yêu</w:t>
      </w:r>
      <w:proofErr w:type="spellEnd"/>
      <w:r w:rsidRPr="005A2282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spacing w:val="-4"/>
          <w:sz w:val="28"/>
          <w:szCs w:val="28"/>
        </w:rPr>
        <w:t>trường</w:t>
      </w:r>
      <w:proofErr w:type="spellEnd"/>
      <w:r w:rsidRPr="005A2282">
        <w:rPr>
          <w:rFonts w:ascii="Times New Roman" w:hAnsi="Times New Roman"/>
          <w:spacing w:val="-4"/>
          <w:sz w:val="28"/>
          <w:szCs w:val="28"/>
        </w:rPr>
        <w:t xml:space="preserve">, </w:t>
      </w:r>
      <w:proofErr w:type="spellStart"/>
      <w:r w:rsidRPr="005A2282">
        <w:rPr>
          <w:rFonts w:ascii="Times New Roman" w:hAnsi="Times New Roman"/>
          <w:spacing w:val="-4"/>
          <w:sz w:val="28"/>
          <w:szCs w:val="28"/>
        </w:rPr>
        <w:t>lớp</w:t>
      </w:r>
      <w:proofErr w:type="spellEnd"/>
      <w:r w:rsidRPr="005A2282">
        <w:rPr>
          <w:rFonts w:ascii="Times New Roman" w:hAnsi="Times New Roman"/>
          <w:spacing w:val="-4"/>
          <w:sz w:val="28"/>
          <w:szCs w:val="28"/>
        </w:rPr>
        <w:t xml:space="preserve">, </w:t>
      </w:r>
      <w:proofErr w:type="spellStart"/>
      <w:r w:rsidRPr="005A2282">
        <w:rPr>
          <w:rFonts w:ascii="Times New Roman" w:hAnsi="Times New Roman"/>
          <w:spacing w:val="-4"/>
          <w:sz w:val="28"/>
          <w:szCs w:val="28"/>
        </w:rPr>
        <w:t>có</w:t>
      </w:r>
      <w:proofErr w:type="spellEnd"/>
      <w:r w:rsidRPr="005A2282">
        <w:rPr>
          <w:rFonts w:ascii="Times New Roman" w:hAnsi="Times New Roman"/>
          <w:spacing w:val="-4"/>
          <w:sz w:val="28"/>
          <w:szCs w:val="28"/>
        </w:rPr>
        <w:t xml:space="preserve"> ý </w:t>
      </w:r>
      <w:proofErr w:type="spellStart"/>
      <w:r w:rsidRPr="005A2282">
        <w:rPr>
          <w:rFonts w:ascii="Times New Roman" w:hAnsi="Times New Roman"/>
          <w:spacing w:val="-4"/>
          <w:sz w:val="28"/>
          <w:szCs w:val="28"/>
        </w:rPr>
        <w:t>thức</w:t>
      </w:r>
      <w:proofErr w:type="spellEnd"/>
      <w:r w:rsidRPr="005A2282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spacing w:val="-4"/>
          <w:sz w:val="28"/>
          <w:szCs w:val="28"/>
        </w:rPr>
        <w:t>thực</w:t>
      </w:r>
      <w:proofErr w:type="spellEnd"/>
      <w:r w:rsidRPr="005A2282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spacing w:val="-4"/>
          <w:sz w:val="28"/>
          <w:szCs w:val="28"/>
        </w:rPr>
        <w:t>hiện</w:t>
      </w:r>
      <w:proofErr w:type="spellEnd"/>
      <w:r w:rsidRPr="005A2282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spacing w:val="-4"/>
          <w:sz w:val="28"/>
          <w:szCs w:val="28"/>
        </w:rPr>
        <w:t>tốt</w:t>
      </w:r>
      <w:proofErr w:type="spellEnd"/>
      <w:r w:rsidRPr="005A2282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spacing w:val="-4"/>
          <w:sz w:val="28"/>
          <w:szCs w:val="28"/>
        </w:rPr>
        <w:t>nội</w:t>
      </w:r>
      <w:proofErr w:type="spellEnd"/>
      <w:r w:rsidRPr="005A2282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spacing w:val="-4"/>
          <w:sz w:val="28"/>
          <w:szCs w:val="28"/>
        </w:rPr>
        <w:t>quy</w:t>
      </w:r>
      <w:proofErr w:type="spellEnd"/>
      <w:r w:rsidRPr="005A2282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spacing w:val="-4"/>
          <w:sz w:val="28"/>
          <w:szCs w:val="28"/>
        </w:rPr>
        <w:t>trường</w:t>
      </w:r>
      <w:proofErr w:type="spellEnd"/>
      <w:r w:rsidRPr="005A2282">
        <w:rPr>
          <w:rFonts w:ascii="Times New Roman" w:hAnsi="Times New Roman"/>
          <w:spacing w:val="-4"/>
          <w:sz w:val="28"/>
          <w:szCs w:val="28"/>
        </w:rPr>
        <w:t xml:space="preserve">, </w:t>
      </w:r>
      <w:proofErr w:type="spellStart"/>
      <w:r w:rsidRPr="005A2282">
        <w:rPr>
          <w:rFonts w:ascii="Times New Roman" w:hAnsi="Times New Roman"/>
          <w:spacing w:val="-4"/>
          <w:sz w:val="28"/>
          <w:szCs w:val="28"/>
        </w:rPr>
        <w:t>lớp</w:t>
      </w:r>
      <w:proofErr w:type="spellEnd"/>
      <w:r w:rsidRPr="005A2282">
        <w:rPr>
          <w:rFonts w:ascii="Times New Roman" w:hAnsi="Times New Roman"/>
          <w:spacing w:val="-4"/>
          <w:sz w:val="28"/>
          <w:szCs w:val="28"/>
        </w:rPr>
        <w:t>.</w:t>
      </w:r>
    </w:p>
    <w:p w:rsidR="005A2282" w:rsidRPr="005A2282" w:rsidRDefault="005A2282" w:rsidP="005A2282">
      <w:pPr>
        <w:spacing w:after="0"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5A2282">
        <w:rPr>
          <w:rFonts w:ascii="Times New Roman" w:hAnsi="Times New Roman"/>
          <w:b/>
          <w:sz w:val="26"/>
          <w:szCs w:val="26"/>
        </w:rPr>
        <w:t>II. ĐỒ DÙNG DẠY HỌC</w:t>
      </w:r>
    </w:p>
    <w:p w:rsidR="005A2282" w:rsidRPr="005A2282" w:rsidRDefault="005A2282" w:rsidP="005A2282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5A2282">
        <w:rPr>
          <w:rFonts w:ascii="Times New Roman" w:hAnsi="Times New Roman"/>
          <w:sz w:val="28"/>
          <w:szCs w:val="28"/>
        </w:rPr>
        <w:t xml:space="preserve">- GV: </w:t>
      </w:r>
      <w:r w:rsidR="00F54750">
        <w:rPr>
          <w:rFonts w:ascii="Times New Roman" w:hAnsi="Times New Roman"/>
          <w:sz w:val="28"/>
          <w:szCs w:val="28"/>
        </w:rPr>
        <w:t>GAĐT,</w:t>
      </w:r>
      <w:r w:rsidRPr="005A22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sz w:val="28"/>
          <w:szCs w:val="28"/>
        </w:rPr>
        <w:t>máy</w:t>
      </w:r>
      <w:proofErr w:type="spellEnd"/>
      <w:r w:rsidRPr="005A22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sz w:val="28"/>
          <w:szCs w:val="28"/>
        </w:rPr>
        <w:t>chiếu</w:t>
      </w:r>
      <w:proofErr w:type="spellEnd"/>
      <w:r w:rsidRPr="005A228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A2282">
        <w:rPr>
          <w:rFonts w:ascii="Times New Roman" w:hAnsi="Times New Roman"/>
          <w:sz w:val="28"/>
          <w:szCs w:val="28"/>
        </w:rPr>
        <w:t>máy</w:t>
      </w:r>
      <w:proofErr w:type="spellEnd"/>
      <w:r w:rsidRPr="005A22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sz w:val="28"/>
          <w:szCs w:val="28"/>
        </w:rPr>
        <w:t>soi</w:t>
      </w:r>
      <w:proofErr w:type="spellEnd"/>
      <w:r w:rsidRPr="005A228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A2282">
        <w:rPr>
          <w:rFonts w:ascii="Times New Roman" w:hAnsi="Times New Roman"/>
          <w:sz w:val="28"/>
          <w:szCs w:val="28"/>
        </w:rPr>
        <w:t>bản</w:t>
      </w:r>
      <w:proofErr w:type="spellEnd"/>
      <w:r w:rsidRPr="005A22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sz w:val="28"/>
          <w:szCs w:val="28"/>
        </w:rPr>
        <w:t>nội</w:t>
      </w:r>
      <w:proofErr w:type="spellEnd"/>
      <w:r w:rsidRPr="005A22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sz w:val="28"/>
          <w:szCs w:val="28"/>
        </w:rPr>
        <w:t>quy</w:t>
      </w:r>
      <w:proofErr w:type="spellEnd"/>
      <w:r w:rsidRPr="005A22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sz w:val="28"/>
          <w:szCs w:val="28"/>
        </w:rPr>
        <w:t>trường</w:t>
      </w:r>
      <w:proofErr w:type="spellEnd"/>
      <w:r w:rsidRPr="005A22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sz w:val="28"/>
          <w:szCs w:val="28"/>
        </w:rPr>
        <w:t>lớp</w:t>
      </w:r>
      <w:proofErr w:type="spellEnd"/>
      <w:r w:rsidRPr="005A2282">
        <w:rPr>
          <w:rFonts w:ascii="Times New Roman" w:hAnsi="Times New Roman"/>
          <w:sz w:val="28"/>
          <w:szCs w:val="28"/>
        </w:rPr>
        <w:t>.</w:t>
      </w:r>
    </w:p>
    <w:p w:rsidR="005A2282" w:rsidRPr="005A2282" w:rsidRDefault="005A2282" w:rsidP="005A2282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5A2282">
        <w:rPr>
          <w:rFonts w:ascii="Times New Roman" w:hAnsi="Times New Roman"/>
          <w:sz w:val="28"/>
          <w:szCs w:val="28"/>
        </w:rPr>
        <w:t xml:space="preserve">- HS: </w:t>
      </w:r>
      <w:proofErr w:type="spellStart"/>
      <w:r w:rsidR="00F54750">
        <w:rPr>
          <w:rFonts w:ascii="Times New Roman" w:hAnsi="Times New Roman"/>
          <w:sz w:val="28"/>
          <w:szCs w:val="28"/>
        </w:rPr>
        <w:t>M</w:t>
      </w:r>
      <w:bookmarkStart w:id="0" w:name="_GoBack"/>
      <w:bookmarkEnd w:id="0"/>
      <w:r w:rsidRPr="005A2282">
        <w:rPr>
          <w:rFonts w:ascii="Times New Roman" w:hAnsi="Times New Roman"/>
          <w:sz w:val="28"/>
          <w:szCs w:val="28"/>
        </w:rPr>
        <w:t>iếng</w:t>
      </w:r>
      <w:proofErr w:type="spellEnd"/>
      <w:r w:rsidRPr="005A22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A2282">
        <w:rPr>
          <w:rFonts w:ascii="Times New Roman" w:hAnsi="Times New Roman"/>
          <w:sz w:val="28"/>
          <w:szCs w:val="28"/>
        </w:rPr>
        <w:t>dán</w:t>
      </w:r>
      <w:proofErr w:type="spellEnd"/>
      <w:r w:rsidRPr="005A2282">
        <w:rPr>
          <w:rFonts w:ascii="Times New Roman" w:hAnsi="Times New Roman"/>
          <w:sz w:val="28"/>
          <w:szCs w:val="28"/>
        </w:rPr>
        <w:t xml:space="preserve"> sticker.</w:t>
      </w:r>
    </w:p>
    <w:p w:rsidR="005A2282" w:rsidRPr="005A2282" w:rsidRDefault="005A2282" w:rsidP="005A2282">
      <w:pPr>
        <w:spacing w:after="0"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5A2282">
        <w:rPr>
          <w:rFonts w:ascii="Times New Roman" w:hAnsi="Times New Roman"/>
          <w:b/>
          <w:sz w:val="26"/>
          <w:szCs w:val="26"/>
        </w:rPr>
        <w:t>III. CÁC HOẠT ĐỘNG DẠY HỌC</w:t>
      </w:r>
    </w:p>
    <w:tbl>
      <w:tblPr>
        <w:tblW w:w="9214" w:type="dxa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"/>
        <w:gridCol w:w="5090"/>
        <w:gridCol w:w="3260"/>
      </w:tblGrid>
      <w:tr w:rsidR="005A2282" w:rsidRPr="005A2282" w:rsidTr="005D6EDE">
        <w:trPr>
          <w:trHeight w:val="164"/>
        </w:trPr>
        <w:tc>
          <w:tcPr>
            <w:tcW w:w="8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2282" w:rsidRPr="005A2282" w:rsidRDefault="005A2282" w:rsidP="005A2282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A2282">
              <w:rPr>
                <w:rFonts w:ascii="Times New Roman" w:hAnsi="Times New Roman"/>
                <w:b/>
                <w:sz w:val="26"/>
                <w:szCs w:val="26"/>
              </w:rPr>
              <w:t>TG</w:t>
            </w:r>
          </w:p>
        </w:tc>
        <w:tc>
          <w:tcPr>
            <w:tcW w:w="5090" w:type="dxa"/>
            <w:shd w:val="clear" w:color="auto" w:fill="auto"/>
            <w:vAlign w:val="center"/>
          </w:tcPr>
          <w:p w:rsidR="005A2282" w:rsidRPr="005A2282" w:rsidRDefault="005A2282" w:rsidP="005A2282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A2282">
              <w:rPr>
                <w:rFonts w:ascii="Times New Roman" w:hAnsi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A2282" w:rsidRPr="005A2282" w:rsidRDefault="005A2282" w:rsidP="005A2282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A2282">
              <w:rPr>
                <w:rFonts w:ascii="Times New Roman" w:hAnsi="Times New Roman"/>
                <w:b/>
                <w:sz w:val="26"/>
                <w:szCs w:val="26"/>
              </w:rPr>
              <w:t>HOẠT ĐỘNG CỦA TRÒ</w:t>
            </w:r>
          </w:p>
        </w:tc>
      </w:tr>
      <w:tr w:rsidR="005A2282" w:rsidRPr="005A2282" w:rsidTr="005D6EDE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6EDE" w:rsidRDefault="005D6EDE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1’</w:t>
            </w:r>
          </w:p>
        </w:tc>
        <w:tc>
          <w:tcPr>
            <w:tcW w:w="509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Cs/>
                <w:sz w:val="28"/>
                <w:szCs w:val="28"/>
              </w:rPr>
              <w:t>1</w:t>
            </w:r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. </w:t>
            </w:r>
            <w:proofErr w:type="spellStart"/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>Hoạt</w:t>
            </w:r>
            <w:proofErr w:type="spellEnd"/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>động</w:t>
            </w:r>
            <w:proofErr w:type="spellEnd"/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>mở</w:t>
            </w:r>
            <w:proofErr w:type="spellEnd"/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>đầu</w:t>
            </w:r>
            <w:proofErr w:type="spellEnd"/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Cs/>
                <w:sz w:val="28"/>
                <w:szCs w:val="28"/>
              </w:rPr>
              <w:t>*</w:t>
            </w:r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>Khởi</w:t>
            </w:r>
            <w:proofErr w:type="spellEnd"/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>động</w:t>
            </w:r>
            <w:proofErr w:type="spellEnd"/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- GV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bắt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nhịp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cả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lớp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hát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bài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“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Em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yêu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trường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em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”.</w:t>
            </w:r>
          </w:p>
        </w:tc>
        <w:tc>
          <w:tcPr>
            <w:tcW w:w="3260" w:type="dxa"/>
            <w:tcBorders>
              <w:bottom w:val="nil"/>
            </w:tcBorders>
            <w:shd w:val="clear" w:color="auto" w:fill="auto"/>
          </w:tcPr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- HS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hát</w:t>
            </w:r>
            <w:proofErr w:type="spellEnd"/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</w:tr>
      <w:tr w:rsidR="005A2282" w:rsidRPr="005A2282" w:rsidTr="005D6EDE"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3’</w:t>
            </w:r>
          </w:p>
        </w:tc>
        <w:tc>
          <w:tcPr>
            <w:tcW w:w="509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Cs/>
                <w:sz w:val="28"/>
                <w:szCs w:val="28"/>
              </w:rPr>
              <w:t>*</w:t>
            </w:r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>Kết</w:t>
            </w:r>
            <w:proofErr w:type="spellEnd"/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>nối</w:t>
            </w:r>
            <w:proofErr w:type="spellEnd"/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(?)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Bạn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nhỏ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trong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bài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hát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có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yêu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trường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của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mình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không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?</w:t>
            </w: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(?) Ở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trường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bạn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nhỏ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gặp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những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ai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?</w:t>
            </w: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- GV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yêu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cầu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HS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nêu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lại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nội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quy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trường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,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lớp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.</w:t>
            </w: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- GV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hỏi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: Con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đã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thực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hiện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tốt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các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nội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quy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này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chưa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?</w:t>
            </w: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- GV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nhận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xét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,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tuyên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dương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HS.</w:t>
            </w: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- GV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giới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thiệu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và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ghi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tên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bài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.</w:t>
            </w: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auto"/>
          </w:tcPr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- HSTL</w:t>
            </w: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- 1-2HS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nêu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.</w:t>
            </w: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- HSTL.</w:t>
            </w: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</w:tr>
      <w:tr w:rsidR="005A2282" w:rsidRPr="005A2282" w:rsidTr="005D6EDE"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D6EDE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9’</w:t>
            </w: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D6EDE" w:rsidRDefault="005D6EDE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2’</w:t>
            </w: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5’</w:t>
            </w: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D6EDE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7’</w:t>
            </w: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  <w:tc>
          <w:tcPr>
            <w:tcW w:w="509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Cs/>
                <w:sz w:val="28"/>
                <w:szCs w:val="28"/>
              </w:rPr>
              <w:lastRenderedPageBreak/>
              <w:t>2</w:t>
            </w:r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. </w:t>
            </w:r>
            <w:proofErr w:type="spellStart"/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>Hoạt</w:t>
            </w:r>
            <w:proofErr w:type="spellEnd"/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>động</w:t>
            </w:r>
            <w:proofErr w:type="spellEnd"/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Cs/>
                <w:sz w:val="28"/>
                <w:szCs w:val="28"/>
              </w:rPr>
              <w:t>luyện</w:t>
            </w:r>
            <w:proofErr w:type="spellEnd"/>
            <w:r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Cs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iCs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Cs/>
                <w:sz w:val="28"/>
                <w:szCs w:val="28"/>
              </w:rPr>
              <w:t>hành</w:t>
            </w:r>
            <w:proofErr w:type="spellEnd"/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</w:t>
            </w: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2.1.</w:t>
            </w:r>
            <w:r w:rsidRPr="005A2282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 HĐ1:</w:t>
            </w: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>Xử</w:t>
            </w:r>
            <w:proofErr w:type="spellEnd"/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>lí</w:t>
            </w:r>
            <w:proofErr w:type="spellEnd"/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>tình</w:t>
            </w:r>
            <w:proofErr w:type="spellEnd"/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>huố</w:t>
            </w:r>
            <w:r>
              <w:rPr>
                <w:rFonts w:ascii="Times New Roman" w:hAnsi="Times New Roman"/>
                <w:b/>
                <w:iCs/>
                <w:sz w:val="28"/>
                <w:szCs w:val="28"/>
              </w:rPr>
              <w:t>ng</w:t>
            </w:r>
            <w:proofErr w:type="spellEnd"/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905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GV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đưa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ảnh</w:t>
            </w:r>
            <w:proofErr w:type="spellEnd"/>
            <w:r w:rsidR="00F333D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333D1">
              <w:rPr>
                <w:rFonts w:ascii="Times New Roman" w:hAnsi="Times New Roman"/>
                <w:color w:val="000000"/>
                <w:sz w:val="28"/>
                <w:szCs w:val="28"/>
              </w:rPr>
              <w:t>yêu</w:t>
            </w:r>
            <w:proofErr w:type="spellEnd"/>
            <w:r w:rsidR="00F333D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333D1">
              <w:rPr>
                <w:rFonts w:ascii="Times New Roman" w:hAnsi="Times New Roman"/>
                <w:color w:val="000000"/>
                <w:sz w:val="28"/>
                <w:szCs w:val="28"/>
              </w:rPr>
              <w:t>cầu</w:t>
            </w:r>
            <w:proofErr w:type="spellEnd"/>
            <w:r w:rsidR="00F333D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HSQS</w:t>
            </w: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hỏi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905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Tranh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vẽ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gì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?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905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F333D1" w:rsidRDefault="00F333D1" w:rsidP="005A2282">
            <w:pPr>
              <w:widowControl w:val="0"/>
              <w:tabs>
                <w:tab w:val="left" w:pos="270"/>
                <w:tab w:val="left" w:pos="360"/>
                <w:tab w:val="left" w:pos="905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F333D1" w:rsidRDefault="00F333D1" w:rsidP="005A2282">
            <w:pPr>
              <w:widowControl w:val="0"/>
              <w:tabs>
                <w:tab w:val="left" w:pos="270"/>
                <w:tab w:val="left" w:pos="360"/>
                <w:tab w:val="left" w:pos="905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F333D1" w:rsidRDefault="00F333D1" w:rsidP="005A2282">
            <w:pPr>
              <w:widowControl w:val="0"/>
              <w:tabs>
                <w:tab w:val="left" w:pos="270"/>
                <w:tab w:val="left" w:pos="360"/>
                <w:tab w:val="left" w:pos="905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F333D1" w:rsidRDefault="00F333D1" w:rsidP="005A2282">
            <w:pPr>
              <w:widowControl w:val="0"/>
              <w:tabs>
                <w:tab w:val="left" w:pos="270"/>
                <w:tab w:val="left" w:pos="360"/>
                <w:tab w:val="left" w:pos="905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905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+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Tranh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vẽ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gì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?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905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905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GV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giới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thiệu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rõ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nội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dung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hai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tình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huống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905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HS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thảo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luận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đôi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cách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ứng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xử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phù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mỗi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tình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huống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85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GV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mời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một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vài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cặp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HS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nêu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cách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ứng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xử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85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GV YC HS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nêu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lí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do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vì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sao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em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chọn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cách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ứng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xử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đó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85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85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85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85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85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GV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hỏi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Vì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sao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nên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đùa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nghịch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giờ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học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?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85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85"/>
              </w:tabs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50"/>
              </w:tabs>
              <w:spacing w:after="0" w:line="276" w:lineRule="auto"/>
              <w:ind w:left="1" w:hanging="3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</w:t>
            </w:r>
            <w:r w:rsidRPr="005A228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GV</w:t>
            </w:r>
            <w:r w:rsidR="00F333D1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NX, </w:t>
            </w:r>
            <w:proofErr w:type="spellStart"/>
            <w:r w:rsidRPr="005A228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kết</w:t>
            </w:r>
            <w:proofErr w:type="spellEnd"/>
            <w:r w:rsidRPr="005A228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luận</w:t>
            </w:r>
            <w:proofErr w:type="spellEnd"/>
            <w:r w:rsidRPr="005A228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: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Tình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huống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1: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Em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nên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nhắc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nhở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bạn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phải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giữ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trật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tự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nên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đùa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nghịch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giờ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học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Tình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huống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2: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Nếu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là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Lan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em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nên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bỏ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giấy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gói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bánh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thùng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rác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giữ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vệ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chung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</w:p>
          <w:p w:rsidR="005A2282" w:rsidRPr="00F333D1" w:rsidRDefault="005A2282" w:rsidP="005A2282">
            <w:pPr>
              <w:widowControl w:val="0"/>
              <w:tabs>
                <w:tab w:val="left" w:pos="270"/>
                <w:tab w:val="left" w:pos="360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* </w:t>
            </w:r>
            <w:proofErr w:type="spellStart"/>
            <w:r w:rsidRPr="005A228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Nghỉ</w:t>
            </w:r>
            <w:proofErr w:type="spellEnd"/>
            <w:r w:rsidRPr="005A228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333D1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giữa</w:t>
            </w:r>
            <w:proofErr w:type="spellEnd"/>
            <w:r w:rsidRPr="00F333D1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333D1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giờ</w:t>
            </w:r>
            <w:proofErr w:type="spellEnd"/>
            <w:r w:rsidRPr="00F333D1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:</w:t>
            </w:r>
            <w:r w:rsidRPr="00F333D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GV </w:t>
            </w:r>
            <w:proofErr w:type="spellStart"/>
            <w:r w:rsidRPr="00F333D1">
              <w:rPr>
                <w:rFonts w:ascii="Times New Roman" w:hAnsi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F333D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HS </w:t>
            </w:r>
            <w:proofErr w:type="spellStart"/>
            <w:r w:rsidRPr="00F333D1">
              <w:rPr>
                <w:rFonts w:ascii="Times New Roman" w:hAnsi="Times New Roman"/>
                <w:color w:val="000000"/>
                <w:sz w:val="28"/>
                <w:szCs w:val="28"/>
              </w:rPr>
              <w:t>múa</w:t>
            </w:r>
            <w:proofErr w:type="spellEnd"/>
            <w:r w:rsidRPr="00F333D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F333D1">
              <w:rPr>
                <w:rFonts w:ascii="Times New Roman" w:hAnsi="Times New Roman"/>
                <w:color w:val="000000"/>
                <w:sz w:val="28"/>
                <w:szCs w:val="28"/>
              </w:rPr>
              <w:t>hát</w:t>
            </w:r>
            <w:proofErr w:type="spellEnd"/>
            <w:r w:rsidRPr="00F333D1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:rsidR="005A2282" w:rsidRPr="00F333D1" w:rsidRDefault="00F333D1" w:rsidP="005A2282">
            <w:pPr>
              <w:spacing w:after="0" w:line="276" w:lineRule="auto"/>
              <w:rPr>
                <w:rFonts w:ascii="Times New Roman" w:hAnsi="Times New Roman"/>
                <w:b/>
                <w:iCs/>
                <w:sz w:val="28"/>
                <w:szCs w:val="28"/>
              </w:rPr>
            </w:pPr>
            <w:r w:rsidRPr="00F333D1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2.2.</w:t>
            </w:r>
            <w:r w:rsidR="005A2282" w:rsidRPr="00F333D1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 HĐ2:</w:t>
            </w:r>
            <w:r w:rsidR="005A2282" w:rsidRPr="00F333D1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5A2282" w:rsidRPr="00F333D1">
              <w:rPr>
                <w:rFonts w:ascii="Times New Roman" w:hAnsi="Times New Roman"/>
                <w:b/>
                <w:iCs/>
                <w:sz w:val="28"/>
                <w:szCs w:val="28"/>
              </w:rPr>
              <w:t>Tự</w:t>
            </w:r>
            <w:proofErr w:type="spellEnd"/>
            <w:r w:rsidR="005A2282" w:rsidRPr="00F333D1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="005A2282" w:rsidRPr="00F333D1">
              <w:rPr>
                <w:rFonts w:ascii="Times New Roman" w:hAnsi="Times New Roman"/>
                <w:b/>
                <w:iCs/>
                <w:sz w:val="28"/>
                <w:szCs w:val="28"/>
              </w:rPr>
              <w:t>liên</w:t>
            </w:r>
            <w:proofErr w:type="spellEnd"/>
            <w:r w:rsidR="005A2282" w:rsidRPr="00F333D1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="005A2282" w:rsidRPr="00F333D1">
              <w:rPr>
                <w:rFonts w:ascii="Times New Roman" w:hAnsi="Times New Roman"/>
                <w:b/>
                <w:iCs/>
                <w:sz w:val="28"/>
                <w:szCs w:val="28"/>
              </w:rPr>
              <w:t>hệ</w:t>
            </w:r>
            <w:proofErr w:type="spellEnd"/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50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GV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nêu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tự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liên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83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Em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đã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nào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nội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quy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?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907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nào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em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chưa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?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907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Em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sẽ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gì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đúng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nội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quy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?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50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GV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HS chia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sẻ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tự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đánh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giá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bạn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ngồi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bên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cạnh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50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GV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tổ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trò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chơi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“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Phóng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”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50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+ GV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phổ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biến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luật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chơi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Một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bạn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lớp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sẽ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phóng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sẽ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phỏng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vấn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bạn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lớp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tình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hi</w:t>
            </w:r>
            <w:r w:rsidR="00F333D1">
              <w:rPr>
                <w:rFonts w:ascii="Times New Roman" w:hAnsi="Times New Roman"/>
                <w:color w:val="000000"/>
                <w:sz w:val="28"/>
                <w:szCs w:val="28"/>
              </w:rPr>
              <w:t>ệ</w:t>
            </w: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nội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quy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trường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lớp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Nhiệm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các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bạn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lớp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sẽ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trả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lời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câu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hỏi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Phóng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Trò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chơi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sẽ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diễn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ra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3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phút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50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+ GV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HS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chơi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90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- GV</w:t>
            </w:r>
            <w:r w:rsidR="00F333D1">
              <w:rPr>
                <w:rFonts w:ascii="Times New Roman" w:hAnsi="Times New Roman"/>
                <w:color w:val="000000"/>
                <w:sz w:val="28"/>
                <w:szCs w:val="28"/>
              </w:rPr>
              <w:t>NX,</w:t>
            </w: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khen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ngợi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HS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đã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nội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quy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nhắc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nhở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bạn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khác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333D1">
              <w:rPr>
                <w:rFonts w:ascii="Times New Roman" w:hAnsi="Times New Roman"/>
                <w:color w:val="000000"/>
                <w:sz w:val="28"/>
                <w:szCs w:val="28"/>
              </w:rPr>
              <w:t>l</w:t>
            </w: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ớp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học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tập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bạn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đó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90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5A2282" w:rsidRPr="00F333D1" w:rsidRDefault="00F333D1" w:rsidP="005A2282">
            <w:pPr>
              <w:spacing w:after="0" w:line="276" w:lineRule="auto"/>
              <w:rPr>
                <w:rFonts w:ascii="Times New Roman" w:hAnsi="Times New Roman"/>
                <w:b/>
                <w:iCs/>
                <w:sz w:val="28"/>
                <w:szCs w:val="28"/>
              </w:rPr>
            </w:pPr>
            <w:r w:rsidRPr="00F333D1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2.3.</w:t>
            </w:r>
            <w:r w:rsidR="005A2282" w:rsidRPr="00F333D1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 HĐ3:</w:t>
            </w:r>
            <w:r w:rsidR="005A2282" w:rsidRPr="00F333D1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="005A2282" w:rsidRPr="00F333D1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Cam </w:t>
            </w:r>
            <w:proofErr w:type="spellStart"/>
            <w:r w:rsidR="005A2282" w:rsidRPr="00F333D1">
              <w:rPr>
                <w:rFonts w:ascii="Times New Roman" w:hAnsi="Times New Roman"/>
                <w:b/>
                <w:iCs/>
                <w:sz w:val="28"/>
                <w:szCs w:val="28"/>
              </w:rPr>
              <w:t>kết</w:t>
            </w:r>
            <w:proofErr w:type="spellEnd"/>
            <w:r w:rsidR="005A2282" w:rsidRPr="00F333D1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="005A2282" w:rsidRPr="00F333D1">
              <w:rPr>
                <w:rFonts w:ascii="Times New Roman" w:hAnsi="Times New Roman"/>
                <w:b/>
                <w:iCs/>
                <w:sz w:val="28"/>
                <w:szCs w:val="28"/>
              </w:rPr>
              <w:t>thực</w:t>
            </w:r>
            <w:proofErr w:type="spellEnd"/>
            <w:r w:rsidR="005A2282" w:rsidRPr="00F333D1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="005A2282" w:rsidRPr="00F333D1">
              <w:rPr>
                <w:rFonts w:ascii="Times New Roman" w:hAnsi="Times New Roman"/>
                <w:b/>
                <w:iCs/>
                <w:sz w:val="28"/>
                <w:szCs w:val="28"/>
              </w:rPr>
              <w:t>hiện</w:t>
            </w:r>
            <w:proofErr w:type="spellEnd"/>
            <w:r w:rsidR="005A2282" w:rsidRPr="00F333D1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="005A2282" w:rsidRPr="00F333D1">
              <w:rPr>
                <w:rFonts w:ascii="Times New Roman" w:hAnsi="Times New Roman"/>
                <w:b/>
                <w:iCs/>
                <w:sz w:val="28"/>
                <w:szCs w:val="28"/>
              </w:rPr>
              <w:t>nộ</w:t>
            </w:r>
            <w:r>
              <w:rPr>
                <w:rFonts w:ascii="Times New Roman" w:hAnsi="Times New Roman"/>
                <w:b/>
                <w:iCs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Cs/>
                <w:sz w:val="28"/>
                <w:szCs w:val="28"/>
              </w:rPr>
              <w:t>quy</w:t>
            </w:r>
            <w:proofErr w:type="spellEnd"/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90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GV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treo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bản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Nội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quy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lên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trên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bảng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hỏi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Đây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là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bản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Nội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quy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trường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mình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Nội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quy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sẽ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mang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lợi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ích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chính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bản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thân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em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Vậy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chúng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ta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tâm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bản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Nội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quy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này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?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Chúng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ta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thể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thể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tâm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nội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quy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bằng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cách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nào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?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45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GV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hướng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dẫn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HS cam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nội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quy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45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45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45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45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45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5A2282" w:rsidRPr="00F333D1" w:rsidRDefault="005A2282" w:rsidP="00F333D1">
            <w:pPr>
              <w:widowControl w:val="0"/>
              <w:tabs>
                <w:tab w:val="left" w:pos="270"/>
                <w:tab w:val="left" w:pos="360"/>
                <w:tab w:val="left" w:pos="845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GV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khen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ngợi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cả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lớp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chúc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cả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lớp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luôn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giữ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đúng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cam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nội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quy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ai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vi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phạm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nội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quy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85"/>
              </w:tabs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</w:t>
            </w:r>
            <w:r w:rsidR="00F333D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HSQS </w:t>
            </w:r>
            <w:proofErr w:type="spellStart"/>
            <w:r w:rsidR="00F333D1">
              <w:rPr>
                <w:rFonts w:ascii="Times New Roman" w:hAnsi="Times New Roman"/>
                <w:color w:val="000000"/>
                <w:sz w:val="28"/>
                <w:szCs w:val="28"/>
              </w:rPr>
              <w:t>và</w:t>
            </w:r>
            <w:proofErr w:type="spellEnd"/>
            <w:r w:rsidR="00F333D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trả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lời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85"/>
              </w:tabs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+ HS1: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Cô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giáo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đang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viết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bảng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2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bạn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HS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đang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nhìn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lên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bảng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85"/>
              </w:tabs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HS2: 2 HS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đang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đùa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nghịch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bạn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đang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quay sang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nhìn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85"/>
              </w:tabs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+ HS: 1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bạn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đang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bóc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bánh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ở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sân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trường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90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lắng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nghe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90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cặp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- HS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trình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bày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.</w:t>
            </w: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- HS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nêu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lí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do: </w:t>
            </w: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+ TH1: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Nhắc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nhở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bạn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không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đùa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nghịch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,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nói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chuyện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trong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giờ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học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.</w:t>
            </w: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+ TH2: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Tìm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thùng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rác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bỏ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vỏ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bánh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vào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.</w:t>
            </w: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- HSTL: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Ảnh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hưởng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đến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các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bạn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xung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quanh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,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không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nghe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được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cô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giảng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,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không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hiểu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bài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.</w:t>
            </w: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- HS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lắng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nghe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.</w:t>
            </w: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- HS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hát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.</w:t>
            </w: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- HS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lắng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nghe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,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suy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nghĩ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tự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đánh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giá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HS chia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sẻ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:rsidR="005A2282" w:rsidRDefault="005A2282" w:rsidP="005A2282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F333D1" w:rsidRDefault="00F333D1" w:rsidP="005A2282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F333D1" w:rsidRDefault="00F333D1" w:rsidP="005A2282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nghe</w:t>
            </w:r>
            <w:proofErr w:type="spellEnd"/>
          </w:p>
          <w:p w:rsidR="00F333D1" w:rsidRDefault="00F333D1" w:rsidP="005A2282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F333D1" w:rsidRDefault="00F333D1" w:rsidP="005A2282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F333D1" w:rsidRDefault="00F333D1" w:rsidP="005A2282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F333D1" w:rsidRDefault="00F333D1" w:rsidP="005A2282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F333D1" w:rsidRDefault="00F333D1" w:rsidP="005A2282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F333D1" w:rsidRPr="005A2282" w:rsidRDefault="00F333D1" w:rsidP="005A2282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tham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gia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chơi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:rsidR="00F333D1" w:rsidRDefault="00F333D1" w:rsidP="00F333D1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nghe</w:t>
            </w:r>
            <w:proofErr w:type="spellEnd"/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- HS</w:t>
            </w:r>
            <w:r w:rsidR="00F333D1">
              <w:rPr>
                <w:rFonts w:ascii="Times New Roman" w:hAnsi="Times New Roman"/>
                <w:color w:val="000000"/>
                <w:sz w:val="28"/>
                <w:szCs w:val="28"/>
              </w:rPr>
              <w:t>QS,</w:t>
            </w: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lắng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nghe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trả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lời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85"/>
              </w:tabs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5A2282" w:rsidRPr="005A2282" w:rsidRDefault="005A2282" w:rsidP="00F333D1">
            <w:pPr>
              <w:widowControl w:val="0"/>
              <w:tabs>
                <w:tab w:val="left" w:pos="270"/>
                <w:tab w:val="left" w:pos="360"/>
                <w:tab w:val="left" w:pos="885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lắng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nghe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cam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hướng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dẫn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HS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lần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lượt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lên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phía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trên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lớp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học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dùng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miếng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sticker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mình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lên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dán</w:t>
            </w:r>
            <w:proofErr w:type="spellEnd"/>
            <w:proofErr w:type="gram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xung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quanh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bản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Nội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quy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lắng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nghe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vỗ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tay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</w:tc>
      </w:tr>
      <w:tr w:rsidR="005A2282" w:rsidRPr="005A2282" w:rsidTr="005D6EDE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A2282" w:rsidRPr="005A2282" w:rsidRDefault="005D6EDE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lastRenderedPageBreak/>
              <w:t>8</w:t>
            </w:r>
            <w:r w:rsidR="005A2282" w:rsidRPr="005A2282">
              <w:rPr>
                <w:rFonts w:ascii="Times New Roman" w:hAnsi="Times New Roman"/>
                <w:iCs/>
                <w:sz w:val="28"/>
                <w:szCs w:val="28"/>
              </w:rPr>
              <w:t>’</w:t>
            </w:r>
          </w:p>
        </w:tc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5A2282" w:rsidRPr="005A2282" w:rsidRDefault="00F333D1" w:rsidP="005A2282">
            <w:pPr>
              <w:spacing w:after="0" w:line="276" w:lineRule="auto"/>
              <w:rPr>
                <w:rFonts w:ascii="Times New Roman" w:hAnsi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Cs/>
                <w:sz w:val="28"/>
                <w:szCs w:val="28"/>
              </w:rPr>
              <w:t>3</w:t>
            </w:r>
            <w:r w:rsidR="005A2282"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. </w:t>
            </w:r>
            <w:proofErr w:type="spellStart"/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>Hoạt</w:t>
            </w:r>
            <w:proofErr w:type="spellEnd"/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>động</w:t>
            </w:r>
            <w:proofErr w:type="spellEnd"/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>vận</w:t>
            </w:r>
            <w:proofErr w:type="spellEnd"/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b/>
                <w:iCs/>
                <w:sz w:val="28"/>
                <w:szCs w:val="28"/>
              </w:rPr>
              <w:t>dụng</w:t>
            </w:r>
            <w:proofErr w:type="spellEnd"/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2082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3A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</w:t>
            </w: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GV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tổ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HS</w:t>
            </w:r>
            <w:r w:rsidR="00FE3AA3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linh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hoạt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83"/>
                <w:tab w:val="left" w:pos="2082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Cùng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bạn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tập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xếp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khi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ra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lớp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907"/>
                <w:tab w:val="left" w:pos="2082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Cùng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bạn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tập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chào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khi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thầy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cô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giáo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ra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lớp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907"/>
                <w:tab w:val="left" w:pos="2082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Nhặt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rác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xung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quanh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lớp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bỏ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sọt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nếu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).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50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GV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hỏi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Em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rút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ra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gì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sau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bài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học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này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?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90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GV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tóm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tắt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nội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dung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chính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bài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50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GV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HS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cả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lớp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cùng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đọc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GV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lời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khuyên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SGK </w:t>
            </w:r>
            <w:proofErr w:type="spellStart"/>
            <w:r w:rsidRPr="005A2282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Đạo</w:t>
            </w:r>
            <w:proofErr w:type="spellEnd"/>
            <w:r w:rsidRPr="005A2282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đức</w:t>
            </w:r>
            <w:proofErr w:type="spellEnd"/>
            <w:r w:rsidRPr="005A2282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 1,</w:t>
            </w: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trang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6. </w:t>
            </w:r>
          </w:p>
          <w:p w:rsidR="005A2282" w:rsidRPr="005A2282" w:rsidRDefault="005A2282" w:rsidP="005A2282">
            <w:pPr>
              <w:widowControl w:val="0"/>
              <w:tabs>
                <w:tab w:val="left" w:pos="270"/>
                <w:tab w:val="left" w:pos="360"/>
                <w:tab w:val="left" w:pos="850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GV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2- 3 HS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nhắc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lời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khuyên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- HS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thực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hiện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theo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yêu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cầu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của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GV.</w:t>
            </w: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- HS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trả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lời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: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Cần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thực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hiện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đúng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nội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quy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trường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,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lớp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.</w:t>
            </w: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- HS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lắng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nghe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.</w:t>
            </w: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-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Cả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lớp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đọc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đồng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thanh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.</w:t>
            </w: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A2282" w:rsidRPr="005A2282" w:rsidRDefault="005A2282" w:rsidP="005A2282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- 2- 3HS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nhắc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lại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.</w:t>
            </w:r>
          </w:p>
        </w:tc>
      </w:tr>
      <w:tr w:rsidR="005D6EDE" w:rsidRPr="005A2282" w:rsidTr="005D6EDE"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DE" w:rsidRPr="005A2282" w:rsidRDefault="005D6EDE" w:rsidP="005D6EDE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  <w:tc>
          <w:tcPr>
            <w:tcW w:w="509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D6EDE" w:rsidRPr="005A2282" w:rsidRDefault="005D6EDE" w:rsidP="005D6EDE">
            <w:pPr>
              <w:widowControl w:val="0"/>
              <w:tabs>
                <w:tab w:val="left" w:pos="270"/>
                <w:tab w:val="left" w:pos="360"/>
                <w:tab w:val="left" w:pos="890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GV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nhận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xét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đánh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giá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sự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tham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gia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học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tập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HS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giờ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học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tuyên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dương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HS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học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tập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tích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cực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hiệu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quả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</w:p>
          <w:p w:rsidR="005D6EDE" w:rsidRPr="005A2282" w:rsidRDefault="005D6EDE" w:rsidP="005D6EDE">
            <w:pPr>
              <w:widowControl w:val="0"/>
              <w:tabs>
                <w:tab w:val="left" w:pos="270"/>
                <w:tab w:val="left" w:pos="360"/>
                <w:tab w:val="left" w:pos="2082"/>
              </w:tabs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D6EDE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- </w:t>
            </w:r>
            <w:r w:rsidRPr="005D6ED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G</w:t>
            </w: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V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dặn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dò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HS:</w:t>
            </w:r>
          </w:p>
          <w:p w:rsidR="005D6EDE" w:rsidRPr="005A2282" w:rsidRDefault="005D6EDE" w:rsidP="005D6EDE">
            <w:pPr>
              <w:widowControl w:val="0"/>
              <w:tabs>
                <w:tab w:val="left" w:pos="270"/>
                <w:tab w:val="left" w:pos="360"/>
                <w:tab w:val="left" w:pos="878"/>
                <w:tab w:val="left" w:pos="2082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Hằng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ngày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nhớ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nội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quy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trường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lớp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học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</w:p>
          <w:p w:rsidR="005D6EDE" w:rsidRPr="005A2282" w:rsidRDefault="005D6EDE" w:rsidP="005D6EDE">
            <w:pPr>
              <w:widowControl w:val="0"/>
              <w:tabs>
                <w:tab w:val="left" w:pos="270"/>
                <w:tab w:val="left" w:pos="360"/>
                <w:tab w:val="left" w:pos="912"/>
                <w:tab w:val="left" w:pos="2082"/>
              </w:tabs>
              <w:spacing w:after="0" w:line="276" w:lineRule="auto"/>
              <w:ind w:left="1" w:hanging="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Nhắc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nhở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khi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thấy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bạn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em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chưa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nội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quy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</w:p>
          <w:p w:rsidR="005D6EDE" w:rsidRPr="005A2282" w:rsidRDefault="005D6EDE" w:rsidP="005D6EDE">
            <w:pPr>
              <w:widowControl w:val="0"/>
              <w:tabs>
                <w:tab w:val="left" w:pos="270"/>
                <w:tab w:val="left" w:pos="360"/>
                <w:tab w:val="left" w:pos="890"/>
              </w:tabs>
              <w:spacing w:after="0" w:line="276" w:lineRule="auto"/>
              <w:ind w:left="1" w:hanging="3"/>
              <w:rPr>
                <w:rFonts w:ascii="Times New Roman" w:hAnsi="Times New Roman"/>
                <w:b/>
                <w:iCs/>
                <w:sz w:val="28"/>
                <w:szCs w:val="28"/>
              </w:rPr>
            </w:pP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mỗi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bạn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sẽ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bỏ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một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bông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hoa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Giỏ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tốt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mỗi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ngày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em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đúng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nội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quy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Cuố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t</w:t>
            </w:r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uần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sẽ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chia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sẻ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cô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bạn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bông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hoa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mình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đã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giỏ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tốt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đó</w:t>
            </w:r>
            <w:proofErr w:type="spellEnd"/>
            <w:r w:rsidRPr="005A2282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D6EDE" w:rsidRDefault="005D6EDE" w:rsidP="005D6EDE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- HS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lắng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nghe</w:t>
            </w:r>
            <w:proofErr w:type="spellEnd"/>
            <w:r w:rsidRPr="005A2282">
              <w:rPr>
                <w:rFonts w:ascii="Times New Roman" w:hAnsi="Times New Roman"/>
                <w:iCs/>
                <w:sz w:val="28"/>
                <w:szCs w:val="28"/>
              </w:rPr>
              <w:t>.</w:t>
            </w:r>
          </w:p>
          <w:p w:rsidR="005D6EDE" w:rsidRDefault="005D6EDE" w:rsidP="005D6EDE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D6EDE" w:rsidRDefault="005D6EDE" w:rsidP="005D6EDE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:rsidR="005D6EDE" w:rsidRPr="005A2282" w:rsidRDefault="005D6EDE" w:rsidP="005D6EDE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</w:rPr>
              <w:t>nghe</w:t>
            </w:r>
            <w:proofErr w:type="spellEnd"/>
          </w:p>
        </w:tc>
      </w:tr>
    </w:tbl>
    <w:p w:rsidR="005A2282" w:rsidRPr="005A2282" w:rsidRDefault="005A2282" w:rsidP="005A2282">
      <w:pPr>
        <w:spacing w:after="0" w:line="276" w:lineRule="auto"/>
        <w:ind w:right="-720"/>
        <w:rPr>
          <w:rFonts w:ascii="Times New Roman" w:hAnsi="Times New Roman"/>
          <w:b/>
          <w:sz w:val="28"/>
          <w:szCs w:val="28"/>
        </w:rPr>
      </w:pPr>
    </w:p>
    <w:p w:rsidR="005A2282" w:rsidRPr="005A2282" w:rsidRDefault="005A2282" w:rsidP="005A2282">
      <w:pPr>
        <w:spacing w:after="0" w:line="276" w:lineRule="auto"/>
        <w:rPr>
          <w:rFonts w:ascii="Times New Roman" w:eastAsia="Calibri" w:hAnsi="Times New Roman"/>
          <w:b/>
          <w:sz w:val="28"/>
          <w:szCs w:val="28"/>
        </w:rPr>
      </w:pPr>
      <w:r w:rsidRPr="005A2282">
        <w:rPr>
          <w:rFonts w:ascii="Times New Roman" w:eastAsia="Calibri" w:hAnsi="Times New Roman"/>
          <w:b/>
          <w:sz w:val="28"/>
          <w:szCs w:val="28"/>
        </w:rPr>
        <w:t xml:space="preserve">* </w:t>
      </w:r>
      <w:proofErr w:type="spellStart"/>
      <w:r w:rsidRPr="005A2282">
        <w:rPr>
          <w:rFonts w:ascii="Times New Roman" w:eastAsia="Calibri" w:hAnsi="Times New Roman"/>
          <w:b/>
          <w:sz w:val="28"/>
          <w:szCs w:val="28"/>
        </w:rPr>
        <w:t>Điều</w:t>
      </w:r>
      <w:proofErr w:type="spellEnd"/>
      <w:r w:rsidRPr="005A2282">
        <w:rPr>
          <w:rFonts w:ascii="Times New Roman" w:eastAsia="Calibri" w:hAnsi="Times New Roman"/>
          <w:b/>
          <w:sz w:val="28"/>
          <w:szCs w:val="28"/>
        </w:rPr>
        <w:t xml:space="preserve"> </w:t>
      </w:r>
      <w:proofErr w:type="spellStart"/>
      <w:r w:rsidRPr="005A2282">
        <w:rPr>
          <w:rFonts w:ascii="Times New Roman" w:eastAsia="Calibri" w:hAnsi="Times New Roman"/>
          <w:b/>
          <w:sz w:val="28"/>
          <w:szCs w:val="28"/>
        </w:rPr>
        <w:t>chỉnh</w:t>
      </w:r>
      <w:proofErr w:type="spellEnd"/>
      <w:r w:rsidRPr="005A2282">
        <w:rPr>
          <w:rFonts w:ascii="Times New Roman" w:eastAsia="Calibri" w:hAnsi="Times New Roman"/>
          <w:b/>
          <w:sz w:val="28"/>
          <w:szCs w:val="28"/>
        </w:rPr>
        <w:t xml:space="preserve"> </w:t>
      </w:r>
      <w:proofErr w:type="spellStart"/>
      <w:r w:rsidRPr="005A2282">
        <w:rPr>
          <w:rFonts w:ascii="Times New Roman" w:eastAsia="Calibri" w:hAnsi="Times New Roman"/>
          <w:b/>
          <w:sz w:val="28"/>
          <w:szCs w:val="28"/>
        </w:rPr>
        <w:t>sau</w:t>
      </w:r>
      <w:proofErr w:type="spellEnd"/>
      <w:r w:rsidRPr="005A2282">
        <w:rPr>
          <w:rFonts w:ascii="Times New Roman" w:eastAsia="Calibri" w:hAnsi="Times New Roman"/>
          <w:b/>
          <w:sz w:val="28"/>
          <w:szCs w:val="28"/>
        </w:rPr>
        <w:t xml:space="preserve"> </w:t>
      </w:r>
      <w:proofErr w:type="spellStart"/>
      <w:r w:rsidRPr="005A2282">
        <w:rPr>
          <w:rFonts w:ascii="Times New Roman" w:eastAsia="Calibri" w:hAnsi="Times New Roman"/>
          <w:b/>
          <w:sz w:val="28"/>
          <w:szCs w:val="28"/>
        </w:rPr>
        <w:t>bài</w:t>
      </w:r>
      <w:proofErr w:type="spellEnd"/>
      <w:r w:rsidRPr="005A2282">
        <w:rPr>
          <w:rFonts w:ascii="Times New Roman" w:eastAsia="Calibri" w:hAnsi="Times New Roman"/>
          <w:b/>
          <w:sz w:val="28"/>
          <w:szCs w:val="28"/>
        </w:rPr>
        <w:t xml:space="preserve"> </w:t>
      </w:r>
      <w:proofErr w:type="spellStart"/>
      <w:r w:rsidRPr="005A2282">
        <w:rPr>
          <w:rFonts w:ascii="Times New Roman" w:eastAsia="Calibri" w:hAnsi="Times New Roman"/>
          <w:b/>
          <w:sz w:val="28"/>
          <w:szCs w:val="28"/>
        </w:rPr>
        <w:t>dạy</w:t>
      </w:r>
      <w:proofErr w:type="spellEnd"/>
      <w:r w:rsidRPr="005A2282">
        <w:rPr>
          <w:rFonts w:ascii="Times New Roman" w:eastAsia="Calibri" w:hAnsi="Times New Roman"/>
          <w:b/>
          <w:sz w:val="28"/>
          <w:szCs w:val="28"/>
        </w:rPr>
        <w:t>:</w:t>
      </w:r>
    </w:p>
    <w:p w:rsidR="005A2282" w:rsidRDefault="005A2282" w:rsidP="005A2282">
      <w:pPr>
        <w:spacing w:after="0" w:line="276" w:lineRule="auto"/>
        <w:rPr>
          <w:rFonts w:ascii="Times New Roman" w:eastAsia="Calibri" w:hAnsi="Times New Roman"/>
          <w:sz w:val="28"/>
          <w:szCs w:val="28"/>
        </w:rPr>
      </w:pPr>
      <w:r w:rsidRPr="005A2282">
        <w:rPr>
          <w:rFonts w:ascii="Times New Roman" w:eastAsia="Calibri" w:hAnsi="Times New Roman"/>
          <w:sz w:val="28"/>
          <w:szCs w:val="28"/>
        </w:rPr>
        <w:t>………………………………………………………………………………………</w:t>
      </w:r>
    </w:p>
    <w:p w:rsidR="00F333D1" w:rsidRPr="005A2282" w:rsidRDefault="00F333D1" w:rsidP="00F333D1">
      <w:pPr>
        <w:spacing w:after="0" w:line="276" w:lineRule="auto"/>
        <w:rPr>
          <w:rFonts w:ascii="Times New Roman" w:eastAsia="Calibri" w:hAnsi="Times New Roman"/>
          <w:sz w:val="28"/>
          <w:szCs w:val="28"/>
        </w:rPr>
      </w:pPr>
      <w:r w:rsidRPr="005A2282">
        <w:rPr>
          <w:rFonts w:ascii="Times New Roman" w:eastAsia="Calibri" w:hAnsi="Times New Roman"/>
          <w:sz w:val="28"/>
          <w:szCs w:val="28"/>
        </w:rPr>
        <w:t>………………………………………………………………………………………</w:t>
      </w:r>
    </w:p>
    <w:p w:rsidR="00F333D1" w:rsidRPr="005A2282" w:rsidRDefault="00F333D1" w:rsidP="00F333D1">
      <w:pPr>
        <w:spacing w:after="0" w:line="276" w:lineRule="auto"/>
        <w:rPr>
          <w:rFonts w:ascii="Times New Roman" w:eastAsia="Calibri" w:hAnsi="Times New Roman"/>
          <w:sz w:val="28"/>
          <w:szCs w:val="28"/>
        </w:rPr>
      </w:pPr>
      <w:r w:rsidRPr="005A2282">
        <w:rPr>
          <w:rFonts w:ascii="Times New Roman" w:eastAsia="Calibri" w:hAnsi="Times New Roman"/>
          <w:sz w:val="28"/>
          <w:szCs w:val="28"/>
        </w:rPr>
        <w:t>………………………………………………………………………………………</w:t>
      </w:r>
    </w:p>
    <w:p w:rsidR="00F333D1" w:rsidRPr="005A2282" w:rsidRDefault="00F333D1" w:rsidP="00F333D1">
      <w:pPr>
        <w:spacing w:after="0" w:line="276" w:lineRule="auto"/>
        <w:rPr>
          <w:rFonts w:ascii="Times New Roman" w:eastAsia="Calibri" w:hAnsi="Times New Roman"/>
          <w:sz w:val="28"/>
          <w:szCs w:val="28"/>
        </w:rPr>
      </w:pPr>
      <w:r w:rsidRPr="005A2282">
        <w:rPr>
          <w:rFonts w:ascii="Times New Roman" w:eastAsia="Calibri" w:hAnsi="Times New Roman"/>
          <w:sz w:val="28"/>
          <w:szCs w:val="28"/>
        </w:rPr>
        <w:t>………………………………………………………………………………………</w:t>
      </w:r>
    </w:p>
    <w:p w:rsidR="00F333D1" w:rsidRPr="005A2282" w:rsidRDefault="00F333D1" w:rsidP="00F333D1">
      <w:pPr>
        <w:spacing w:after="0" w:line="276" w:lineRule="auto"/>
        <w:rPr>
          <w:rFonts w:ascii="Times New Roman" w:eastAsia="Calibri" w:hAnsi="Times New Roman"/>
          <w:sz w:val="28"/>
          <w:szCs w:val="28"/>
        </w:rPr>
      </w:pPr>
      <w:r w:rsidRPr="005A2282">
        <w:rPr>
          <w:rFonts w:ascii="Times New Roman" w:eastAsia="Calibri" w:hAnsi="Times New Roman"/>
          <w:sz w:val="28"/>
          <w:szCs w:val="28"/>
        </w:rPr>
        <w:t>………………………………………………………………………………………</w:t>
      </w:r>
    </w:p>
    <w:p w:rsidR="00F333D1" w:rsidRPr="005A2282" w:rsidRDefault="00F333D1" w:rsidP="005A2282">
      <w:pPr>
        <w:spacing w:after="0" w:line="276" w:lineRule="auto"/>
        <w:rPr>
          <w:rFonts w:ascii="Times New Roman" w:eastAsia="Calibri" w:hAnsi="Times New Roman"/>
          <w:sz w:val="28"/>
          <w:szCs w:val="28"/>
        </w:rPr>
      </w:pPr>
    </w:p>
    <w:sectPr w:rsidR="00F333D1" w:rsidRPr="005A2282" w:rsidSect="002176ED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AD"/>
    <w:rsid w:val="002176ED"/>
    <w:rsid w:val="00411BAD"/>
    <w:rsid w:val="00500226"/>
    <w:rsid w:val="005A2282"/>
    <w:rsid w:val="005D6EDE"/>
    <w:rsid w:val="006D1D5D"/>
    <w:rsid w:val="00745CA8"/>
    <w:rsid w:val="00F333D1"/>
    <w:rsid w:val="00F54750"/>
    <w:rsid w:val="00FE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7125989-5D20-4AB4-B735-FA66CDB1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3</cp:revision>
  <dcterms:created xsi:type="dcterms:W3CDTF">2023-09-01T05:59:00Z</dcterms:created>
  <dcterms:modified xsi:type="dcterms:W3CDTF">2023-09-01T07:08:00Z</dcterms:modified>
</cp:coreProperties>
</file>