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C95743" w:rsidRPr="00675440" w:rsidTr="001C5D5A">
        <w:tc>
          <w:tcPr>
            <w:tcW w:w="5353" w:type="dxa"/>
            <w:hideMark/>
          </w:tcPr>
          <w:p w:rsidR="00C95743" w:rsidRPr="00C95743" w:rsidRDefault="00C95743" w:rsidP="00EE46B1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743"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C95743" w:rsidRPr="00C95743" w:rsidRDefault="00C95743" w:rsidP="00EE46B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5743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:rsidR="00C95743" w:rsidRPr="00453933" w:rsidRDefault="00C95743" w:rsidP="00EE46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57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Tuần: 20</w:t>
            </w:r>
          </w:p>
        </w:tc>
        <w:tc>
          <w:tcPr>
            <w:tcW w:w="3827" w:type="dxa"/>
          </w:tcPr>
          <w:p w:rsidR="00C95743" w:rsidRPr="00C95743" w:rsidRDefault="00C95743" w:rsidP="00EE4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26"/>
              </w:rPr>
            </w:pPr>
            <w:r w:rsidRPr="00C95743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C95743" w:rsidRPr="00C95743" w:rsidRDefault="00C95743" w:rsidP="00EE4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C95743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C95743" w:rsidRPr="00675440" w:rsidRDefault="00C95743" w:rsidP="00EE46B1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C95743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Ngày dạy: </w:t>
            </w:r>
            <w:r w:rsidR="001C5D5A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32"/>
              </w:rPr>
              <w:t>………………………</w:t>
            </w:r>
          </w:p>
          <w:p w:rsidR="00C95743" w:rsidRPr="00675440" w:rsidRDefault="00C95743" w:rsidP="00EE46B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E056DA" w:rsidRPr="00C95743" w:rsidRDefault="00E056DA" w:rsidP="00C95743">
      <w:pPr>
        <w:pStyle w:val="Vnbnnidung0"/>
        <w:spacing w:before="120" w:line="240" w:lineRule="auto"/>
        <w:ind w:firstLine="0"/>
        <w:jc w:val="center"/>
        <w:rPr>
          <w:b/>
          <w:bCs/>
        </w:rPr>
      </w:pPr>
      <w:r w:rsidRPr="00C95743">
        <w:rPr>
          <w:b/>
          <w:bCs/>
        </w:rPr>
        <w:t>BÀI</w:t>
      </w:r>
      <w:r w:rsidR="00E83F37" w:rsidRPr="00C95743">
        <w:rPr>
          <w:b/>
          <w:bCs/>
        </w:rPr>
        <w:t xml:space="preserve"> 41</w:t>
      </w:r>
      <w:r w:rsidRPr="00C95743">
        <w:rPr>
          <w:b/>
          <w:bCs/>
        </w:rPr>
        <w:t>: LUYỆN TẬP</w:t>
      </w:r>
    </w:p>
    <w:p w:rsidR="00453933" w:rsidRPr="009D5523" w:rsidRDefault="00453933" w:rsidP="00453933">
      <w:pPr>
        <w:pStyle w:val="Vnbnnidung0"/>
        <w:tabs>
          <w:tab w:val="left" w:pos="306"/>
        </w:tabs>
        <w:spacing w:line="240" w:lineRule="auto"/>
        <w:ind w:firstLine="0"/>
        <w:rPr>
          <w:sz w:val="26"/>
          <w:szCs w:val="26"/>
        </w:rPr>
      </w:pPr>
      <w:r w:rsidRPr="009D5523">
        <w:rPr>
          <w:b/>
          <w:color w:val="000000"/>
          <w:sz w:val="26"/>
          <w:szCs w:val="26"/>
        </w:rPr>
        <w:t>I.YÊU CẦU CẦN ĐẠT:</w:t>
      </w:r>
    </w:p>
    <w:p w:rsidR="00902B6E" w:rsidRPr="008C2A85" w:rsidRDefault="00C95743" w:rsidP="00C95743">
      <w:pPr>
        <w:pStyle w:val="Vnbnnidung0"/>
        <w:tabs>
          <w:tab w:val="left" w:pos="765"/>
        </w:tabs>
        <w:spacing w:line="240" w:lineRule="auto"/>
        <w:ind w:firstLine="0"/>
      </w:pPr>
      <w:r>
        <w:t xml:space="preserve">- </w:t>
      </w:r>
      <w:r w:rsidR="00902B6E" w:rsidRPr="008C2A85">
        <w:t>Củng cố</w:t>
      </w:r>
      <w:r w:rsidR="00902B6E">
        <w:t xml:space="preserve"> cho HS cách</w:t>
      </w:r>
      <w:r w:rsidR="00902B6E" w:rsidRPr="008C2A85">
        <w:t xml:space="preserve"> đếm, đọc, viết các </w:t>
      </w:r>
      <w:r w:rsidR="00902B6E">
        <w:t xml:space="preserve">số từ </w:t>
      </w:r>
      <w:r w:rsidR="00902B6E" w:rsidRPr="008C2A85">
        <w:t>1 đến 20.</w:t>
      </w:r>
      <w:r w:rsidR="00453933">
        <w:t xml:space="preserve"> </w:t>
      </w:r>
      <w:r w:rsidR="00902B6E">
        <w:t xml:space="preserve">HS có kĩ năng đếm, đọc, viết các số từ 1 đến 20 và nhận biết thứ tự các số từ </w:t>
      </w:r>
      <w:r w:rsidR="00902B6E" w:rsidRPr="008C2A85">
        <w:t>1 đến 20.</w:t>
      </w:r>
    </w:p>
    <w:p w:rsidR="00453933" w:rsidRDefault="00C95743" w:rsidP="00453933">
      <w:pPr>
        <w:pStyle w:val="Vnbnnidung0"/>
        <w:tabs>
          <w:tab w:val="left" w:pos="765"/>
        </w:tabs>
        <w:spacing w:line="240" w:lineRule="auto"/>
        <w:ind w:firstLine="0"/>
      </w:pPr>
      <w:bookmarkStart w:id="0" w:name="bookmark1953"/>
      <w:bookmarkEnd w:id="0"/>
      <w:r>
        <w:t xml:space="preserve">- </w:t>
      </w:r>
      <w:r w:rsidR="00902B6E" w:rsidRPr="008C2A85">
        <w:t>Thực hành vận dụng trong giải quyết các tình huống thực tế.</w:t>
      </w:r>
      <w:bookmarkStart w:id="1" w:name="bookmark1955"/>
      <w:bookmarkEnd w:id="1"/>
    </w:p>
    <w:p w:rsidR="001C5D5A" w:rsidRDefault="00453933" w:rsidP="00453933">
      <w:pPr>
        <w:pStyle w:val="Vnbnnidung0"/>
        <w:tabs>
          <w:tab w:val="left" w:pos="765"/>
        </w:tabs>
        <w:spacing w:line="240" w:lineRule="auto"/>
        <w:ind w:firstLine="0"/>
      </w:pPr>
      <w:r>
        <w:t>-</w:t>
      </w:r>
      <w:r w:rsidRPr="006F4A27">
        <w:t xml:space="preserve"> </w:t>
      </w:r>
      <w:r w:rsidRPr="00363F1B">
        <w:t>Phát triển các NL toán học:</w:t>
      </w:r>
      <w:r>
        <w:t xml:space="preserve"> NL giả</w:t>
      </w:r>
      <w:r w:rsidRPr="00363F1B">
        <w:t>i quyết vấn đề toán học, NL tư duy và lập luận toán học</w:t>
      </w:r>
      <w:r>
        <w:t xml:space="preserve">. </w:t>
      </w:r>
    </w:p>
    <w:p w:rsidR="00453933" w:rsidRPr="00453933" w:rsidRDefault="001C5D5A" w:rsidP="00453933">
      <w:pPr>
        <w:pStyle w:val="Vnbnnidung0"/>
        <w:tabs>
          <w:tab w:val="left" w:pos="765"/>
        </w:tabs>
        <w:spacing w:line="240" w:lineRule="auto"/>
        <w:ind w:firstLine="0"/>
      </w:pPr>
      <w:r>
        <w:t xml:space="preserve">- </w:t>
      </w:r>
      <w:r w:rsidR="00453933" w:rsidRPr="003E1252">
        <w:rPr>
          <w:color w:val="000000"/>
          <w:lang w:val="fr-FR"/>
        </w:rPr>
        <w:t xml:space="preserve">HS hứng thú, tích cực học tập, tự giác thực hiện và hoàn thành các nhiệm vụ </w:t>
      </w:r>
      <w:r w:rsidR="00453933" w:rsidRPr="003E1252">
        <w:rPr>
          <w:rFonts w:hint="eastAsia"/>
          <w:color w:val="000000"/>
          <w:lang w:val="fr-FR"/>
        </w:rPr>
        <w:t>đư</w:t>
      </w:r>
      <w:r w:rsidR="00453933" w:rsidRPr="003E1252">
        <w:rPr>
          <w:color w:val="000000"/>
          <w:lang w:val="fr-FR"/>
        </w:rPr>
        <w:t xml:space="preserve">ợc giao. </w:t>
      </w:r>
      <w:r w:rsidR="00453933" w:rsidRPr="003E1252">
        <w:rPr>
          <w:lang w:val="vi-VN"/>
        </w:rPr>
        <w:t>Yêu thích môn học.</w:t>
      </w:r>
    </w:p>
    <w:p w:rsidR="00453933" w:rsidRPr="009D5523" w:rsidRDefault="00453933" w:rsidP="00453933">
      <w:pPr>
        <w:pStyle w:val="Vnbnnidung0"/>
        <w:spacing w:line="240" w:lineRule="auto"/>
        <w:ind w:left="3" w:firstLine="0"/>
        <w:jc w:val="both"/>
        <w:rPr>
          <w:b/>
          <w:color w:val="000000"/>
          <w:position w:val="-1"/>
          <w:sz w:val="26"/>
          <w:szCs w:val="26"/>
        </w:rPr>
      </w:pPr>
      <w:r w:rsidRPr="009D5523">
        <w:rPr>
          <w:b/>
          <w:color w:val="000000"/>
          <w:position w:val="-1"/>
          <w:sz w:val="26"/>
          <w:szCs w:val="26"/>
        </w:rPr>
        <w:t>II. ĐỒ DÙNG DẠY HỌC:</w:t>
      </w:r>
    </w:p>
    <w:p w:rsidR="00242E11" w:rsidRPr="00C44F58" w:rsidRDefault="00C95743" w:rsidP="00C95743">
      <w:pPr>
        <w:pStyle w:val="Vnbnnidung0"/>
        <w:tabs>
          <w:tab w:val="left" w:pos="402"/>
        </w:tabs>
        <w:spacing w:line="240" w:lineRule="auto"/>
        <w:ind w:firstLine="0"/>
        <w:rPr>
          <w:b/>
          <w:i/>
        </w:rPr>
      </w:pPr>
      <w:r>
        <w:rPr>
          <w:b/>
          <w:i/>
        </w:rPr>
        <w:t xml:space="preserve">- </w:t>
      </w:r>
      <w:r w:rsidR="00242E11">
        <w:rPr>
          <w:b/>
          <w:i/>
        </w:rPr>
        <w:t>Giáo viên:</w:t>
      </w:r>
      <w:r w:rsidR="008210B1">
        <w:rPr>
          <w:b/>
          <w:i/>
        </w:rPr>
        <w:t xml:space="preserve"> </w:t>
      </w:r>
      <w:r w:rsidR="00242E11">
        <w:t xml:space="preserve">Giáo </w:t>
      </w:r>
      <w:proofErr w:type="gramStart"/>
      <w:r w:rsidR="00242E11">
        <w:t>án</w:t>
      </w:r>
      <w:proofErr w:type="gramEnd"/>
      <w:r w:rsidR="00242E11">
        <w:t xml:space="preserve"> điện tử, máy chiếu, máy soi, phiếu thảo luận.</w:t>
      </w:r>
    </w:p>
    <w:p w:rsidR="00242E11" w:rsidRPr="00C44F58" w:rsidRDefault="00C95743" w:rsidP="00C95743">
      <w:pPr>
        <w:pStyle w:val="Vnbnnidung0"/>
        <w:tabs>
          <w:tab w:val="left" w:pos="402"/>
        </w:tabs>
        <w:spacing w:line="240" w:lineRule="auto"/>
        <w:ind w:firstLine="0"/>
        <w:rPr>
          <w:b/>
          <w:i/>
        </w:rPr>
      </w:pPr>
      <w:r>
        <w:rPr>
          <w:b/>
          <w:i/>
        </w:rPr>
        <w:t xml:space="preserve">- </w:t>
      </w:r>
      <w:r w:rsidR="00242E11">
        <w:rPr>
          <w:b/>
          <w:i/>
        </w:rPr>
        <w:t>Học sinh</w:t>
      </w:r>
      <w:r w:rsidR="00C44F58">
        <w:rPr>
          <w:b/>
          <w:i/>
        </w:rPr>
        <w:t xml:space="preserve">: </w:t>
      </w:r>
      <w:r>
        <w:t>SGK</w:t>
      </w:r>
      <w:r w:rsidR="00242E11">
        <w:t>, bảng con.</w:t>
      </w:r>
    </w:p>
    <w:p w:rsidR="00453933" w:rsidRPr="009D5523" w:rsidRDefault="00453933" w:rsidP="00453933">
      <w:pPr>
        <w:pStyle w:val="Vnbnnidung0"/>
        <w:tabs>
          <w:tab w:val="left" w:pos="469"/>
        </w:tabs>
        <w:spacing w:line="240" w:lineRule="auto"/>
        <w:ind w:left="3" w:firstLine="0"/>
        <w:rPr>
          <w:b/>
          <w:sz w:val="26"/>
          <w:szCs w:val="26"/>
        </w:rPr>
      </w:pPr>
      <w:bookmarkStart w:id="2" w:name="bookmark1956"/>
      <w:bookmarkStart w:id="3" w:name="bookmark1959"/>
      <w:bookmarkEnd w:id="2"/>
      <w:bookmarkEnd w:id="3"/>
      <w:r w:rsidRPr="009D5523">
        <w:rPr>
          <w:b/>
          <w:sz w:val="26"/>
          <w:szCs w:val="26"/>
        </w:rPr>
        <w:t>III.CÁC HOẠT ĐỘNG DẠY HỌC CHỦ YẾU</w:t>
      </w: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3402"/>
      </w:tblGrid>
      <w:tr w:rsidR="00BE0E43" w:rsidRPr="00242E11" w:rsidTr="001C5D5A">
        <w:tc>
          <w:tcPr>
            <w:tcW w:w="709" w:type="dxa"/>
            <w:tcBorders>
              <w:bottom w:val="single" w:sz="4" w:space="0" w:color="auto"/>
            </w:tcBorders>
          </w:tcPr>
          <w:p w:rsidR="00BE0E43" w:rsidRPr="00242E11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242E11">
              <w:rPr>
                <w:b/>
              </w:rPr>
              <w:t>TG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BE0E43" w:rsidRPr="00242E11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jc w:val="center"/>
              <w:rPr>
                <w:b/>
              </w:rPr>
            </w:pPr>
            <w:r w:rsidRPr="00242E11">
              <w:rPr>
                <w:b/>
              </w:rPr>
              <w:t xml:space="preserve">Hoạt động của </w:t>
            </w:r>
            <w:r w:rsidR="00C95743">
              <w:rPr>
                <w:b/>
              </w:rPr>
              <w:t>thầy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E0E43" w:rsidRPr="00242E11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242E11">
              <w:rPr>
                <w:b/>
              </w:rPr>
              <w:t xml:space="preserve">Hoạt động của </w:t>
            </w:r>
            <w:r w:rsidR="00C95743">
              <w:rPr>
                <w:b/>
              </w:rPr>
              <w:t>trò</w:t>
            </w:r>
          </w:p>
        </w:tc>
      </w:tr>
      <w:tr w:rsidR="00BE0E43" w:rsidTr="001C5D5A">
        <w:tc>
          <w:tcPr>
            <w:tcW w:w="709" w:type="dxa"/>
            <w:tcBorders>
              <w:bottom w:val="nil"/>
            </w:tcBorders>
          </w:tcPr>
          <w:p w:rsidR="00453933" w:rsidRDefault="0045393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</w:pPr>
          </w:p>
          <w:p w:rsidR="00BE0E43" w:rsidRDefault="0045393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</w:pPr>
            <w:r>
              <w:t>3’</w:t>
            </w:r>
          </w:p>
        </w:tc>
        <w:tc>
          <w:tcPr>
            <w:tcW w:w="4961" w:type="dxa"/>
            <w:tcBorders>
              <w:bottom w:val="nil"/>
            </w:tcBorders>
          </w:tcPr>
          <w:p w:rsidR="00453933" w:rsidRPr="009D5523" w:rsidRDefault="00453933" w:rsidP="00453933">
            <w:pPr>
              <w:pStyle w:val="Tiu60"/>
              <w:keepNext/>
              <w:keepLines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D5523">
              <w:rPr>
                <w:sz w:val="28"/>
                <w:szCs w:val="28"/>
              </w:rPr>
              <w:t>1.Hoạt động mở đầu</w:t>
            </w:r>
          </w:p>
          <w:p w:rsidR="00453933" w:rsidRPr="009D5523" w:rsidRDefault="00453933" w:rsidP="00453933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9D5523">
              <w:rPr>
                <w:b/>
              </w:rPr>
              <w:t>* Khởi động</w:t>
            </w:r>
          </w:p>
          <w:p w:rsidR="00167B92" w:rsidRDefault="00167B9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cùng HS hát, múa bài hát: Tập đếm</w:t>
            </w:r>
          </w:p>
        </w:tc>
        <w:tc>
          <w:tcPr>
            <w:tcW w:w="3402" w:type="dxa"/>
            <w:tcBorders>
              <w:bottom w:val="nil"/>
            </w:tcBorders>
          </w:tcPr>
          <w:p w:rsidR="00BE0E43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242E11" w:rsidRDefault="00242E11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hát, múa bài: Tập đếm</w:t>
            </w:r>
          </w:p>
        </w:tc>
      </w:tr>
      <w:tr w:rsidR="00BE0E43" w:rsidTr="001C5D5A">
        <w:tc>
          <w:tcPr>
            <w:tcW w:w="709" w:type="dxa"/>
            <w:tcBorders>
              <w:top w:val="nil"/>
              <w:bottom w:val="nil"/>
            </w:tcBorders>
          </w:tcPr>
          <w:p w:rsidR="00BE0E43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167B92" w:rsidRDefault="00167B9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tổ ch</w:t>
            </w:r>
            <w:r w:rsidR="00C44F58">
              <w:t>ức cho HS chơi trò chơi “Thỏ về đích</w:t>
            </w:r>
            <w:r>
              <w:t>”</w:t>
            </w:r>
          </w:p>
          <w:p w:rsidR="00167B92" w:rsidRDefault="00167B9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* Cách chơi: </w:t>
            </w:r>
          </w:p>
          <w:p w:rsidR="00167B92" w:rsidRDefault="00C44F58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GV đưa ra 2 con số:</w:t>
            </w:r>
            <w:r w:rsidR="00167B92">
              <w:t xml:space="preserve"> 1 số</w:t>
            </w:r>
            <w:r w:rsidR="00FB27E9">
              <w:t xml:space="preserve">gắn với thỏ </w:t>
            </w:r>
            <w:r>
              <w:t>ở vạch xuất phát, 1 số viết</w:t>
            </w:r>
            <w:r w:rsidR="00167B92">
              <w:t xml:space="preserve"> ở vạch đích. </w:t>
            </w:r>
          </w:p>
          <w:p w:rsidR="00167B92" w:rsidRDefault="00FB27E9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Gọi HS</w:t>
            </w:r>
            <w:r w:rsidR="00167B92">
              <w:t xml:space="preserve"> đếm lần lượt từ số ở vạch xuất </w:t>
            </w:r>
            <w:r w:rsidR="00C44F58">
              <w:t>phát đến số ở vạch đích để giúp thỏ về đích.</w:t>
            </w:r>
          </w:p>
          <w:p w:rsidR="00167B92" w:rsidRDefault="00FB27E9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Tổ chức chơi 2-3 lượt</w:t>
            </w:r>
            <w:r w:rsidR="00167B92">
              <w:t>.</w:t>
            </w:r>
          </w:p>
          <w:p w:rsidR="00167B92" w:rsidRDefault="00167B9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nhận xét chung.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BE0E43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242E11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 xml:space="preserve">- HS lắng nghe cách chơi 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242E11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</w:t>
            </w:r>
            <w:r w:rsidR="00242E11">
              <w:t xml:space="preserve"> tham gia chơi.</w:t>
            </w:r>
          </w:p>
          <w:p w:rsidR="00C95743" w:rsidRDefault="00C957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HSLN</w:t>
            </w:r>
          </w:p>
        </w:tc>
      </w:tr>
      <w:tr w:rsidR="00BE0E43" w:rsidTr="001C5D5A">
        <w:tc>
          <w:tcPr>
            <w:tcW w:w="709" w:type="dxa"/>
            <w:tcBorders>
              <w:top w:val="nil"/>
            </w:tcBorders>
          </w:tcPr>
          <w:p w:rsidR="00BE0E43" w:rsidRDefault="00242E11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</w:pPr>
            <w:r>
              <w:t>2’</w:t>
            </w:r>
          </w:p>
        </w:tc>
        <w:tc>
          <w:tcPr>
            <w:tcW w:w="4961" w:type="dxa"/>
            <w:tcBorders>
              <w:top w:val="nil"/>
            </w:tcBorders>
          </w:tcPr>
          <w:p w:rsidR="00453933" w:rsidRPr="009D5523" w:rsidRDefault="00453933" w:rsidP="00453933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9D5523">
              <w:rPr>
                <w:b/>
              </w:rPr>
              <w:t>* Kết nối</w:t>
            </w:r>
          </w:p>
          <w:p w:rsidR="00167B92" w:rsidRDefault="00167B9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GV giới thiệu mục đích, yêu cầu tiết học và tên bài: </w:t>
            </w:r>
            <w:r w:rsidRPr="00F032AE">
              <w:rPr>
                <w:b/>
              </w:rPr>
              <w:t>“Luyện tập” (trang 92)</w:t>
            </w:r>
          </w:p>
          <w:p w:rsidR="00167B92" w:rsidRDefault="00FB27E9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YC cả lớp</w:t>
            </w:r>
            <w:r w:rsidR="00167B92">
              <w:t xml:space="preserve"> nhắc lại tên bài, GV ghi bảng.</w:t>
            </w:r>
          </w:p>
          <w:p w:rsidR="00FB27E9" w:rsidRDefault="00FB27E9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</w:p>
          <w:p w:rsidR="00167B92" w:rsidRDefault="00167B9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giới thiệu trò chơi: Mảnh ghép bí ẩn:</w:t>
            </w:r>
          </w:p>
          <w:p w:rsidR="00167B92" w:rsidRDefault="00167B9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+ </w:t>
            </w:r>
            <w:r w:rsidR="00F45D22">
              <w:t>Mỗi mảnh ghép tương ứ</w:t>
            </w:r>
            <w:r w:rsidR="00FB27E9">
              <w:t>ng với 1 bài tập trong SGK. Cả lớp cùng nhau hoàn thành</w:t>
            </w:r>
            <w:r w:rsidR="00F45D22">
              <w:t xml:space="preserve"> các bài tậ</w:t>
            </w:r>
            <w:r w:rsidR="00C44F58">
              <w:t xml:space="preserve">p, mở được </w:t>
            </w:r>
            <w:r w:rsidR="00FB27E9">
              <w:t>các mảnh</w:t>
            </w:r>
            <w:r w:rsidR="00902B6E">
              <w:t xml:space="preserve"> ghép và khám phá</w:t>
            </w:r>
            <w:r w:rsidR="00F45D22">
              <w:t xml:space="preserve"> bức ảnh phía sau.</w:t>
            </w:r>
          </w:p>
        </w:tc>
        <w:tc>
          <w:tcPr>
            <w:tcW w:w="3402" w:type="dxa"/>
            <w:tcBorders>
              <w:top w:val="nil"/>
            </w:tcBorders>
          </w:tcPr>
          <w:p w:rsidR="00BE0E43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242E11" w:rsidRDefault="00242E11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lắng nghe.</w:t>
            </w:r>
          </w:p>
          <w:p w:rsidR="00FB27E9" w:rsidRDefault="00FB27E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FB27E9" w:rsidRPr="00FB27E9" w:rsidRDefault="00FB27E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đồng thanh nhắc lại tên bài.</w:t>
            </w:r>
          </w:p>
        </w:tc>
      </w:tr>
      <w:tr w:rsidR="00BE0E43" w:rsidTr="001C5D5A">
        <w:tc>
          <w:tcPr>
            <w:tcW w:w="709" w:type="dxa"/>
          </w:tcPr>
          <w:p w:rsidR="00BE0E43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</w:pPr>
          </w:p>
          <w:p w:rsidR="00242E11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</w:pPr>
            <w:r>
              <w:t>5-6’</w:t>
            </w:r>
          </w:p>
        </w:tc>
        <w:tc>
          <w:tcPr>
            <w:tcW w:w="4961" w:type="dxa"/>
          </w:tcPr>
          <w:p w:rsidR="00453933" w:rsidRDefault="00453933" w:rsidP="00453933">
            <w:pPr>
              <w:pStyle w:val="Vnbnnidung0"/>
              <w:keepNext/>
              <w:spacing w:line="240" w:lineRule="auto"/>
              <w:ind w:firstLine="0"/>
              <w:rPr>
                <w:b/>
              </w:rPr>
            </w:pPr>
            <w:r w:rsidRPr="00542541">
              <w:rPr>
                <w:rFonts w:eastAsia="Calibri"/>
                <w:b/>
              </w:rPr>
              <w:t>2.</w:t>
            </w:r>
            <w:r>
              <w:rPr>
                <w:rFonts w:eastAsia="Calibri"/>
                <w:b/>
              </w:rPr>
              <w:t xml:space="preserve"> </w:t>
            </w:r>
            <w:r w:rsidRPr="005269D8">
              <w:rPr>
                <w:b/>
                <w:color w:val="000000"/>
                <w:szCs w:val="26"/>
              </w:rPr>
              <w:t>Hoạt động luyện tập, thực hành</w:t>
            </w:r>
          </w:p>
          <w:p w:rsidR="00167B92" w:rsidRPr="00242E11" w:rsidRDefault="00167B9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</w:rPr>
            </w:pPr>
            <w:r w:rsidRPr="00242E11">
              <w:rPr>
                <w:b/>
              </w:rPr>
              <w:t>2.1. Bài 1:</w:t>
            </w:r>
          </w:p>
          <w:p w:rsidR="00F45D22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lastRenderedPageBreak/>
              <w:t xml:space="preserve">- GV mở </w:t>
            </w:r>
            <w:r w:rsidR="00FB27E9">
              <w:t>mảnh ghép</w:t>
            </w:r>
            <w:r>
              <w:t>, chiếu ND bài 1.</w:t>
            </w:r>
          </w:p>
          <w:p w:rsidR="00F45D22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Gọi 1 HS đọc yêu cầu.</w:t>
            </w:r>
          </w:p>
          <w:p w:rsidR="003B32D9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</w:p>
          <w:p w:rsidR="00F45D22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GV yêu cầu HS làm bài cá nhân vào vở bài tập.</w:t>
            </w:r>
          </w:p>
          <w:p w:rsidR="00F45D22" w:rsidRPr="00F032AE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>- GV chữa bài:</w:t>
            </w:r>
          </w:p>
          <w:p w:rsidR="00F45D22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Gọi 1HS trình bày bài làm (trên máy soi).</w:t>
            </w:r>
          </w:p>
          <w:p w:rsidR="00F45D22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YCHS khác nhận xét, đối chiếu kết quả.</w:t>
            </w:r>
          </w:p>
          <w:p w:rsidR="00F45D22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 xml:space="preserve">+ GV nhận xét, chốt đáp </w:t>
            </w:r>
            <w:proofErr w:type="gramStart"/>
            <w:r>
              <w:t>án</w:t>
            </w:r>
            <w:proofErr w:type="gramEnd"/>
            <w:r>
              <w:t xml:space="preserve"> đúng: Đây là bảng các số từ 1 đến 20.</w:t>
            </w:r>
          </w:p>
          <w:tbl>
            <w:tblPr>
              <w:tblStyle w:val="TableGrid"/>
              <w:tblW w:w="4540" w:type="dxa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45D22" w:rsidTr="001C5D5A"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5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6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7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8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9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10</w:t>
                  </w:r>
                </w:p>
              </w:tc>
            </w:tr>
            <w:tr w:rsidR="00F45D22" w:rsidTr="001C5D5A"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11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12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13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14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15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16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17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18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19</w:t>
                  </w:r>
                </w:p>
              </w:tc>
              <w:tc>
                <w:tcPr>
                  <w:tcW w:w="454" w:type="dxa"/>
                  <w:vAlign w:val="center"/>
                </w:tcPr>
                <w:p w:rsidR="00F45D22" w:rsidRDefault="00F45D22" w:rsidP="001C5D5A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195" w:right="-57" w:hanging="252"/>
                    <w:jc w:val="center"/>
                  </w:pPr>
                  <w:r>
                    <w:t>20</w:t>
                  </w:r>
                </w:p>
              </w:tc>
            </w:tr>
          </w:tbl>
          <w:p w:rsidR="00C44F58" w:rsidRDefault="00C44F58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</w:p>
          <w:p w:rsidR="00F45D22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Yêu cầu HS đổi vở, kiểm tra kết quả.</w:t>
            </w:r>
          </w:p>
          <w:p w:rsidR="00864D41" w:rsidRPr="00F032AE" w:rsidRDefault="00864D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>- Khai thác:</w:t>
            </w:r>
          </w:p>
          <w:p w:rsidR="00864D41" w:rsidRDefault="00864D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Làm thế nào để điền được các số thích hợp vào ô trống?</w:t>
            </w:r>
          </w:p>
          <w:p w:rsidR="00864D41" w:rsidRPr="00F032AE" w:rsidRDefault="00864D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>- Củng cố:</w:t>
            </w:r>
          </w:p>
          <w:p w:rsidR="00864D41" w:rsidRDefault="00864D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GV YCHS đọc các số từ 1 đến 20 và từ 20 về 1.</w:t>
            </w:r>
          </w:p>
          <w:p w:rsidR="00864D41" w:rsidRDefault="00FB27E9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GV chỉ</w:t>
            </w:r>
            <w:r w:rsidR="00864D41">
              <w:t xml:space="preserve"> bất kì 1 số, yêu cầu HS </w:t>
            </w:r>
            <w:r w:rsidR="00F032AE">
              <w:t>đếm tiếp</w:t>
            </w:r>
            <w:r>
              <w:t xml:space="preserve"> đến 20, hoặc đếm tiếp về 1.</w:t>
            </w:r>
          </w:p>
          <w:p w:rsidR="00F45D22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</w:t>
            </w:r>
            <w:r w:rsidR="00864D41">
              <w:t>Liên hệ thực tế:</w:t>
            </w:r>
            <w:r>
              <w:t xml:space="preserve"> Xung quanh ta, đồ vật nào có ghi các số từ 1 đến 20?</w:t>
            </w:r>
          </w:p>
          <w:p w:rsidR="00167B92" w:rsidRPr="00F032AE" w:rsidRDefault="00F45D22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 xml:space="preserve">- GV nhận xét, chốt: </w:t>
            </w:r>
            <w:r w:rsidR="00A24F33" w:rsidRPr="00F032AE">
              <w:rPr>
                <w:b/>
                <w:i/>
              </w:rPr>
              <w:t xml:space="preserve">Ở bài tập này, ta cần </w:t>
            </w:r>
            <w:r w:rsidR="00F032AE" w:rsidRPr="00F032AE">
              <w:rPr>
                <w:b/>
                <w:i/>
              </w:rPr>
              <w:t>đếm tiếp</w:t>
            </w:r>
            <w:r w:rsidR="00A24F33" w:rsidRPr="00F032AE">
              <w:rPr>
                <w:b/>
                <w:i/>
              </w:rPr>
              <w:t xml:space="preserve"> từ 1 đến 20 để điền số thích hợp vào chỗ trống.</w:t>
            </w:r>
          </w:p>
        </w:tc>
        <w:tc>
          <w:tcPr>
            <w:tcW w:w="3402" w:type="dxa"/>
          </w:tcPr>
          <w:p w:rsidR="00BE0E43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3B32D9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3B32D9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lastRenderedPageBreak/>
              <w:t>- HS quan sát.</w:t>
            </w:r>
          </w:p>
          <w:p w:rsidR="003B32D9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- 1 HS đọc yêu cầu, lớp lắng nghe.</w:t>
            </w:r>
          </w:p>
          <w:p w:rsidR="003B32D9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làm bài</w:t>
            </w:r>
            <w:r w:rsidR="00C95743">
              <w:t>.</w:t>
            </w:r>
          </w:p>
          <w:p w:rsidR="00C95743" w:rsidRDefault="00C957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3B32D9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3B32D9" w:rsidRDefault="009E189C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 xml:space="preserve">+ </w:t>
            </w:r>
            <w:r w:rsidR="003B32D9">
              <w:t>1 HS trình bày.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3B32D9" w:rsidRDefault="003B32D9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+ HS khác nhận xét.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+ HS lắng nghe.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8611FC" w:rsidRDefault="008611FC" w:rsidP="001C5D5A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đối chiếu, kiểm tra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HSTL: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 xml:space="preserve">+ Thực hiện </w:t>
            </w:r>
            <w:r w:rsidR="00F032AE">
              <w:t>đếm tiếp</w:t>
            </w:r>
            <w:r>
              <w:t xml:space="preserve"> từ 1 đến 20 hoặc từ 20 về 1.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+ HS đọc theo yêu cầu của GV.</w:t>
            </w:r>
          </w:p>
          <w:p w:rsidR="00C44F58" w:rsidRDefault="00C44F5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8611FC" w:rsidRDefault="008611FC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HSTL: Thước kẻ</w:t>
            </w:r>
            <w:proofErr w:type="gramStart"/>
            <w:r>
              <w:t>,…</w:t>
            </w:r>
            <w:proofErr w:type="gramEnd"/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lắng nghe.</w:t>
            </w:r>
          </w:p>
        </w:tc>
      </w:tr>
      <w:tr w:rsidR="00BE0E43" w:rsidTr="001C5D5A">
        <w:tc>
          <w:tcPr>
            <w:tcW w:w="709" w:type="dxa"/>
          </w:tcPr>
          <w:p w:rsidR="00BE0E43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jc w:val="center"/>
            </w:pPr>
            <w:r>
              <w:t>5-6’</w:t>
            </w:r>
          </w:p>
        </w:tc>
        <w:tc>
          <w:tcPr>
            <w:tcW w:w="4961" w:type="dxa"/>
          </w:tcPr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</w:rPr>
            </w:pPr>
          </w:p>
          <w:p w:rsidR="00BE0E43" w:rsidRPr="001B2F18" w:rsidRDefault="00864D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</w:rPr>
            </w:pPr>
            <w:r w:rsidRPr="001B2F18">
              <w:rPr>
                <w:b/>
              </w:rPr>
              <w:t>2.2. Bài 2:</w:t>
            </w:r>
          </w:p>
          <w:p w:rsidR="00864D41" w:rsidRDefault="00864D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GV mở </w:t>
            </w:r>
            <w:r w:rsidR="00FB27E9">
              <w:t>mảnh ghép</w:t>
            </w:r>
            <w:r>
              <w:t>, chiếu nội dung BT2.</w:t>
            </w:r>
          </w:p>
          <w:p w:rsidR="00864D41" w:rsidRDefault="00864D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Gọi 1HS đọc yêu cầu bài tập.</w:t>
            </w:r>
          </w:p>
          <w:p w:rsidR="00C973CB" w:rsidRDefault="00C973CB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hướng dẫn HS làm</w:t>
            </w:r>
            <w:r w:rsidR="00C174F8">
              <w:t xml:space="preserve"> mẫu</w:t>
            </w:r>
            <w:r>
              <w:t xml:space="preserve"> câu 10</w:t>
            </w:r>
            <w:proofErr w:type="gramStart"/>
            <w:r>
              <w:t>,11,12</w:t>
            </w:r>
            <w:proofErr w:type="gramEnd"/>
            <w:r w:rsidR="00C174F8">
              <w:t>.</w:t>
            </w:r>
          </w:p>
          <w:p w:rsidR="00864D41" w:rsidRDefault="00864D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</w:t>
            </w:r>
            <w:r w:rsidR="00737D6F">
              <w:t xml:space="preserve">GV tổ chức trò chơi </w:t>
            </w:r>
            <w:r w:rsidR="00C174F8">
              <w:rPr>
                <w:b/>
              </w:rPr>
              <w:t>“Ai nhanh, ai đúng?</w:t>
            </w:r>
            <w:r w:rsidR="00737D6F" w:rsidRPr="00F032AE">
              <w:rPr>
                <w:b/>
              </w:rPr>
              <w:t>”</w:t>
            </w:r>
          </w:p>
          <w:p w:rsidR="00737D6F" w:rsidRDefault="00737D6F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GV đưa ra từng hình vẽ tương ứng với SGK.</w:t>
            </w:r>
          </w:p>
          <w:p w:rsidR="00737D6F" w:rsidRDefault="00C174F8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YCHS suy nghĩ gắn</w:t>
            </w:r>
            <w:r w:rsidR="00737D6F">
              <w:t xml:space="preserve"> đủ 3 số vào </w:t>
            </w:r>
            <w:r>
              <w:t>thanh cài</w:t>
            </w:r>
            <w:r w:rsidR="00453933">
              <w:t xml:space="preserve"> </w:t>
            </w:r>
            <w:r w:rsidR="00737D6F">
              <w:t>trong thời gian 5 giây (Cả số cho sẵn và số cần tìm)</w:t>
            </w:r>
          </w:p>
          <w:p w:rsidR="00737D6F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Hết thời gian</w:t>
            </w:r>
            <w:r w:rsidR="00737D6F">
              <w:t xml:space="preserve">, </w:t>
            </w:r>
            <w:r>
              <w:t xml:space="preserve">YCHS giơ </w:t>
            </w:r>
            <w:r w:rsidR="00C174F8">
              <w:t>thanh cài</w:t>
            </w:r>
            <w:r>
              <w:t xml:space="preserve"> theo hiệu lệnh của GV.</w:t>
            </w:r>
          </w:p>
          <w:p w:rsidR="00FB27E9" w:rsidRDefault="00FB27E9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YCHS nêu cách điền số trong từng câu.</w:t>
            </w:r>
          </w:p>
          <w:p w:rsidR="00737D6F" w:rsidRDefault="00737D6F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lastRenderedPageBreak/>
              <w:t>+ GV</w:t>
            </w:r>
            <w:r w:rsidR="00404741">
              <w:t xml:space="preserve">nhận xét, chốt đáp </w:t>
            </w:r>
            <w:proofErr w:type="gramStart"/>
            <w:r w:rsidR="00404741">
              <w:t>án</w:t>
            </w:r>
            <w:proofErr w:type="gramEnd"/>
            <w:r w:rsidR="00404741">
              <w:t xml:space="preserve"> đúng từng câu và YCHS đọc lại.</w:t>
            </w:r>
          </w:p>
          <w:p w:rsidR="00737D6F" w:rsidRDefault="00737D6F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 xml:space="preserve">- </w:t>
            </w:r>
            <w:r w:rsidR="00A24F33" w:rsidRPr="00F032AE">
              <w:rPr>
                <w:b/>
                <w:i/>
              </w:rPr>
              <w:t xml:space="preserve">GV chốt: </w:t>
            </w:r>
            <w:r w:rsidR="00404741">
              <w:rPr>
                <w:b/>
                <w:i/>
              </w:rPr>
              <w:t>Ở BT này, đ</w:t>
            </w:r>
            <w:r w:rsidR="00A24F33" w:rsidRPr="00F032AE">
              <w:rPr>
                <w:b/>
                <w:i/>
              </w:rPr>
              <w:t>ể điền được số th</w:t>
            </w:r>
            <w:r w:rsidR="001B2F18" w:rsidRPr="00F032AE">
              <w:rPr>
                <w:b/>
                <w:i/>
              </w:rPr>
              <w:t>íc</w:t>
            </w:r>
            <w:r w:rsidR="00F032AE" w:rsidRPr="00F032AE">
              <w:rPr>
                <w:b/>
                <w:i/>
              </w:rPr>
              <w:t>h hợp, ta đếm thêm</w:t>
            </w:r>
            <w:r w:rsidR="00A24F33" w:rsidRPr="00F032AE">
              <w:rPr>
                <w:b/>
                <w:i/>
              </w:rPr>
              <w:t xml:space="preserve"> từ số phía trước hoặc đếm lùi từ số phía sau ô trống đó.</w:t>
            </w:r>
          </w:p>
          <w:p w:rsidR="00404741" w:rsidRPr="00F032AE" w:rsidRDefault="004047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</w:p>
        </w:tc>
        <w:tc>
          <w:tcPr>
            <w:tcW w:w="3402" w:type="dxa"/>
          </w:tcPr>
          <w:p w:rsidR="00BE0E43" w:rsidRDefault="00BE0E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quan sát.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- 1 HS đọc, lớp đọc thầm.</w:t>
            </w:r>
          </w:p>
          <w:p w:rsidR="00C973CB" w:rsidRDefault="00C973CB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tham gia chơi.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404741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nêu cách làm.</w:t>
            </w:r>
          </w:p>
          <w:p w:rsidR="001B2F18" w:rsidRDefault="00404741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lastRenderedPageBreak/>
              <w:t>- HS lắng nghe, đọc lại đáp án.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</w:tc>
      </w:tr>
      <w:tr w:rsidR="00A24F33" w:rsidTr="001C5D5A">
        <w:tc>
          <w:tcPr>
            <w:tcW w:w="709" w:type="dxa"/>
          </w:tcPr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lastRenderedPageBreak/>
              <w:t>5-6’</w:t>
            </w:r>
          </w:p>
        </w:tc>
        <w:tc>
          <w:tcPr>
            <w:tcW w:w="4961" w:type="dxa"/>
          </w:tcPr>
          <w:p w:rsidR="00A24F33" w:rsidRPr="001B2F18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b/>
              </w:rPr>
            </w:pPr>
            <w:r w:rsidRPr="001B2F18">
              <w:rPr>
                <w:b/>
              </w:rPr>
              <w:t>2.3. Bài 3:</w:t>
            </w:r>
          </w:p>
          <w:p w:rsidR="00A24F33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GV mở </w:t>
            </w:r>
            <w:r w:rsidR="00FB27E9">
              <w:t>mảnh ghép</w:t>
            </w:r>
            <w:r>
              <w:t>, chiếu nội dung bài tập 3.</w:t>
            </w:r>
          </w:p>
          <w:p w:rsidR="00A24F33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nêu</w:t>
            </w:r>
            <w:r w:rsidR="00BF2CAC">
              <w:t xml:space="preserve"> và làm rõ</w:t>
            </w:r>
            <w:r>
              <w:t xml:space="preserve"> yêu cầu bài tập.</w:t>
            </w:r>
          </w:p>
          <w:p w:rsidR="00BF2CAC" w:rsidRDefault="00BF2C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hỏi: Các hình ghép lại tạo thành hình gì?</w:t>
            </w:r>
          </w:p>
          <w:p w:rsidR="00A24F33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Tổ chức cho HS thảo luận nhóm 4, </w:t>
            </w:r>
            <w:r w:rsidR="00C03087">
              <w:t>đếm hình theo yêu câu và chia sẻ trong nhóm</w:t>
            </w:r>
            <w:r>
              <w:t>:</w:t>
            </w:r>
          </w:p>
          <w:p w:rsidR="00A24F33" w:rsidRDefault="00C03087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Có tất cả bao nhiêu hình tạo thành bức tranh?</w:t>
            </w:r>
          </w:p>
          <w:p w:rsidR="00C03087" w:rsidRDefault="00C03087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Trong đó có bao nhiêu hình vuông?</w:t>
            </w:r>
          </w:p>
          <w:p w:rsidR="00C03087" w:rsidRDefault="00C03087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Bao nhiêu hình tròn?</w:t>
            </w:r>
          </w:p>
          <w:p w:rsidR="00C03087" w:rsidRDefault="00C03087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Bao nhiêu hình tam giác?</w:t>
            </w:r>
          </w:p>
          <w:p w:rsidR="00C03087" w:rsidRDefault="00C03087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Bao nhiêu hình chữ nhật?</w:t>
            </w:r>
          </w:p>
          <w:p w:rsidR="00A24F33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Gọi 1 nhóm lên </w:t>
            </w:r>
            <w:r w:rsidR="00C03087">
              <w:t>chia sẻ trước lớp</w:t>
            </w:r>
            <w:r>
              <w:t>.</w:t>
            </w:r>
          </w:p>
          <w:p w:rsidR="00A24F33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YCHS nhóm khác đối chiếu, nhận xét.</w:t>
            </w:r>
          </w:p>
          <w:p w:rsidR="002B77FD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Gọi lần lượt HS lên sử dụng que chỉ đếm lại số lượng từng hình theo yêu cầu để đối chiếu.</w:t>
            </w:r>
          </w:p>
          <w:p w:rsidR="00A24F33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nhận xét, chốt đáp án:</w:t>
            </w:r>
          </w:p>
          <w:tbl>
            <w:tblPr>
              <w:tblStyle w:val="TableGrid"/>
              <w:tblW w:w="4820" w:type="dxa"/>
              <w:tblLayout w:type="fixed"/>
              <w:tblLook w:val="04A0" w:firstRow="1" w:lastRow="0" w:firstColumn="1" w:lastColumn="0" w:noHBand="0" w:noVBand="1"/>
            </w:tblPr>
            <w:tblGrid>
              <w:gridCol w:w="964"/>
              <w:gridCol w:w="964"/>
              <w:gridCol w:w="964"/>
              <w:gridCol w:w="964"/>
              <w:gridCol w:w="964"/>
            </w:tblGrid>
            <w:tr w:rsidR="00A24F33" w:rsidTr="001C5D5A">
              <w:tc>
                <w:tcPr>
                  <w:tcW w:w="964" w:type="dxa"/>
                </w:tcPr>
                <w:p w:rsidR="00A24F33" w:rsidRPr="001B2F18" w:rsidRDefault="00A24F33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  <w:rPr>
                      <w:sz w:val="20"/>
                      <w:szCs w:val="20"/>
                    </w:rPr>
                  </w:pPr>
                  <w:r w:rsidRPr="001B2F18">
                    <w:rPr>
                      <w:sz w:val="20"/>
                      <w:szCs w:val="20"/>
                    </w:rPr>
                    <w:t>Số hình ghép thành bức tranh</w:t>
                  </w:r>
                </w:p>
              </w:tc>
              <w:tc>
                <w:tcPr>
                  <w:tcW w:w="964" w:type="dxa"/>
                </w:tcPr>
                <w:p w:rsidR="00A24F33" w:rsidRPr="001B2F18" w:rsidRDefault="00A24F33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  <w:rPr>
                      <w:sz w:val="20"/>
                      <w:szCs w:val="20"/>
                    </w:rPr>
                  </w:pPr>
                  <w:r w:rsidRPr="001B2F18">
                    <w:rPr>
                      <w:sz w:val="20"/>
                      <w:szCs w:val="20"/>
                    </w:rPr>
                    <w:t>Số hình vuông</w:t>
                  </w:r>
                </w:p>
              </w:tc>
              <w:tc>
                <w:tcPr>
                  <w:tcW w:w="964" w:type="dxa"/>
                </w:tcPr>
                <w:p w:rsidR="00A24F33" w:rsidRPr="001B2F18" w:rsidRDefault="00A24F33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  <w:rPr>
                      <w:sz w:val="20"/>
                      <w:szCs w:val="20"/>
                    </w:rPr>
                  </w:pPr>
                  <w:r w:rsidRPr="001B2F18">
                    <w:rPr>
                      <w:sz w:val="20"/>
                      <w:szCs w:val="20"/>
                    </w:rPr>
                    <w:t>Số hình tròn</w:t>
                  </w:r>
                </w:p>
              </w:tc>
              <w:tc>
                <w:tcPr>
                  <w:tcW w:w="964" w:type="dxa"/>
                </w:tcPr>
                <w:p w:rsidR="00A24F33" w:rsidRPr="001B2F18" w:rsidRDefault="00A24F33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  <w:rPr>
                      <w:sz w:val="20"/>
                      <w:szCs w:val="20"/>
                    </w:rPr>
                  </w:pPr>
                  <w:r w:rsidRPr="001B2F18">
                    <w:rPr>
                      <w:sz w:val="20"/>
                      <w:szCs w:val="20"/>
                    </w:rPr>
                    <w:t>Số hình tam giác</w:t>
                  </w:r>
                </w:p>
              </w:tc>
              <w:tc>
                <w:tcPr>
                  <w:tcW w:w="964" w:type="dxa"/>
                </w:tcPr>
                <w:p w:rsidR="00A24F33" w:rsidRPr="001B2F18" w:rsidRDefault="00A24F33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  <w:rPr>
                      <w:sz w:val="20"/>
                      <w:szCs w:val="20"/>
                    </w:rPr>
                  </w:pPr>
                  <w:r w:rsidRPr="001B2F18">
                    <w:rPr>
                      <w:sz w:val="20"/>
                      <w:szCs w:val="20"/>
                    </w:rPr>
                    <w:t>Số hình chữ nhật</w:t>
                  </w:r>
                </w:p>
              </w:tc>
            </w:tr>
            <w:tr w:rsidR="00A24F33" w:rsidTr="001C5D5A">
              <w:tc>
                <w:tcPr>
                  <w:tcW w:w="964" w:type="dxa"/>
                </w:tcPr>
                <w:p w:rsidR="00A24F33" w:rsidRDefault="002B77FD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</w:pPr>
                  <w:r>
                    <w:t>17</w:t>
                  </w:r>
                </w:p>
              </w:tc>
              <w:tc>
                <w:tcPr>
                  <w:tcW w:w="964" w:type="dxa"/>
                </w:tcPr>
                <w:p w:rsidR="00A24F33" w:rsidRDefault="002B77FD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</w:pPr>
                  <w:r>
                    <w:t>2</w:t>
                  </w:r>
                </w:p>
              </w:tc>
              <w:tc>
                <w:tcPr>
                  <w:tcW w:w="964" w:type="dxa"/>
                </w:tcPr>
                <w:p w:rsidR="00A24F33" w:rsidRDefault="002B77FD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</w:pPr>
                  <w:r>
                    <w:t>4</w:t>
                  </w:r>
                </w:p>
              </w:tc>
              <w:tc>
                <w:tcPr>
                  <w:tcW w:w="964" w:type="dxa"/>
                </w:tcPr>
                <w:p w:rsidR="00A24F33" w:rsidRDefault="002B77FD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</w:pPr>
                  <w:r>
                    <w:t>8</w:t>
                  </w:r>
                </w:p>
              </w:tc>
              <w:tc>
                <w:tcPr>
                  <w:tcW w:w="964" w:type="dxa"/>
                </w:tcPr>
                <w:p w:rsidR="00A24F33" w:rsidRDefault="002B77FD" w:rsidP="00C95743">
                  <w:pPr>
                    <w:pStyle w:val="Vnbnnidung0"/>
                    <w:tabs>
                      <w:tab w:val="left" w:pos="478"/>
                    </w:tabs>
                    <w:spacing w:line="240" w:lineRule="auto"/>
                    <w:ind w:left="252" w:hanging="252"/>
                  </w:pPr>
                  <w:r>
                    <w:t>3</w:t>
                  </w:r>
                </w:p>
              </w:tc>
            </w:tr>
          </w:tbl>
          <w:p w:rsidR="002B77FD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404741" w:rsidRPr="00F032AE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>- GV chốt: Để thực hiện được bài tập này, ta cần quan sát kĩ, phân bi</w:t>
            </w:r>
            <w:r w:rsidR="00404741">
              <w:rPr>
                <w:b/>
                <w:i/>
              </w:rPr>
              <w:t>ệt đúng các hình theo yêu cầu và đếm thật</w:t>
            </w:r>
            <w:r w:rsidRPr="00F032AE">
              <w:rPr>
                <w:b/>
                <w:i/>
              </w:rPr>
              <w:t xml:space="preserve"> chính xác.</w:t>
            </w:r>
          </w:p>
        </w:tc>
        <w:tc>
          <w:tcPr>
            <w:tcW w:w="3402" w:type="dxa"/>
          </w:tcPr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quan sát.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lắng nghe.</w:t>
            </w:r>
          </w:p>
          <w:p w:rsidR="00BF2CAC" w:rsidRDefault="00BF2CAC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HSTL: Hình con gà.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thảo luận nhóm 4, thực hiện yêu cầu.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before="120"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before="360" w:line="240" w:lineRule="auto"/>
              <w:ind w:firstLine="0"/>
            </w:pPr>
            <w:r>
              <w:t>- 1 nhóm lên trình bày.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Nhóm khác nhận xét, bổ sung.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lắng nghe.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Lắng nghe.</w:t>
            </w:r>
          </w:p>
        </w:tc>
      </w:tr>
      <w:tr w:rsidR="00A24F33" w:rsidTr="001C5D5A">
        <w:tc>
          <w:tcPr>
            <w:tcW w:w="709" w:type="dxa"/>
          </w:tcPr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5-6’</w:t>
            </w:r>
          </w:p>
        </w:tc>
        <w:tc>
          <w:tcPr>
            <w:tcW w:w="4961" w:type="dxa"/>
          </w:tcPr>
          <w:p w:rsidR="00A24F33" w:rsidRPr="001B2F18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b/>
              </w:rPr>
            </w:pPr>
            <w:r w:rsidRPr="001B2F18">
              <w:rPr>
                <w:b/>
              </w:rPr>
              <w:t>2.4.  Bài 4:</w:t>
            </w:r>
          </w:p>
          <w:p w:rsidR="002B77FD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GV mở </w:t>
            </w:r>
            <w:r w:rsidR="00FB27E9">
              <w:t>mảnh ghép</w:t>
            </w:r>
            <w:r>
              <w:t>, chiếu nội dung bài tập số 4.</w:t>
            </w:r>
          </w:p>
          <w:p w:rsidR="002B77FD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Gọi 1 HS nêu yêu cầu bài tập.</w:t>
            </w:r>
          </w:p>
          <w:p w:rsidR="002B77FD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yêu cầu HS làm bài cá nhân vào vở bài tập.</w:t>
            </w:r>
          </w:p>
          <w:p w:rsidR="002B77FD" w:rsidRPr="00F032AE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>- GV chữa bài:</w:t>
            </w:r>
          </w:p>
          <w:p w:rsidR="002B77FD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lastRenderedPageBreak/>
              <w:t>+ Gọi 1HS trình bày bài làm (trên máy soi).</w:t>
            </w:r>
          </w:p>
          <w:p w:rsidR="002B77FD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YCHS khác nhận xét, đối chiếu kết quả.</w:t>
            </w:r>
          </w:p>
          <w:p w:rsidR="002B77FD" w:rsidRDefault="002B77FD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+ GV nhận xét, chốt đáp </w:t>
            </w:r>
            <w:proofErr w:type="gramStart"/>
            <w:r>
              <w:t>án</w:t>
            </w:r>
            <w:proofErr w:type="gramEnd"/>
            <w:r>
              <w:t xml:space="preserve"> đúng.</w:t>
            </w:r>
          </w:p>
          <w:p w:rsidR="002008AC" w:rsidRPr="00F032AE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>- Khai thác: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Làm thế nào để điền được các số thích hợp vào các toa tàu?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</w:p>
          <w:p w:rsidR="002008AC" w:rsidRPr="00F032AE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>- Củng cố: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GV YCHS đọc các số từ 9 đến 20 và từ 20 về 9.</w:t>
            </w:r>
          </w:p>
          <w:p w:rsidR="002008AC" w:rsidRPr="00F032AE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 xml:space="preserve">- GV nhận xét, chốt: Ở bài tập này, ta cần </w:t>
            </w:r>
            <w:r w:rsidR="00404741">
              <w:rPr>
                <w:b/>
                <w:i/>
              </w:rPr>
              <w:t xml:space="preserve">áp dụng cách </w:t>
            </w:r>
            <w:r w:rsidR="00F032AE" w:rsidRPr="00F032AE">
              <w:rPr>
                <w:b/>
                <w:i/>
              </w:rPr>
              <w:t>đếm tiếp</w:t>
            </w:r>
            <w:r w:rsidRPr="00F032AE">
              <w:rPr>
                <w:b/>
                <w:i/>
              </w:rPr>
              <w:t xml:space="preserve"> để điền số thích hợp vào chỗ trống.</w:t>
            </w:r>
          </w:p>
        </w:tc>
        <w:tc>
          <w:tcPr>
            <w:tcW w:w="3402" w:type="dxa"/>
          </w:tcPr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quan sát.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- 1 HS nêu, lớp lắng nghe.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làm bài cá nhân.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chữa bài.</w:t>
            </w: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HSTL:</w:t>
            </w:r>
          </w:p>
          <w:p w:rsidR="001B2F18" w:rsidRPr="001B2F18" w:rsidRDefault="001B2F1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 xml:space="preserve">+ </w:t>
            </w:r>
            <w:r w:rsidR="00F032AE">
              <w:t>Ta đếm tiếp từ 9 đến 20 hoặc từ 20 về 9.</w:t>
            </w:r>
          </w:p>
        </w:tc>
      </w:tr>
      <w:tr w:rsidR="00A24F33" w:rsidTr="001C5D5A">
        <w:tc>
          <w:tcPr>
            <w:tcW w:w="709" w:type="dxa"/>
          </w:tcPr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lastRenderedPageBreak/>
              <w:t>5-6’</w:t>
            </w:r>
          </w:p>
        </w:tc>
        <w:tc>
          <w:tcPr>
            <w:tcW w:w="4961" w:type="dxa"/>
          </w:tcPr>
          <w:p w:rsidR="00A24F33" w:rsidRPr="00F032AE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b/>
              </w:rPr>
            </w:pPr>
            <w:r w:rsidRPr="00F032AE">
              <w:rPr>
                <w:b/>
              </w:rPr>
              <w:t>2.5. Bài 5 (Bài tập vận dụng)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GV mở </w:t>
            </w:r>
            <w:r w:rsidR="00FB27E9">
              <w:t>mảnh ghép</w:t>
            </w:r>
            <w:r>
              <w:t>, nêu yêu cầu BT5.</w:t>
            </w:r>
          </w:p>
          <w:p w:rsidR="002008AC" w:rsidRDefault="004047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chiếu tranh và đánh số thứ tự.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Tổ chức cho HS đếm và chia sẻ trong nhóm đôi 1 bạn hỏi, 1 bạn trả lời): 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Trong hình</w:t>
            </w:r>
            <w:r w:rsidR="00404741">
              <w:t xml:space="preserve"> 1 có bao nhiêu cây</w:t>
            </w:r>
            <w:r>
              <w:t>?</w:t>
            </w:r>
          </w:p>
          <w:p w:rsidR="002008AC" w:rsidRDefault="0040474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Trong hình có … cây</w:t>
            </w:r>
            <w:r w:rsidR="002008AC">
              <w:t>?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Sau đó cùng nhau đếm lại để kiểm tra kết quả.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chữa bài: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Gọi 4 nhóm lên chia sẻ. (Mỗi nhóm 1 hình)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YCHS nhóm khác nhận xét.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+ GV nhận xét, chốt đáp </w:t>
            </w:r>
            <w:proofErr w:type="gramStart"/>
            <w:r>
              <w:t>án</w:t>
            </w:r>
            <w:proofErr w:type="gramEnd"/>
            <w:r>
              <w:t xml:space="preserve"> từng tranh.</w:t>
            </w:r>
          </w:p>
          <w:p w:rsidR="008611FC" w:rsidRPr="008611FC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GV yêu cầu HS tìm thêm các đồ vât xung quanh lớp có số lượng từ </w:t>
            </w:r>
            <w:r>
              <w:rPr>
                <w:lang w:val="vi-VN"/>
              </w:rPr>
              <w:t>1 đến 20 và thực hiện đếm.</w:t>
            </w:r>
          </w:p>
          <w:p w:rsidR="002008AC" w:rsidRPr="00F032AE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  <w:rPr>
                <w:b/>
                <w:i/>
              </w:rPr>
            </w:pPr>
            <w:r w:rsidRPr="00F032AE">
              <w:rPr>
                <w:b/>
                <w:i/>
              </w:rPr>
              <w:t>- GV chốt: Có rất nhiều cách đếm, tuy nhiên ta nên đếm theo hàng (dọc hoặc ngang) để tránh nhầm lẫn.</w:t>
            </w:r>
          </w:p>
        </w:tc>
        <w:tc>
          <w:tcPr>
            <w:tcW w:w="3402" w:type="dxa"/>
          </w:tcPr>
          <w:p w:rsidR="00A24F33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quan sát.</w:t>
            </w: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HS đếm và chia sẻ trong nhóm đôi theo gợi ý.</w:t>
            </w: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C95743" w:rsidRDefault="00C957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C95743" w:rsidRDefault="00C957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Các nhóm lên chia sẻ, nhận xét.</w:t>
            </w: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  <w:r>
              <w:t xml:space="preserve">- </w:t>
            </w:r>
            <w:r>
              <w:rPr>
                <w:lang w:val="vi-VN"/>
              </w:rPr>
              <w:t>HS thực hiện.</w:t>
            </w: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C95743" w:rsidRDefault="00C9574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F032AE" w:rsidRDefault="00C44F58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 xml:space="preserve">- </w:t>
            </w:r>
            <w:r w:rsidR="00F032AE">
              <w:t>Lắng nghe.</w:t>
            </w:r>
          </w:p>
        </w:tc>
      </w:tr>
      <w:tr w:rsidR="00A24F33" w:rsidTr="001C5D5A">
        <w:tc>
          <w:tcPr>
            <w:tcW w:w="709" w:type="dxa"/>
          </w:tcPr>
          <w:p w:rsidR="00F032AE" w:rsidRP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2-3’</w:t>
            </w:r>
          </w:p>
        </w:tc>
        <w:tc>
          <w:tcPr>
            <w:tcW w:w="4961" w:type="dxa"/>
          </w:tcPr>
          <w:p w:rsidR="00453933" w:rsidRDefault="00453933" w:rsidP="00453933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3. Hoạt động vận dụng: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 xml:space="preserve">- GV chiếu bức tranh đằng sau </w:t>
            </w:r>
            <w:r w:rsidR="00FB27E9">
              <w:t>mảnh ghép</w:t>
            </w:r>
            <w:r>
              <w:t>:</w:t>
            </w:r>
          </w:p>
          <w:p w:rsidR="002008AC" w:rsidRDefault="002008AC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rPr>
                <w:noProof/>
              </w:rPr>
              <w:drawing>
                <wp:inline distT="0" distB="0" distL="0" distR="0">
                  <wp:extent cx="2299854" cy="15664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462_02_06_20_bang-chu-so-tu-1-20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73" b="24771"/>
                          <a:stretch/>
                        </pic:blipFill>
                        <pic:spPr bwMode="auto">
                          <a:xfrm>
                            <a:off x="0" y="0"/>
                            <a:ext cx="2337744" cy="1592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42E11" w:rsidRDefault="00242E1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lastRenderedPageBreak/>
              <w:t>- GV yêu cầu HS đếm nối tiếp theo tổ từ 1 đến 20 và từ 20 về 1.</w:t>
            </w:r>
          </w:p>
          <w:p w:rsidR="00242E11" w:rsidRDefault="00242E1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- GV nhận xét tiết học, dặn dò HS:</w:t>
            </w:r>
          </w:p>
          <w:p w:rsidR="00242E11" w:rsidRDefault="00242E1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Tìm và đếm các đồ vật quanh em có số lượng từ 1 – 20.</w:t>
            </w:r>
          </w:p>
          <w:p w:rsidR="00242E11" w:rsidRDefault="00242E11" w:rsidP="00C95743">
            <w:pPr>
              <w:pStyle w:val="Vnbnnidung0"/>
              <w:tabs>
                <w:tab w:val="left" w:pos="478"/>
              </w:tabs>
              <w:spacing w:line="240" w:lineRule="auto"/>
              <w:ind w:left="252" w:hanging="252"/>
            </w:pPr>
            <w:r>
              <w:t>+ Chuẩn bị bài sau: Các số 10, 20</w:t>
            </w:r>
            <w:proofErr w:type="gramStart"/>
            <w:r>
              <w:t>, …,</w:t>
            </w:r>
            <w:proofErr w:type="gramEnd"/>
            <w:r>
              <w:t xml:space="preserve"> 90.</w:t>
            </w:r>
          </w:p>
        </w:tc>
        <w:tc>
          <w:tcPr>
            <w:tcW w:w="3402" w:type="dxa"/>
          </w:tcPr>
          <w:p w:rsidR="00A24F33" w:rsidRDefault="00A24F33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F032AE" w:rsidRDefault="00F032AE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quan sát, lắng nghe.</w:t>
            </w: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C95743">
            <w:pPr>
              <w:pStyle w:val="Vnbnnidung0"/>
              <w:tabs>
                <w:tab w:val="left" w:pos="478"/>
              </w:tabs>
              <w:spacing w:line="240" w:lineRule="auto"/>
              <w:ind w:firstLine="0"/>
              <w:rPr>
                <w:lang w:val="vi-VN"/>
              </w:rPr>
            </w:pPr>
          </w:p>
          <w:p w:rsidR="001C5D5A" w:rsidRDefault="001C5D5A" w:rsidP="001C5D5A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rPr>
                <w:lang w:val="vi-VN"/>
              </w:rPr>
              <w:lastRenderedPageBreak/>
              <w:t xml:space="preserve">- </w:t>
            </w:r>
            <w:r>
              <w:t>HS thực hiện</w:t>
            </w:r>
          </w:p>
          <w:p w:rsidR="001C5D5A" w:rsidRDefault="001C5D5A" w:rsidP="001C5D5A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</w:p>
          <w:p w:rsidR="001C5D5A" w:rsidRPr="001C5D5A" w:rsidRDefault="001C5D5A" w:rsidP="001C5D5A">
            <w:pPr>
              <w:pStyle w:val="Vnbnnidung0"/>
              <w:tabs>
                <w:tab w:val="left" w:pos="478"/>
              </w:tabs>
              <w:spacing w:line="240" w:lineRule="auto"/>
              <w:ind w:firstLine="0"/>
            </w:pPr>
            <w:r>
              <w:t>- Lắng nghe.</w:t>
            </w:r>
          </w:p>
        </w:tc>
      </w:tr>
    </w:tbl>
    <w:p w:rsidR="001C5D5A" w:rsidRPr="00454995" w:rsidRDefault="001C5D5A" w:rsidP="001C5D5A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454995">
        <w:rPr>
          <w:rFonts w:ascii="Times New Roman" w:eastAsia="Times New Roman" w:hAnsi="Times New Roman" w:cs="Times New Roman"/>
          <w:b/>
          <w:sz w:val="28"/>
        </w:rPr>
        <w:lastRenderedPageBreak/>
        <w:t>* Điều chỉnh sau bài dạy:</w:t>
      </w:r>
    </w:p>
    <w:p w:rsidR="001C5D5A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60D8" w:rsidRDefault="001C5D5A" w:rsidP="001C5D5A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Pr="00053E2E" w:rsidRDefault="001C5D5A" w:rsidP="001C5D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Default="001C5D5A" w:rsidP="001C5D5A">
      <w:pPr>
        <w:tabs>
          <w:tab w:val="left" w:pos="2835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1C5D5A" w:rsidRDefault="001C5D5A" w:rsidP="001C5D5A">
      <w:pPr>
        <w:tabs>
          <w:tab w:val="left" w:pos="2835"/>
        </w:tabs>
        <w:spacing w:after="0" w:line="240" w:lineRule="auto"/>
      </w:pPr>
      <w:bookmarkStart w:id="4" w:name="_GoBack"/>
      <w:bookmarkEnd w:id="4"/>
    </w:p>
    <w:sectPr w:rsidR="001C5D5A" w:rsidSect="001C5D5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34829"/>
    <w:multiLevelType w:val="multilevel"/>
    <w:tmpl w:val="075E00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493FF4"/>
    <w:multiLevelType w:val="hybridMultilevel"/>
    <w:tmpl w:val="6452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716C5"/>
    <w:multiLevelType w:val="multilevel"/>
    <w:tmpl w:val="C79A0CB0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45669E"/>
    <w:multiLevelType w:val="hybridMultilevel"/>
    <w:tmpl w:val="939C4736"/>
    <w:lvl w:ilvl="0" w:tplc="330A5462">
      <w:start w:val="1"/>
      <w:numFmt w:val="upperLetter"/>
      <w:lvlText w:val="%1&gt;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842DD"/>
    <w:multiLevelType w:val="hybridMultilevel"/>
    <w:tmpl w:val="8F4825E8"/>
    <w:lvl w:ilvl="0" w:tplc="F8D8FC1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56DA"/>
    <w:rsid w:val="0016661F"/>
    <w:rsid w:val="00167B92"/>
    <w:rsid w:val="001B2F18"/>
    <w:rsid w:val="001C5D5A"/>
    <w:rsid w:val="001C60D8"/>
    <w:rsid w:val="002008AC"/>
    <w:rsid w:val="00242E11"/>
    <w:rsid w:val="002B77FD"/>
    <w:rsid w:val="003B32D9"/>
    <w:rsid w:val="00404741"/>
    <w:rsid w:val="00453933"/>
    <w:rsid w:val="0047302F"/>
    <w:rsid w:val="004D74D3"/>
    <w:rsid w:val="00737D6F"/>
    <w:rsid w:val="008210B1"/>
    <w:rsid w:val="00850D0E"/>
    <w:rsid w:val="008611FC"/>
    <w:rsid w:val="00864D41"/>
    <w:rsid w:val="00902B6E"/>
    <w:rsid w:val="009E189C"/>
    <w:rsid w:val="00A15F36"/>
    <w:rsid w:val="00A24F33"/>
    <w:rsid w:val="00BE0E43"/>
    <w:rsid w:val="00BF2CAC"/>
    <w:rsid w:val="00C03087"/>
    <w:rsid w:val="00C174F8"/>
    <w:rsid w:val="00C44F58"/>
    <w:rsid w:val="00C95743"/>
    <w:rsid w:val="00C973CB"/>
    <w:rsid w:val="00E056DA"/>
    <w:rsid w:val="00E83F37"/>
    <w:rsid w:val="00F032AE"/>
    <w:rsid w:val="00F15104"/>
    <w:rsid w:val="00F45D22"/>
    <w:rsid w:val="00FB2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F7BD6BA-7964-4F79-A07E-D39F9231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qFormat/>
    <w:rsid w:val="00E056DA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E056DA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59"/>
    <w:rsid w:val="00E05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u5">
    <w:name w:val="Tiêu đề #5_"/>
    <w:basedOn w:val="DefaultParagraphFont"/>
    <w:link w:val="Tiu50"/>
    <w:rsid w:val="0047302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u6">
    <w:name w:val="Tiêu đề #6_"/>
    <w:basedOn w:val="DefaultParagraphFont"/>
    <w:link w:val="Tiu60"/>
    <w:rsid w:val="0047302F"/>
    <w:rPr>
      <w:rFonts w:ascii="Times New Roman" w:eastAsia="Times New Roman" w:hAnsi="Times New Roman" w:cs="Times New Roman"/>
      <w:b/>
      <w:bCs/>
    </w:rPr>
  </w:style>
  <w:style w:type="paragraph" w:customStyle="1" w:styleId="Tiu50">
    <w:name w:val="Tiêu đề #5"/>
    <w:basedOn w:val="Normal"/>
    <w:link w:val="Tiu5"/>
    <w:rsid w:val="0047302F"/>
    <w:pPr>
      <w:widowControl w:val="0"/>
      <w:spacing w:after="380" w:line="240" w:lineRule="auto"/>
      <w:ind w:left="1310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iu60">
    <w:name w:val="Tiêu đề #6"/>
    <w:basedOn w:val="Normal"/>
    <w:link w:val="Tiu6"/>
    <w:rsid w:val="0047302F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63EFE-EFCB-4ACB-9B47-FF5954E4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ha</dc:creator>
  <cp:lastModifiedBy>Mai</cp:lastModifiedBy>
  <cp:revision>14</cp:revision>
  <dcterms:created xsi:type="dcterms:W3CDTF">2020-08-16T17:25:00Z</dcterms:created>
  <dcterms:modified xsi:type="dcterms:W3CDTF">2023-01-30T17:16:00Z</dcterms:modified>
</cp:coreProperties>
</file>