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3F4A46" w:rsidRPr="003F4A46" w14:paraId="581E8C83" w14:textId="77777777" w:rsidTr="003F4A46">
        <w:tc>
          <w:tcPr>
            <w:tcW w:w="4962" w:type="dxa"/>
            <w:shd w:val="clear" w:color="auto" w:fill="auto"/>
            <w:hideMark/>
          </w:tcPr>
          <w:p w14:paraId="61D1FB49" w14:textId="77777777" w:rsidR="003F4A46" w:rsidRPr="003F4A46" w:rsidRDefault="003F4A46" w:rsidP="0060434A">
            <w:pPr>
              <w:spacing w:before="0" w:beforeAutospacing="0" w:line="276" w:lineRule="auto"/>
              <w:jc w:val="both"/>
              <w:rPr>
                <w:bCs/>
                <w:sz w:val="26"/>
                <w:szCs w:val="26"/>
              </w:rPr>
            </w:pPr>
            <w:r w:rsidRPr="003F4A46">
              <w:rPr>
                <w:bCs/>
                <w:sz w:val="26"/>
                <w:szCs w:val="26"/>
              </w:rPr>
              <w:t>PHÒNG GD&amp;ĐT HUYỆN THANH TRÌ</w:t>
            </w:r>
          </w:p>
          <w:p w14:paraId="4FA21B86" w14:textId="77777777" w:rsidR="003F4A46" w:rsidRPr="003F4A46" w:rsidRDefault="003F4A46" w:rsidP="0060434A">
            <w:pPr>
              <w:spacing w:before="0" w:beforeAutospacing="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3F4A46">
              <w:rPr>
                <w:b/>
                <w:bCs/>
                <w:sz w:val="26"/>
                <w:szCs w:val="26"/>
              </w:rPr>
              <w:t>TRƯỜNG TIỂU HỌC THANH LIỆT</w:t>
            </w:r>
          </w:p>
          <w:p w14:paraId="1906D520" w14:textId="77777777" w:rsidR="003F4A46" w:rsidRPr="003F4A46" w:rsidRDefault="003F4A46" w:rsidP="0060434A">
            <w:pPr>
              <w:spacing w:before="0" w:beforeAutospacing="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3F4A46">
              <w:rPr>
                <w:b/>
                <w:bCs/>
                <w:sz w:val="28"/>
                <w:szCs w:val="26"/>
              </w:rPr>
              <w:t>Tuần: 30</w:t>
            </w:r>
          </w:p>
        </w:tc>
        <w:tc>
          <w:tcPr>
            <w:tcW w:w="4394" w:type="dxa"/>
            <w:shd w:val="clear" w:color="auto" w:fill="auto"/>
          </w:tcPr>
          <w:p w14:paraId="362AE040" w14:textId="77777777" w:rsidR="003F4A46" w:rsidRPr="003F4A46" w:rsidRDefault="003F4A46" w:rsidP="0060434A">
            <w:pPr>
              <w:spacing w:before="0" w:beforeAutospacing="0" w:line="27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F4A46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25E9D6DC" w14:textId="53BBEF75" w:rsidR="003F4A46" w:rsidRPr="003F4A46" w:rsidRDefault="003F4A46" w:rsidP="0060434A">
            <w:pPr>
              <w:spacing w:before="0" w:beforeAutospacing="0" w:line="27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F4A46">
              <w:rPr>
                <w:b/>
                <w:bCs/>
                <w:iCs/>
                <w:sz w:val="26"/>
                <w:szCs w:val="26"/>
              </w:rPr>
              <w:t xml:space="preserve">PHÂN MÔN: </w:t>
            </w:r>
            <w:r w:rsidRPr="0060434A">
              <w:rPr>
                <w:b/>
                <w:bCs/>
                <w:iCs/>
                <w:sz w:val="26"/>
                <w:szCs w:val="26"/>
              </w:rPr>
              <w:t>TẬP ĐỌC</w:t>
            </w:r>
          </w:p>
          <w:p w14:paraId="16E48712" w14:textId="3E85B523" w:rsidR="003F4A46" w:rsidRPr="003F4A46" w:rsidRDefault="003F4A46" w:rsidP="0060434A">
            <w:pPr>
              <w:spacing w:before="0" w:beforeAutospacing="0" w:line="27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F4A46">
              <w:rPr>
                <w:b/>
                <w:bCs/>
                <w:iCs/>
                <w:sz w:val="28"/>
                <w:szCs w:val="26"/>
              </w:rPr>
              <w:t xml:space="preserve">Ngày dạy: </w:t>
            </w:r>
            <w:r w:rsidRPr="003F4A46">
              <w:rPr>
                <w:bCs/>
                <w:iCs/>
                <w:sz w:val="28"/>
                <w:szCs w:val="26"/>
              </w:rPr>
              <w:t>…</w:t>
            </w:r>
            <w:r w:rsidRPr="003F4A46">
              <w:rPr>
                <w:b/>
                <w:bCs/>
                <w:iCs/>
                <w:sz w:val="28"/>
                <w:szCs w:val="26"/>
              </w:rPr>
              <w:t>1</w:t>
            </w:r>
            <w:r w:rsidR="0060434A" w:rsidRPr="0060434A">
              <w:rPr>
                <w:b/>
                <w:bCs/>
                <w:iCs/>
                <w:sz w:val="28"/>
                <w:szCs w:val="26"/>
              </w:rPr>
              <w:t>4</w:t>
            </w:r>
            <w:r w:rsidRPr="003F4A46">
              <w:rPr>
                <w:b/>
                <w:bCs/>
                <w:iCs/>
                <w:sz w:val="28"/>
                <w:szCs w:val="26"/>
              </w:rPr>
              <w:t>/04/2023</w:t>
            </w:r>
            <w:r w:rsidRPr="003F4A46">
              <w:rPr>
                <w:bCs/>
                <w:iCs/>
                <w:sz w:val="28"/>
                <w:szCs w:val="26"/>
              </w:rPr>
              <w:t>…</w:t>
            </w:r>
          </w:p>
        </w:tc>
      </w:tr>
      <w:tr w:rsidR="003F4A46" w:rsidRPr="003F4A46" w14:paraId="7C190AE2" w14:textId="77777777" w:rsidTr="003F4A46">
        <w:tc>
          <w:tcPr>
            <w:tcW w:w="9356" w:type="dxa"/>
            <w:gridSpan w:val="2"/>
            <w:shd w:val="clear" w:color="auto" w:fill="auto"/>
          </w:tcPr>
          <w:p w14:paraId="270168AA" w14:textId="42C05EFC" w:rsidR="003F4A46" w:rsidRPr="003F4A46" w:rsidRDefault="003F4A46" w:rsidP="0060434A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pt-BR"/>
              </w:rPr>
            </w:pPr>
            <w:r w:rsidRPr="0060434A">
              <w:rPr>
                <w:b/>
                <w:sz w:val="26"/>
                <w:szCs w:val="26"/>
              </w:rPr>
              <w:t>BÀI</w:t>
            </w:r>
            <w:r w:rsidRPr="0060434A">
              <w:rPr>
                <w:b/>
                <w:sz w:val="26"/>
                <w:szCs w:val="26"/>
                <w:lang w:val="vi-VN"/>
              </w:rPr>
              <w:t>:</w:t>
            </w:r>
            <w:r w:rsidRPr="0060434A">
              <w:rPr>
                <w:b/>
                <w:sz w:val="26"/>
                <w:szCs w:val="26"/>
              </w:rPr>
              <w:t xml:space="preserve"> NGOAN </w:t>
            </w:r>
          </w:p>
        </w:tc>
      </w:tr>
    </w:tbl>
    <w:p w14:paraId="088B9FF8" w14:textId="467657DC" w:rsidR="00896864" w:rsidRPr="0060434A" w:rsidRDefault="001F188A" w:rsidP="0060434A">
      <w:pPr>
        <w:pStyle w:val="Vnbnnidung"/>
        <w:spacing w:before="0" w:beforeAutospacing="0" w:line="276" w:lineRule="auto"/>
        <w:ind w:firstLine="0"/>
        <w:rPr>
          <w:sz w:val="26"/>
          <w:szCs w:val="26"/>
        </w:rPr>
      </w:pPr>
      <w:r w:rsidRPr="0060434A">
        <w:rPr>
          <w:b/>
          <w:bCs/>
          <w:sz w:val="26"/>
          <w:szCs w:val="26"/>
        </w:rPr>
        <w:t xml:space="preserve">I. </w:t>
      </w:r>
      <w:r w:rsidR="00184AE2" w:rsidRPr="0060434A">
        <w:rPr>
          <w:b/>
          <w:bCs/>
          <w:sz w:val="26"/>
          <w:szCs w:val="26"/>
        </w:rPr>
        <w:t>YÊU</w:t>
      </w:r>
      <w:r w:rsidR="00184AE2" w:rsidRPr="0060434A">
        <w:rPr>
          <w:b/>
          <w:bCs/>
          <w:sz w:val="26"/>
          <w:szCs w:val="26"/>
          <w:lang w:val="vi-VN"/>
        </w:rPr>
        <w:t xml:space="preserve"> CẦU CẦN ĐẠT</w:t>
      </w:r>
      <w:r w:rsidR="00896864" w:rsidRPr="0060434A">
        <w:rPr>
          <w:b/>
          <w:sz w:val="26"/>
          <w:szCs w:val="26"/>
        </w:rPr>
        <w:t xml:space="preserve">                      </w:t>
      </w:r>
    </w:p>
    <w:p w14:paraId="3543C941" w14:textId="1AB02A18" w:rsidR="000340E9" w:rsidRPr="001F188A" w:rsidRDefault="001F188A" w:rsidP="0060434A">
      <w:pPr>
        <w:spacing w:before="0" w:before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340E9" w:rsidRPr="001F188A">
        <w:rPr>
          <w:sz w:val="28"/>
          <w:szCs w:val="28"/>
        </w:rPr>
        <w:t>Đọc trơn bài thơ, phát âm đúng các tiếng. Biết nghỉ ngơi sau các dòng thơ.</w:t>
      </w:r>
      <w:r w:rsidR="00184AE2">
        <w:rPr>
          <w:sz w:val="28"/>
          <w:szCs w:val="28"/>
          <w:lang w:val="vi-VN"/>
        </w:rPr>
        <w:t xml:space="preserve"> </w:t>
      </w:r>
      <w:r w:rsidR="000340E9" w:rsidRPr="001F188A">
        <w:rPr>
          <w:sz w:val="28"/>
          <w:szCs w:val="28"/>
        </w:rPr>
        <w:t>Hiểu các từ ngữ trong bài.Trả lời đúng các câu hỏi tìm hiểu bài học</w:t>
      </w:r>
    </w:p>
    <w:p w14:paraId="21C25B29" w14:textId="360235AC" w:rsidR="000340E9" w:rsidRPr="001F188A" w:rsidRDefault="001F188A" w:rsidP="0060434A">
      <w:pPr>
        <w:spacing w:before="0" w:before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340E9" w:rsidRPr="001F188A">
        <w:rPr>
          <w:sz w:val="28"/>
          <w:szCs w:val="28"/>
        </w:rPr>
        <w:t>Hiểu nội dung bài: Mọi vật xung quanh em đều ngoan ngoãn, chăm chỉ làm việc có ích, bé ngoan là bé biết nghe lời cha mẹ, làm nhiều việc tốt.</w:t>
      </w:r>
      <w:r>
        <w:rPr>
          <w:sz w:val="28"/>
          <w:szCs w:val="28"/>
        </w:rPr>
        <w:t xml:space="preserve"> </w:t>
      </w:r>
      <w:r w:rsidR="000340E9" w:rsidRPr="001F188A">
        <w:rPr>
          <w:sz w:val="28"/>
          <w:szCs w:val="28"/>
        </w:rPr>
        <w:t>Học thuộc lòng bài thơ.</w:t>
      </w:r>
    </w:p>
    <w:p w14:paraId="0602902A" w14:textId="106E2886" w:rsidR="00896864" w:rsidRDefault="00184AE2" w:rsidP="0060434A">
      <w:pPr>
        <w:pStyle w:val="Vnbnnidung"/>
        <w:spacing w:before="0" w:beforeAutospacing="0" w:line="276" w:lineRule="auto"/>
        <w:ind w:firstLine="0"/>
      </w:pPr>
      <w:r>
        <w:rPr>
          <w:lang w:val="vi-VN"/>
        </w:rPr>
        <w:t>-</w:t>
      </w:r>
      <w:r w:rsidR="00896864">
        <w:t xml:space="preserve"> Chia sẻ, hợp tác có hiệu quả với các bạn trong nhóm, trong tổ và trong lớp.</w:t>
      </w:r>
    </w:p>
    <w:p w14:paraId="44A9213D" w14:textId="44E08F29" w:rsidR="001F188A" w:rsidRDefault="00896864" w:rsidP="0060434A">
      <w:pPr>
        <w:pStyle w:val="Vnbnnidung"/>
        <w:spacing w:before="0" w:beforeAutospacing="0" w:line="276" w:lineRule="auto"/>
        <w:ind w:firstLine="0"/>
      </w:pPr>
      <w:r>
        <w:t>- Rèn kĩ năng đọc, biết vận dụng những điều đã học vào thực tế.</w:t>
      </w:r>
    </w:p>
    <w:p w14:paraId="4E447D69" w14:textId="1A4AC7A8" w:rsidR="00896864" w:rsidRDefault="001F188A" w:rsidP="0060434A">
      <w:pPr>
        <w:pStyle w:val="Vnbnnidung"/>
        <w:spacing w:before="0" w:beforeAutospacing="0" w:line="276" w:lineRule="auto"/>
        <w:ind w:firstLine="0"/>
      </w:pPr>
      <w:r>
        <w:t>-</w:t>
      </w:r>
      <w:r w:rsidR="00896864">
        <w:t xml:space="preserve"> Giáo dục HS đức tính </w:t>
      </w:r>
      <w:r w:rsidR="000340E9">
        <w:t>ngoan ngoãn, chăm chỉ, vâng lời thầy cô và người lớn.</w:t>
      </w:r>
    </w:p>
    <w:p w14:paraId="348BF877" w14:textId="633C3806" w:rsidR="00896864" w:rsidRPr="003F4A46" w:rsidRDefault="003F4A46" w:rsidP="0060434A">
      <w:pPr>
        <w:pStyle w:val="Vnbnnidung"/>
        <w:spacing w:before="0" w:beforeAutospacing="0" w:line="276" w:lineRule="auto"/>
        <w:ind w:firstLine="0"/>
        <w:rPr>
          <w:b/>
          <w:bCs/>
          <w:sz w:val="26"/>
          <w:szCs w:val="26"/>
          <w:vertAlign w:val="superscript"/>
        </w:rPr>
      </w:pPr>
      <w:r w:rsidRPr="003F4A46">
        <w:rPr>
          <w:b/>
          <w:bCs/>
          <w:sz w:val="26"/>
          <w:szCs w:val="26"/>
        </w:rPr>
        <w:t>II. ĐỒ DÙNG DẠY HỌC</w:t>
      </w:r>
      <w:r w:rsidR="00896864" w:rsidRPr="003F4A46">
        <w:rPr>
          <w:b/>
          <w:bCs/>
          <w:sz w:val="26"/>
          <w:szCs w:val="26"/>
        </w:rPr>
        <w:t xml:space="preserve"> </w:t>
      </w:r>
    </w:p>
    <w:p w14:paraId="78C7C678" w14:textId="281AE490" w:rsidR="00896864" w:rsidRPr="004336D9" w:rsidRDefault="00896864" w:rsidP="0060434A">
      <w:pPr>
        <w:pStyle w:val="Vnbnnidung"/>
        <w:spacing w:before="0" w:beforeAutospacing="0" w:line="276" w:lineRule="auto"/>
        <w:ind w:firstLine="0"/>
        <w:rPr>
          <w:bCs/>
        </w:rPr>
      </w:pPr>
      <w:r>
        <w:rPr>
          <w:bCs/>
        </w:rPr>
        <w:t xml:space="preserve">- </w:t>
      </w:r>
      <w:r w:rsidR="0060434A">
        <w:rPr>
          <w:bCs/>
        </w:rPr>
        <w:t>BGĐT, máy chiếu.</w:t>
      </w:r>
      <w:r>
        <w:rPr>
          <w:bCs/>
        </w:rPr>
        <w:t xml:space="preserve">                     </w:t>
      </w:r>
    </w:p>
    <w:p w14:paraId="6AA1B275" w14:textId="3B0DF609" w:rsidR="000340E9" w:rsidRPr="003F4A46" w:rsidRDefault="00896864" w:rsidP="0060434A">
      <w:pPr>
        <w:pStyle w:val="Vnbnnidung"/>
        <w:spacing w:before="0" w:beforeAutospacing="0" w:line="276" w:lineRule="auto"/>
        <w:ind w:firstLine="0"/>
        <w:rPr>
          <w:sz w:val="26"/>
          <w:szCs w:val="26"/>
        </w:rPr>
      </w:pPr>
      <w:r w:rsidRPr="003F4A46">
        <w:rPr>
          <w:b/>
          <w:bCs/>
          <w:sz w:val="26"/>
          <w:szCs w:val="26"/>
        </w:rPr>
        <w:t>III. CÁC HOẠT ĐỘNG DẠY VÀ HỌC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809"/>
        <w:gridCol w:w="3827"/>
      </w:tblGrid>
      <w:tr w:rsidR="000340E9" w:rsidRPr="0060434A" w14:paraId="5E1D5358" w14:textId="77777777" w:rsidTr="0060434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2D9C" w14:textId="0DC41B17" w:rsidR="000340E9" w:rsidRPr="0060434A" w:rsidRDefault="003F4A4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sz w:val="26"/>
                <w:szCs w:val="26"/>
              </w:rPr>
            </w:pPr>
            <w:r w:rsidRPr="0060434A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AA438" w14:textId="425E0C3D" w:rsidR="000340E9" w:rsidRPr="0060434A" w:rsidRDefault="003F4A46" w:rsidP="0060434A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60434A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ADD6D" w14:textId="5505CB6D" w:rsidR="000340E9" w:rsidRPr="0060434A" w:rsidRDefault="003F4A46" w:rsidP="0060434A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60434A">
              <w:rPr>
                <w:b/>
                <w:sz w:val="26"/>
                <w:szCs w:val="26"/>
              </w:rPr>
              <w:t>HOẠT ĐỘNG CỦA HỌC TRÒ</w:t>
            </w:r>
          </w:p>
        </w:tc>
      </w:tr>
      <w:tr w:rsidR="000340E9" w:rsidRPr="0060434A" w14:paraId="5BC98E71" w14:textId="77777777" w:rsidTr="0060434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4C0CEF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 w:rsidRPr="0060434A">
              <w:rPr>
                <w:b/>
                <w:bCs/>
              </w:rPr>
              <w:t>4’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DE466B" w14:textId="34A33143" w:rsidR="00184AE2" w:rsidRPr="0060434A" w:rsidRDefault="00184AE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lang w:val="vi-VN"/>
              </w:rPr>
            </w:pPr>
            <w:r w:rsidRPr="0060434A">
              <w:rPr>
                <w:b/>
              </w:rPr>
              <w:t>1</w:t>
            </w:r>
            <w:r w:rsidR="0060434A" w:rsidRPr="0060434A">
              <w:rPr>
                <w:b/>
                <w:lang w:val="vi-VN"/>
              </w:rPr>
              <w:t>. Hoạt động mở đầu</w:t>
            </w:r>
          </w:p>
          <w:p w14:paraId="46D8427B" w14:textId="1BF72DAA" w:rsidR="000340E9" w:rsidRPr="0060434A" w:rsidRDefault="00184AE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 w:rsidRPr="0060434A">
              <w:rPr>
                <w:b/>
                <w:bCs/>
                <w:lang w:val="vi-VN"/>
              </w:rPr>
              <w:t>* Khởi động:</w:t>
            </w:r>
            <w:r w:rsidR="000340E9" w:rsidRPr="0060434A">
              <w:rPr>
                <w:b/>
                <w:bCs/>
              </w:rPr>
              <w:t> </w:t>
            </w:r>
          </w:p>
          <w:p w14:paraId="5DE4ABA0" w14:textId="35DE2279" w:rsidR="00060136" w:rsidRPr="0060434A" w:rsidRDefault="00060136" w:rsidP="0060434A">
            <w:pPr>
              <w:spacing w:before="0" w:beforeAutospacing="0" w:line="276" w:lineRule="auto"/>
              <w:rPr>
                <w:i/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 xml:space="preserve">- </w:t>
            </w:r>
            <w:r w:rsidR="001F188A" w:rsidRPr="0060434A">
              <w:rPr>
                <w:sz w:val="28"/>
                <w:szCs w:val="28"/>
              </w:rPr>
              <w:t xml:space="preserve">2 HS tiếp nối nhau đọc bài </w:t>
            </w:r>
            <w:r w:rsidR="001F188A" w:rsidRPr="0060434A">
              <w:rPr>
                <w:i/>
                <w:sz w:val="28"/>
                <w:szCs w:val="28"/>
              </w:rPr>
              <w:t>S</w:t>
            </w:r>
            <w:r w:rsidRPr="0060434A">
              <w:rPr>
                <w:i/>
                <w:sz w:val="28"/>
                <w:szCs w:val="28"/>
              </w:rPr>
              <w:t xml:space="preserve">ẻ anh sẻ em. </w:t>
            </w:r>
          </w:p>
          <w:p w14:paraId="28990F37" w14:textId="682FCF6D" w:rsidR="00060136" w:rsidRPr="0060434A" w:rsidRDefault="00060136" w:rsidP="0060434A">
            <w:pPr>
              <w:spacing w:before="0" w:beforeAutospacing="0" w:line="276" w:lineRule="auto"/>
              <w:rPr>
                <w:b/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>- Hỏi: Vì sao sẻ mẹ quên cả mệt?</w:t>
            </w:r>
          </w:p>
          <w:p w14:paraId="00821227" w14:textId="359C6EF8" w:rsidR="00060136" w:rsidRPr="0060434A" w:rsidRDefault="00060136" w:rsidP="0060434A">
            <w:pPr>
              <w:spacing w:before="0" w:beforeAutospacing="0" w:line="276" w:lineRule="auto"/>
              <w:rPr>
                <w:b/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>- Em thích sẻ anh hay sẻ em? Vì sao?</w:t>
            </w:r>
          </w:p>
          <w:p w14:paraId="4F876CAD" w14:textId="4843114D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 xml:space="preserve">- GV nhận xét.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6117D2" w14:textId="749F892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275D986D" w14:textId="77777777" w:rsidR="00184AE2" w:rsidRPr="0060434A" w:rsidRDefault="00184AE2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4CDC3E3A" w14:textId="791B2A57" w:rsidR="000340E9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- 2 HS đọc bài và trả lời CH của GV</w:t>
            </w:r>
            <w:r w:rsidR="0060434A">
              <w:br/>
            </w:r>
          </w:p>
          <w:p w14:paraId="22345207" w14:textId="77777777" w:rsidR="0060434A" w:rsidRP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384C2238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HS khác nhận xét</w:t>
            </w:r>
          </w:p>
        </w:tc>
      </w:tr>
      <w:tr w:rsidR="000340E9" w:rsidRPr="0060434A" w14:paraId="33E41116" w14:textId="77777777" w:rsidTr="0060434A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3229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3D71819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DC462AD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20A80C1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7FA5A56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A685035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ED9FF96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C2EDA8F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C837B37" w14:textId="77777777" w:rsidR="000340E9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B8D879E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F987218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65DD751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919F4AC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3CC57CD" w14:textId="77777777" w:rsidR="0060434A" w:rsidRPr="0060434A" w:rsidRDefault="0060434A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B1AA999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4785684" w14:textId="5809970F" w:rsidR="000340E9" w:rsidRPr="0060434A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>
              <w:rPr>
                <w:b/>
              </w:rPr>
              <w:lastRenderedPageBreak/>
              <w:t>28</w:t>
            </w:r>
            <w:r w:rsidR="000340E9" w:rsidRPr="0060434A">
              <w:rPr>
                <w:b/>
              </w:rPr>
              <w:t>’</w:t>
            </w:r>
          </w:p>
          <w:p w14:paraId="579BDA9F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111EE958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69EA97CD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67CE9492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7B26A3F7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4BB544EF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04225633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3A75A4B5" w14:textId="279CC102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E3C7E02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1BAECCB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B1AE7F5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2419565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8F9DC5B" w14:textId="77777777" w:rsidR="00C7181B" w:rsidRPr="0060434A" w:rsidRDefault="00C7181B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915A65A" w14:textId="43A5272B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FB91895" w14:textId="5AF0F64D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925D092" w14:textId="77777777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E9BA249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3ADB153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97878B9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DBC1431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35F8479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26A0CB7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976C4DD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3CB38DA" w14:textId="421BB75C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C5619EA" w14:textId="77777777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650E4D4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867667E" w14:textId="49424F89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088DC1D" w14:textId="77777777" w:rsidR="000340E9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2F4F258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A01CFEC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2923BD3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F0DC2C4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DF5C1D6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819F028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61EF7F7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D1B7281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104AC68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B570133" w14:textId="77777777" w:rsidR="00C36912" w:rsidRPr="0060434A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B3F2209" w14:textId="0F727518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502C388" w14:textId="4613F985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758373D" w14:textId="5E4BE36B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0606BEC" w14:textId="2E18ED5D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D56DE35" w14:textId="58974D6D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F8234F3" w14:textId="01362CC4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0C8EC42" w14:textId="77777777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2766A03" w14:textId="5708C3F7" w:rsidR="000340E9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3340A51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E7C7D53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8E09FF6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C656CCB" w14:textId="77777777" w:rsidR="00C36912" w:rsidRPr="0060434A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652AC42" w14:textId="77777777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3CDD945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45C6A35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86317AB" w14:textId="77777777" w:rsidR="000340E9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507284F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EA2401B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1822ABF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9AE9A2F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B38F5A2" w14:textId="77777777" w:rsidR="00C36912" w:rsidRPr="0060434A" w:rsidRDefault="00C3691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C8FDF9A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 w:rsidRPr="0060434A">
              <w:rPr>
                <w:b/>
                <w:bCs/>
              </w:rPr>
              <w:t>3’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3D1EF" w14:textId="2B10A09C" w:rsidR="006714DE" w:rsidRPr="0060434A" w:rsidRDefault="00184AE2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lang w:val="vi-VN"/>
              </w:rPr>
            </w:pPr>
            <w:r w:rsidRPr="0060434A">
              <w:rPr>
                <w:b/>
                <w:lang w:val="vi-VN"/>
              </w:rPr>
              <w:lastRenderedPageBreak/>
              <w:t>* Kết nối:</w:t>
            </w:r>
            <w:bookmarkStart w:id="0" w:name="bookmark3235"/>
            <w:bookmarkEnd w:id="0"/>
          </w:p>
          <w:p w14:paraId="2949ACCB" w14:textId="768440C8" w:rsidR="006714DE" w:rsidRPr="0060434A" w:rsidRDefault="006714DE" w:rsidP="0060434A">
            <w:pPr>
              <w:spacing w:before="0" w:beforeAutospacing="0" w:line="276" w:lineRule="auto"/>
              <w:rPr>
                <w:sz w:val="28"/>
                <w:szCs w:val="28"/>
                <w:u w:val="single"/>
              </w:rPr>
            </w:pPr>
            <w:r w:rsidRPr="0060434A">
              <w:rPr>
                <w:sz w:val="28"/>
                <w:szCs w:val="28"/>
              </w:rPr>
              <w:t>- Bài học hôm nay có tên là Ngoan. Các sự vật trong bài đều ngoan ngoãn, làm việc có ích. Học sinh quan sát tranh: tranh vẽ bà đang ngồi khâu vá dưới ánh đèn dầu. Bé đang múc nước trong chum để rửa tay. Mẹ đang nấu cơm trên bếp lửa.</w:t>
            </w:r>
          </w:p>
          <w:p w14:paraId="0643D4B5" w14:textId="036BDF65" w:rsidR="000340E9" w:rsidRPr="0060434A" w:rsidRDefault="006714DE" w:rsidP="0060434A">
            <w:pPr>
              <w:spacing w:before="0" w:beforeAutospacing="0" w:line="276" w:lineRule="auto"/>
              <w:rPr>
                <w:sz w:val="28"/>
                <w:szCs w:val="28"/>
                <w:u w:val="single"/>
              </w:rPr>
            </w:pPr>
            <w:r w:rsidRPr="0060434A">
              <w:rPr>
                <w:sz w:val="28"/>
                <w:szCs w:val="28"/>
              </w:rPr>
              <w:t>- Đèn dầu giúp bà khâu vá. Nước giúp bé rửa trắng bàn tay. Lủa giúp mẹ thổi cơm. Bài thơ nói về các sự vật “ Ngoan” thế nào và thế nào là được gọi là bé “Ngoan”?</w:t>
            </w:r>
          </w:p>
          <w:p w14:paraId="7343CF5C" w14:textId="47B84640" w:rsidR="000340E9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  <w:r w:rsidRPr="0060434A">
              <w:rPr>
                <w:bCs/>
              </w:rPr>
              <w:t>- GV ghi tên bài.</w:t>
            </w:r>
          </w:p>
          <w:p w14:paraId="10F0366A" w14:textId="77777777" w:rsidR="0060434A" w:rsidRPr="0060434A" w:rsidRDefault="0060434A" w:rsidP="0060434A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</w:p>
          <w:p w14:paraId="65FD8255" w14:textId="1C1769CB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  <w:lang w:val="vi-VN"/>
              </w:rPr>
            </w:pPr>
            <w:r w:rsidRPr="0060434A">
              <w:rPr>
                <w:b/>
                <w:bCs/>
              </w:rPr>
              <w:lastRenderedPageBreak/>
              <w:t xml:space="preserve">2. </w:t>
            </w:r>
            <w:r w:rsidR="00184AE2" w:rsidRPr="0060434A">
              <w:rPr>
                <w:b/>
                <w:bCs/>
              </w:rPr>
              <w:t>Hoạt</w:t>
            </w:r>
            <w:r w:rsidR="00184AE2" w:rsidRPr="0060434A">
              <w:rPr>
                <w:b/>
                <w:bCs/>
                <w:lang w:val="vi-VN"/>
              </w:rPr>
              <w:t xml:space="preserve"> động hình thành kiến thức kết hợp luyện tập thực hành:</w:t>
            </w:r>
          </w:p>
          <w:p w14:paraId="497DD703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i/>
                <w:iCs/>
              </w:rPr>
            </w:pPr>
            <w:r w:rsidRPr="0060434A">
              <w:rPr>
                <w:b/>
                <w:i/>
                <w:iCs/>
              </w:rPr>
              <w:t>a. Luyện đọc</w:t>
            </w:r>
          </w:p>
          <w:p w14:paraId="7C606765" w14:textId="77777777" w:rsidR="006714DE" w:rsidRPr="0060434A" w:rsidRDefault="000340E9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bCs/>
                <w:sz w:val="28"/>
                <w:szCs w:val="28"/>
              </w:rPr>
              <w:t>GV đọc mẫu:</w:t>
            </w:r>
            <w:r w:rsidRPr="0060434A">
              <w:rPr>
                <w:bCs/>
              </w:rPr>
              <w:t xml:space="preserve"> </w:t>
            </w:r>
            <w:r w:rsidR="006714DE" w:rsidRPr="0060434A">
              <w:rPr>
                <w:sz w:val="28"/>
                <w:szCs w:val="28"/>
              </w:rPr>
              <w:t>giọng nhẹ nhàng, tình cảm.</w:t>
            </w:r>
          </w:p>
          <w:p w14:paraId="6D180428" w14:textId="684EB0B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Cs/>
                <w:i/>
                <w:iCs/>
              </w:rPr>
            </w:pPr>
            <w:r w:rsidRPr="0060434A">
              <w:rPr>
                <w:bCs/>
                <w:i/>
                <w:iCs/>
              </w:rPr>
              <w:t>* Luyện đọc từ ngữ</w:t>
            </w:r>
          </w:p>
          <w:p w14:paraId="08ABD734" w14:textId="6AD3FD0C" w:rsidR="006714DE" w:rsidRPr="0060434A" w:rsidRDefault="006714DE" w:rsidP="0060434A">
            <w:pPr>
              <w:spacing w:before="0" w:beforeAutospacing="0" w:line="276" w:lineRule="auto"/>
              <w:rPr>
                <w:b/>
                <w:bCs/>
                <w:iCs/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 xml:space="preserve">- </w:t>
            </w:r>
            <w:r w:rsidR="000340E9" w:rsidRPr="0060434A">
              <w:rPr>
                <w:sz w:val="28"/>
                <w:szCs w:val="28"/>
              </w:rPr>
              <w:t>GV chỉ từng từ ngữ được tô đậm màu đỏ trong bài tập đọc trên màn hình cho HS đọc. Các từ cần đọc:</w:t>
            </w:r>
            <w:r w:rsidR="000340E9" w:rsidRPr="0060434A">
              <w:rPr>
                <w:b/>
                <w:bCs/>
              </w:rPr>
              <w:t xml:space="preserve"> </w:t>
            </w:r>
            <w:r w:rsidRPr="0060434A">
              <w:rPr>
                <w:sz w:val="28"/>
                <w:szCs w:val="28"/>
              </w:rPr>
              <w:t xml:space="preserve"> </w:t>
            </w:r>
            <w:r w:rsidRPr="0060434A">
              <w:rPr>
                <w:b/>
                <w:bCs/>
                <w:iCs/>
                <w:sz w:val="28"/>
                <w:szCs w:val="28"/>
              </w:rPr>
              <w:t>ngoan, sáng sân nhà, thắp, ngồi may, rửa trắng, thổi đầy nồi cơm, chin đỏ vườn, quạt hương thơm.</w:t>
            </w:r>
          </w:p>
          <w:p w14:paraId="1ECF47DC" w14:textId="67E920CB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rPr>
                <w:b/>
                <w:bCs/>
              </w:rPr>
              <w:t>-</w:t>
            </w:r>
            <w:r w:rsidRPr="0060434A">
              <w:t xml:space="preserve"> Giải nghĩa nói dối: Nói sai sự thật nh</w:t>
            </w:r>
            <w:r w:rsidR="0060434A">
              <w:t>ằ</w:t>
            </w:r>
            <w:r w:rsidRPr="0060434A">
              <w:t>m che dấu điều gì.</w:t>
            </w:r>
          </w:p>
          <w:p w14:paraId="76ABB147" w14:textId="45199D19" w:rsidR="000340E9" w:rsidRPr="0060434A" w:rsidRDefault="001F188A" w:rsidP="0060434A">
            <w:pPr>
              <w:pStyle w:val="Vnbnnidung"/>
              <w:spacing w:before="0" w:beforeAutospacing="0" w:line="276" w:lineRule="auto"/>
              <w:ind w:firstLine="0"/>
              <w:jc w:val="both"/>
              <w:rPr>
                <w:i/>
              </w:rPr>
            </w:pPr>
            <w:r w:rsidRPr="0060434A">
              <w:t>*</w:t>
            </w:r>
            <w:r w:rsidR="000340E9" w:rsidRPr="0060434A">
              <w:rPr>
                <w:i/>
              </w:rPr>
              <w:t>Luyện đọc</w:t>
            </w:r>
            <w:r w:rsidR="006714DE" w:rsidRPr="0060434A">
              <w:rPr>
                <w:i/>
              </w:rPr>
              <w:t xml:space="preserve"> dòng thơ</w:t>
            </w:r>
            <w:r w:rsidR="000340E9" w:rsidRPr="0060434A">
              <w:rPr>
                <w:i/>
              </w:rPr>
              <w:t>:</w:t>
            </w:r>
          </w:p>
          <w:p w14:paraId="228F03A4" w14:textId="7B8A1DEA" w:rsidR="006714DE" w:rsidRPr="0060434A" w:rsidRDefault="006714DE" w:rsidP="0060434A">
            <w:pPr>
              <w:spacing w:before="0" w:beforeAutospacing="0" w:line="276" w:lineRule="auto"/>
              <w:rPr>
                <w:sz w:val="28"/>
                <w:szCs w:val="28"/>
                <w:lang w:val="vi-VN"/>
              </w:rPr>
            </w:pPr>
            <w:r w:rsidRPr="0060434A">
              <w:rPr>
                <w:sz w:val="28"/>
                <w:szCs w:val="28"/>
              </w:rPr>
              <w:t xml:space="preserve">- </w:t>
            </w:r>
            <w:r w:rsidR="000340E9" w:rsidRPr="0060434A">
              <w:rPr>
                <w:sz w:val="28"/>
                <w:szCs w:val="28"/>
              </w:rPr>
              <w:t xml:space="preserve">GV YC HS đếm số </w:t>
            </w:r>
            <w:r w:rsidRPr="0060434A">
              <w:rPr>
                <w:sz w:val="28"/>
                <w:szCs w:val="28"/>
              </w:rPr>
              <w:t>dòng thơ</w:t>
            </w:r>
            <w:r w:rsidR="000340E9" w:rsidRPr="0060434A">
              <w:rPr>
                <w:sz w:val="28"/>
                <w:szCs w:val="28"/>
              </w:rPr>
              <w:t xml:space="preserve"> trong </w:t>
            </w:r>
            <w:r w:rsidR="00BC2A2F" w:rsidRPr="0060434A">
              <w:rPr>
                <w:sz w:val="28"/>
                <w:szCs w:val="28"/>
              </w:rPr>
              <w:t>bài</w:t>
            </w:r>
            <w:r w:rsidR="00BC2A2F" w:rsidRPr="0060434A">
              <w:rPr>
                <w:sz w:val="28"/>
                <w:szCs w:val="28"/>
                <w:lang w:val="vi-VN"/>
              </w:rPr>
              <w:t>.</w:t>
            </w:r>
          </w:p>
          <w:p w14:paraId="73C0C995" w14:textId="5371C940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 xml:space="preserve">- GV chỉ từng </w:t>
            </w:r>
            <w:r w:rsidR="006714DE" w:rsidRPr="0060434A">
              <w:t>dòng</w:t>
            </w:r>
            <w:r w:rsidRPr="0060434A">
              <w:t xml:space="preserve"> cho HS đọc vỡ: HS 1 đọc </w:t>
            </w:r>
            <w:r w:rsidR="006714DE" w:rsidRPr="0060434A">
              <w:t>dòng</w:t>
            </w:r>
            <w:r w:rsidRPr="0060434A">
              <w:t xml:space="preserve"> 1, lớp ĐT. HS 2 đọc </w:t>
            </w:r>
            <w:r w:rsidR="006714DE" w:rsidRPr="0060434A">
              <w:t>dòng</w:t>
            </w:r>
            <w:r w:rsidRPr="0060434A">
              <w:t xml:space="preserve"> 2, lớp ĐT … Làm tương tự với </w:t>
            </w:r>
            <w:r w:rsidR="006714DE" w:rsidRPr="0060434A">
              <w:t xml:space="preserve">6 dòng </w:t>
            </w:r>
            <w:r w:rsidRPr="0060434A">
              <w:t xml:space="preserve">còn lại. </w:t>
            </w:r>
          </w:p>
          <w:p w14:paraId="632703D4" w14:textId="4A7AD1EF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 xml:space="preserve">- GV chỉ từng </w:t>
            </w:r>
            <w:r w:rsidR="006714DE" w:rsidRPr="0060434A">
              <w:t xml:space="preserve">dòng thơ </w:t>
            </w:r>
            <w:r w:rsidRPr="0060434A">
              <w:t>cho HS đọc nối tiếp.(cá nhân, từng căp)</w:t>
            </w:r>
          </w:p>
          <w:p w14:paraId="0052E5D8" w14:textId="35DAB4BE" w:rsidR="000340E9" w:rsidRPr="0060434A" w:rsidRDefault="001F188A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rPr>
                <w:i/>
              </w:rPr>
              <w:t>*</w:t>
            </w:r>
            <w:r w:rsidR="000340E9" w:rsidRPr="0060434A">
              <w:rPr>
                <w:i/>
              </w:rPr>
              <w:t>Thi đọc đoạn (theo nhóm, tổ)</w:t>
            </w:r>
          </w:p>
          <w:p w14:paraId="7626F5A4" w14:textId="77777777" w:rsidR="006714DE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 xml:space="preserve">- GV chia bài làm </w:t>
            </w:r>
            <w:r w:rsidR="006714DE" w:rsidRPr="0060434A">
              <w:t>2</w:t>
            </w:r>
            <w:r w:rsidRPr="0060434A">
              <w:t xml:space="preserve"> đoạn: </w:t>
            </w:r>
          </w:p>
          <w:p w14:paraId="78972D4C" w14:textId="77777777" w:rsidR="006714DE" w:rsidRPr="0060434A" w:rsidRDefault="006714DE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 xml:space="preserve">- Đoạn 1:  4 dòng thơ đầu, </w:t>
            </w:r>
          </w:p>
          <w:p w14:paraId="75DD5FFC" w14:textId="291B3E8A" w:rsidR="000340E9" w:rsidRPr="0060434A" w:rsidRDefault="006714DE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>- Đoạn 2: 4 dòng thơ còn lại</w:t>
            </w:r>
          </w:p>
          <w:p w14:paraId="48B84C4B" w14:textId="15578959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 xml:space="preserve">- Gọi HS đọc đoạn </w:t>
            </w:r>
            <w:r w:rsidR="006714DE" w:rsidRPr="0060434A">
              <w:t>1</w:t>
            </w:r>
          </w:p>
          <w:p w14:paraId="6153BBED" w14:textId="6D6FF36B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 xml:space="preserve"> - Gọi HS đọc đoạn </w:t>
            </w:r>
            <w:r w:rsidR="006714DE" w:rsidRPr="0060434A">
              <w:t>2</w:t>
            </w:r>
            <w:r w:rsidRPr="0060434A">
              <w:t xml:space="preserve"> </w:t>
            </w:r>
          </w:p>
          <w:p w14:paraId="645D5567" w14:textId="252AE03C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>- GV cho HS</w:t>
            </w:r>
            <w:r w:rsidR="0060434A">
              <w:t xml:space="preserve"> luyện</w:t>
            </w:r>
            <w:r w:rsidRPr="0060434A">
              <w:t xml:space="preserve"> đọc</w:t>
            </w:r>
            <w:r w:rsidR="0060434A">
              <w:t xml:space="preserve"> nối tiếp</w:t>
            </w:r>
            <w:r w:rsidRPr="0060434A">
              <w:t xml:space="preserve"> trong nhóm </w:t>
            </w:r>
            <w:r w:rsidR="006714DE" w:rsidRPr="0060434A">
              <w:t>2</w:t>
            </w:r>
            <w:r w:rsidRPr="0060434A">
              <w:t>.</w:t>
            </w:r>
          </w:p>
          <w:p w14:paraId="6BA2363E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>- Gọi 2 nhóm thi đọc trước lớp.</w:t>
            </w:r>
          </w:p>
          <w:p w14:paraId="4907E2F5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>- GV và HS bình chọn HS đọc tốt.</w:t>
            </w:r>
          </w:p>
          <w:p w14:paraId="4E9AA359" w14:textId="231E3152" w:rsidR="000340E9" w:rsidRPr="0060434A" w:rsidRDefault="001F188A" w:rsidP="0060434A">
            <w:pPr>
              <w:pStyle w:val="Vnbnnidung"/>
              <w:spacing w:before="0" w:beforeAutospacing="0" w:line="276" w:lineRule="auto"/>
              <w:ind w:firstLine="0"/>
              <w:jc w:val="both"/>
              <w:rPr>
                <w:i/>
              </w:rPr>
            </w:pPr>
            <w:r w:rsidRPr="0060434A">
              <w:rPr>
                <w:i/>
              </w:rPr>
              <w:t>*</w:t>
            </w:r>
            <w:r w:rsidR="000340E9" w:rsidRPr="0060434A">
              <w:rPr>
                <w:i/>
              </w:rPr>
              <w:t>Thi đọc cả bài (nhóm, tổ)</w:t>
            </w:r>
          </w:p>
          <w:p w14:paraId="1D797F13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>- GV cho 2 HS thi đọc cả bài.</w:t>
            </w:r>
          </w:p>
          <w:p w14:paraId="590CCB66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>- GV và HS bình chọn HS đọc tốt.</w:t>
            </w:r>
          </w:p>
          <w:p w14:paraId="77829024" w14:textId="6B7E3C9B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60434A">
              <w:t>- Lớp đọc ĐT toàn bài.</w:t>
            </w:r>
          </w:p>
          <w:p w14:paraId="31B69F23" w14:textId="77777777" w:rsidR="006B3D56" w:rsidRDefault="006B3D56" w:rsidP="0060434A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bCs/>
              </w:rPr>
            </w:pPr>
            <w:r w:rsidRPr="0060434A">
              <w:rPr>
                <w:b/>
                <w:bCs/>
              </w:rPr>
              <w:t>Nghỉ giữa giờ</w:t>
            </w:r>
          </w:p>
          <w:p w14:paraId="12D15008" w14:textId="77777777" w:rsidR="0060434A" w:rsidRPr="0060434A" w:rsidRDefault="0060434A" w:rsidP="0060434A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bCs/>
              </w:rPr>
            </w:pPr>
          </w:p>
          <w:p w14:paraId="63BB1F19" w14:textId="77777777" w:rsidR="00BC2A2F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jc w:val="both"/>
              <w:rPr>
                <w:b/>
                <w:i/>
              </w:rPr>
            </w:pPr>
            <w:r w:rsidRPr="0060434A">
              <w:rPr>
                <w:b/>
                <w:i/>
              </w:rPr>
              <w:t>b. Tìm hiểu bài đọc</w:t>
            </w:r>
            <w:r w:rsidR="00C7181B" w:rsidRPr="0060434A">
              <w:rPr>
                <w:b/>
                <w:i/>
              </w:rPr>
              <w:t xml:space="preserve">                                        </w:t>
            </w:r>
          </w:p>
          <w:p w14:paraId="7E9CC097" w14:textId="77777777" w:rsidR="0060434A" w:rsidRDefault="00C7181B" w:rsidP="0060434A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  <w:r w:rsidRPr="0060434A">
              <w:rPr>
                <w:b/>
                <w:i/>
              </w:rPr>
              <w:t xml:space="preserve"> </w:t>
            </w:r>
            <w:r w:rsidR="000340E9" w:rsidRPr="0060434A">
              <w:rPr>
                <w:b/>
                <w:i/>
              </w:rPr>
              <w:t>-</w:t>
            </w:r>
            <w:r w:rsidR="000340E9" w:rsidRPr="0060434A">
              <w:rPr>
                <w:bCs/>
                <w:iCs/>
              </w:rPr>
              <w:t xml:space="preserve"> YC HS đọc thầm </w:t>
            </w:r>
            <w:r w:rsidRPr="0060434A">
              <w:rPr>
                <w:bCs/>
                <w:iCs/>
              </w:rPr>
              <w:t>toàn bài</w:t>
            </w:r>
            <w:r w:rsidR="000340E9" w:rsidRPr="0060434A">
              <w:rPr>
                <w:bCs/>
                <w:iCs/>
              </w:rPr>
              <w:t xml:space="preserve"> và TLCH</w:t>
            </w:r>
            <w:r w:rsidRPr="0060434A">
              <w:rPr>
                <w:bCs/>
                <w:iCs/>
              </w:rPr>
              <w:t>:</w:t>
            </w:r>
          </w:p>
          <w:p w14:paraId="524BBB02" w14:textId="25E4152A" w:rsidR="00C7181B" w:rsidRPr="0060434A" w:rsidRDefault="00C7181B" w:rsidP="0060434A">
            <w:pPr>
              <w:pStyle w:val="Vnbnnidung"/>
              <w:spacing w:before="0" w:beforeAutospacing="0" w:line="276" w:lineRule="auto"/>
              <w:ind w:firstLine="0"/>
              <w:jc w:val="both"/>
              <w:rPr>
                <w:b/>
                <w:i/>
              </w:rPr>
            </w:pPr>
            <w:r w:rsidRPr="0060434A">
              <w:lastRenderedPageBreak/>
              <w:t>+ Bài thơ khen những vật gì ngoan?</w:t>
            </w:r>
          </w:p>
          <w:p w14:paraId="4F10B3D1" w14:textId="77777777" w:rsidR="00C7181B" w:rsidRDefault="00C7181B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7D3844D5" w14:textId="77777777" w:rsidR="0060434A" w:rsidRDefault="0060434A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72B59085" w14:textId="77777777" w:rsidR="0060434A" w:rsidRPr="0060434A" w:rsidRDefault="0060434A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1C1199F2" w14:textId="344485CF" w:rsidR="00C7181B" w:rsidRPr="0060434A" w:rsidRDefault="00BC2A2F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sz w:val="28"/>
                <w:szCs w:val="28"/>
                <w:lang w:val="vi-VN"/>
              </w:rPr>
              <w:t xml:space="preserve">- </w:t>
            </w:r>
            <w:r w:rsidR="00C7181B" w:rsidRPr="0060434A">
              <w:rPr>
                <w:sz w:val="28"/>
                <w:szCs w:val="28"/>
              </w:rPr>
              <w:t>GV nêu yêu cầu của BT2: Ghép đúng</w:t>
            </w:r>
          </w:p>
          <w:p w14:paraId="5885DC43" w14:textId="6591371F" w:rsidR="00BC2A2F" w:rsidRPr="0060434A" w:rsidRDefault="00BC2A2F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0EFC90CF" w14:textId="3CFAC2AF" w:rsidR="0021755F" w:rsidRDefault="0021755F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3A7639E0" w14:textId="77777777" w:rsidR="0060434A" w:rsidRDefault="0060434A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64970E14" w14:textId="77777777" w:rsidR="0060434A" w:rsidRPr="0060434A" w:rsidRDefault="0060434A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7B0B8AB6" w14:textId="77777777" w:rsidR="0021755F" w:rsidRPr="0060434A" w:rsidRDefault="0021755F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30F704CD" w14:textId="0F8002DE" w:rsidR="0021755F" w:rsidRDefault="00C7181B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>Hỏi: thế nào là bé ngoan?</w:t>
            </w:r>
          </w:p>
          <w:p w14:paraId="40BE5984" w14:textId="77777777" w:rsidR="0060434A" w:rsidRPr="0060434A" w:rsidRDefault="0060434A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5045CEBB" w14:textId="081F3E1C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i/>
              </w:rPr>
            </w:pPr>
            <w:r w:rsidRPr="0060434A">
              <w:rPr>
                <w:b/>
                <w:i/>
              </w:rPr>
              <w:t xml:space="preserve">c. Luyện đọc </w:t>
            </w:r>
            <w:r w:rsidR="00C7181B" w:rsidRPr="0060434A">
              <w:rPr>
                <w:b/>
                <w:i/>
              </w:rPr>
              <w:t>thuộc lòng</w:t>
            </w:r>
          </w:p>
          <w:p w14:paraId="2643E917" w14:textId="31B4FBCB" w:rsidR="00C7181B" w:rsidRPr="0060434A" w:rsidRDefault="00C7181B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>- HS học thuộc lòng bài thơ theo cách xóa dần chữ, chỉ giữ lại chữ đầu câu, rồi xóa hết.</w:t>
            </w:r>
          </w:p>
          <w:p w14:paraId="1651DB8B" w14:textId="2948C67E" w:rsidR="00C7181B" w:rsidRPr="0060434A" w:rsidRDefault="00C7181B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>- GV cho HS tự nhẩm học thuộc bài thơ.</w:t>
            </w:r>
          </w:p>
          <w:p w14:paraId="5D602236" w14:textId="0A693034" w:rsidR="00C7181B" w:rsidRPr="0060434A" w:rsidRDefault="00C7181B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>- GV cho HS thi đọc thuộc lòng 4 dòng thơ đầu/ 4 dòng thơ cuối/ cả bài thơ.</w:t>
            </w:r>
          </w:p>
          <w:p w14:paraId="0D5CA466" w14:textId="083B8BBD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  <w:r w:rsidRPr="0060434A">
              <w:rPr>
                <w:bCs/>
                <w:iCs/>
              </w:rPr>
              <w:t>- GV và HS bình chọn nhóm đọc đúng</w:t>
            </w:r>
            <w:r w:rsidR="006B3D56" w:rsidRPr="0060434A">
              <w:rPr>
                <w:bCs/>
                <w:iCs/>
              </w:rPr>
              <w:t>,</w:t>
            </w:r>
            <w:r w:rsidRPr="0060434A">
              <w:rPr>
                <w:bCs/>
                <w:iCs/>
              </w:rPr>
              <w:t xml:space="preserve"> đọc hay.</w:t>
            </w:r>
          </w:p>
          <w:p w14:paraId="361B8E0F" w14:textId="221E563C" w:rsidR="000340E9" w:rsidRDefault="00BC2A2F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lang w:val="vi-VN"/>
              </w:rPr>
            </w:pPr>
            <w:r w:rsidRPr="0060434A">
              <w:rPr>
                <w:b/>
                <w:bCs/>
              </w:rPr>
              <w:t>3</w:t>
            </w:r>
            <w:r w:rsidR="000340E9" w:rsidRPr="0060434A">
              <w:t>.</w:t>
            </w:r>
            <w:r w:rsidRPr="0060434A">
              <w:rPr>
                <w:b/>
              </w:rPr>
              <w:t>Hoạt</w:t>
            </w:r>
            <w:r w:rsidRPr="0060434A">
              <w:rPr>
                <w:b/>
                <w:lang w:val="vi-VN"/>
              </w:rPr>
              <w:t xml:space="preserve"> động vận dụng</w:t>
            </w:r>
          </w:p>
          <w:p w14:paraId="2A0C0F87" w14:textId="2BBC65E6" w:rsidR="00C36912" w:rsidRDefault="00C36912" w:rsidP="0060434A">
            <w:pPr>
              <w:pStyle w:val="Vnbnnidung"/>
              <w:spacing w:before="0" w:beforeAutospacing="0" w:line="276" w:lineRule="auto"/>
              <w:ind w:firstLine="0"/>
            </w:pPr>
            <w:r w:rsidRPr="00C36912">
              <w:t>- Hôm nay các con được học bài tập đọc gì?</w:t>
            </w:r>
          </w:p>
          <w:p w14:paraId="759DF76A" w14:textId="01D450A0" w:rsidR="00C36912" w:rsidRPr="00C36912" w:rsidRDefault="00C36912" w:rsidP="0060434A">
            <w:pPr>
              <w:pStyle w:val="Vnbnnidung"/>
              <w:spacing w:before="0" w:beforeAutospacing="0" w:line="276" w:lineRule="auto"/>
              <w:ind w:firstLine="0"/>
            </w:pPr>
            <w:r>
              <w:t>- Con sẽ làm gì để trở thành 1 bé ngoan?</w:t>
            </w:r>
          </w:p>
          <w:p w14:paraId="5A25A758" w14:textId="511C0BF2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rPr>
                <w:b/>
              </w:rPr>
              <w:t xml:space="preserve">- </w:t>
            </w:r>
            <w:r w:rsidRPr="0060434A">
              <w:t>GV YC HS đọc lại bài Tập đọc.</w:t>
            </w:r>
          </w:p>
          <w:p w14:paraId="4677F95C" w14:textId="04C62CD2" w:rsidR="006B3D56" w:rsidRPr="0060434A" w:rsidRDefault="006B3D56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>- Giáo viên nhận xét giờ học.</w:t>
            </w:r>
          </w:p>
          <w:p w14:paraId="7191C943" w14:textId="03B0A08E" w:rsidR="000340E9" w:rsidRPr="0060434A" w:rsidRDefault="006B3D56" w:rsidP="00C36912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  <w:r w:rsidRPr="0060434A">
              <w:t xml:space="preserve">- Dặn học sinh chuẩn bị cho tiết </w:t>
            </w:r>
            <w:r w:rsidR="00C36912">
              <w:t>tập đọc sau.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455D2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2FCD4274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HS lắng nghe.</w:t>
            </w:r>
          </w:p>
          <w:p w14:paraId="707B202C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3E8E357D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70A6DFD6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1DBF448C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4DB57BF6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466162AF" w14:textId="5C65C682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477D587F" w14:textId="2EB8CFDD" w:rsidR="006714DE" w:rsidRPr="0060434A" w:rsidRDefault="006714DE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030B0EF5" w14:textId="5A496CEC" w:rsidR="006714DE" w:rsidRPr="0060434A" w:rsidRDefault="006714DE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4DE4821C" w14:textId="52605DFD" w:rsidR="006714DE" w:rsidRPr="0060434A" w:rsidRDefault="006714DE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56028960" w14:textId="3A5D193E" w:rsidR="006714DE" w:rsidRDefault="006714DE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6A643092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20A8521B" w14:textId="3F907C1A" w:rsidR="0060434A" w:rsidRP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  <w:r>
              <w:t>- HS nhắc lại tên bài</w:t>
            </w:r>
          </w:p>
          <w:p w14:paraId="209E328C" w14:textId="7005E239" w:rsidR="006714DE" w:rsidRPr="0060434A" w:rsidRDefault="006714DE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2CC49BD8" w14:textId="77777777" w:rsidR="006714DE" w:rsidRDefault="006714DE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24F5BA34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01F51EAF" w14:textId="77777777" w:rsidR="0060434A" w:rsidRP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2113B702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 xml:space="preserve"> - HS chỉ SGK, đọc thầm theo GV.</w:t>
            </w:r>
          </w:p>
          <w:p w14:paraId="0C607CA1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6C99E91A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HS luyện đọc từ ngữ, lớp ĐT</w:t>
            </w:r>
          </w:p>
          <w:p w14:paraId="6790889F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2ED63778" w14:textId="77777777" w:rsidR="000340E9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33A6BF1F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1EFECDCD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3029EB2B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532FA537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  <w:r>
              <w:t>- Hs lắng nghe</w:t>
            </w:r>
          </w:p>
          <w:p w14:paraId="65E20B97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53ABD1B6" w14:textId="77777777" w:rsidR="0060434A" w:rsidRP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63804431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HS đếm câu</w:t>
            </w:r>
          </w:p>
          <w:p w14:paraId="0082010B" w14:textId="11314C21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 xml:space="preserve">- HS luyện đọc </w:t>
            </w:r>
            <w:r w:rsidR="006714DE" w:rsidRPr="0060434A">
              <w:t>dòng thơ</w:t>
            </w:r>
            <w:r w:rsidRPr="0060434A">
              <w:t xml:space="preserve"> theo sự hướng dẫn của GV.</w:t>
            </w:r>
          </w:p>
          <w:p w14:paraId="4AFD16A3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6A5A4CCF" w14:textId="2D17B4BE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 xml:space="preserve">- HS đọc nối tiếp </w:t>
            </w:r>
            <w:r w:rsidR="006714DE" w:rsidRPr="0060434A">
              <w:t xml:space="preserve">dòng thơ </w:t>
            </w:r>
            <w:r w:rsidRPr="0060434A">
              <w:t>theo tổ.</w:t>
            </w:r>
          </w:p>
          <w:p w14:paraId="4EEB26CE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35F3D1EC" w14:textId="65C91C7B" w:rsidR="00BC2A2F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HS lắng nghe.</w:t>
            </w:r>
          </w:p>
          <w:p w14:paraId="145762A5" w14:textId="77777777" w:rsidR="00C7181B" w:rsidRDefault="00C7181B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759C02F5" w14:textId="77777777" w:rsidR="0060434A" w:rsidRP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60D7FA9D" w14:textId="7015053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 xml:space="preserve">- 1 HS đọc đoạn </w:t>
            </w:r>
            <w:r w:rsidR="006714DE" w:rsidRPr="0060434A">
              <w:t>1</w:t>
            </w:r>
          </w:p>
          <w:p w14:paraId="58B649F3" w14:textId="59007218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 xml:space="preserve"> - 1 HS đọc đoạn </w:t>
            </w:r>
            <w:r w:rsidR="006714DE" w:rsidRPr="0060434A">
              <w:t>2</w:t>
            </w:r>
          </w:p>
          <w:p w14:paraId="643FE536" w14:textId="1D84208D" w:rsidR="000340E9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 xml:space="preserve">- HS luyện đọc nhóm </w:t>
            </w:r>
            <w:r w:rsidR="006714DE" w:rsidRPr="0060434A">
              <w:t>2</w:t>
            </w:r>
            <w:r w:rsidRPr="0060434A">
              <w:t>.</w:t>
            </w:r>
          </w:p>
          <w:p w14:paraId="78E91996" w14:textId="77777777" w:rsidR="0060434A" w:rsidRPr="0060434A" w:rsidRDefault="0060434A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02494514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- 2 nhóm thi đọc trước lớp.</w:t>
            </w:r>
          </w:p>
          <w:p w14:paraId="4FEBB86D" w14:textId="1AC18396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Các nhóm khác NX.</w:t>
            </w:r>
          </w:p>
          <w:p w14:paraId="0CE1E33E" w14:textId="77777777" w:rsidR="0021755F" w:rsidRPr="0060434A" w:rsidRDefault="0021755F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5AAE2491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- 2 HS thi đọc toàn bài</w:t>
            </w:r>
          </w:p>
          <w:p w14:paraId="65BDA7FD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HS nx</w:t>
            </w:r>
          </w:p>
          <w:p w14:paraId="6F7947B9" w14:textId="75AA676B" w:rsidR="0021755F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Lớp đọc ĐT</w:t>
            </w:r>
          </w:p>
          <w:p w14:paraId="1BE85552" w14:textId="77777777" w:rsidR="006B3D56" w:rsidRPr="0060434A" w:rsidRDefault="006B3D56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 w:rsidRPr="0060434A">
              <w:rPr>
                <w:b/>
                <w:bCs/>
              </w:rPr>
              <w:t>HS hát múa</w:t>
            </w:r>
          </w:p>
          <w:p w14:paraId="7C3E74C1" w14:textId="77777777" w:rsidR="000340E9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2F7F32A" w14:textId="77777777" w:rsidR="0060434A" w:rsidRDefault="0060434A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DBA54F2" w14:textId="77777777" w:rsidR="00C7181B" w:rsidRPr="0060434A" w:rsidRDefault="000340E9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b/>
                <w:bCs/>
                <w:sz w:val="28"/>
                <w:szCs w:val="28"/>
              </w:rPr>
              <w:lastRenderedPageBreak/>
              <w:t>-</w:t>
            </w:r>
            <w:r w:rsidRPr="0060434A">
              <w:rPr>
                <w:sz w:val="28"/>
                <w:szCs w:val="28"/>
              </w:rPr>
              <w:t xml:space="preserve"> HSTL: </w:t>
            </w:r>
            <w:r w:rsidR="00C7181B" w:rsidRPr="0060434A">
              <w:rPr>
                <w:sz w:val="28"/>
                <w:szCs w:val="28"/>
              </w:rPr>
              <w:t>Bài thơ khen trăng ngoan, đèn ngoan, nước ngoan, lửa ngoan, trái ngoan, gió ngoan.</w:t>
            </w:r>
          </w:p>
          <w:p w14:paraId="6A864BDE" w14:textId="225FC877" w:rsidR="00C7181B" w:rsidRPr="0060434A" w:rsidRDefault="00C7181B" w:rsidP="0060434A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60434A">
              <w:rPr>
                <w:sz w:val="28"/>
                <w:szCs w:val="28"/>
              </w:rPr>
              <w:t>- Cả lớp đọc kết quả nối ghép: (a)Đèn – (3) thắp cho bà ngồi may                                  (b)Nước – (1) rửa trắng bàn tay.                                         (c)Gió – (2) quạt hương thơm khắp nhà.                                  - Bé ngoan là bé biết nghe lời mẹ cha, yêu cô, yêu bạn.</w:t>
            </w:r>
          </w:p>
          <w:p w14:paraId="230ABFBA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6E6A166A" w14:textId="368B4A23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 xml:space="preserve">- HS luyện đọc </w:t>
            </w:r>
            <w:r w:rsidR="006B3D56" w:rsidRPr="0060434A">
              <w:t>thuộc lòng theo chỉ dẫn của GV</w:t>
            </w:r>
          </w:p>
          <w:p w14:paraId="7B6A6B33" w14:textId="3C9F6CA7" w:rsidR="006B3D56" w:rsidRDefault="006B3D56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29D8E4D1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</w:pPr>
            <w:r>
              <w:t>- HS nhẩm</w:t>
            </w:r>
          </w:p>
          <w:p w14:paraId="00CEFDD2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</w:pPr>
            <w:r>
              <w:t>- HS thi đọc thuộc lòng</w:t>
            </w:r>
          </w:p>
          <w:p w14:paraId="3F44509C" w14:textId="77777777" w:rsidR="00C36912" w:rsidRPr="0060434A" w:rsidRDefault="00C36912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76EAC429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HS nhận xét, bình chọn nhóm đọc hay.</w:t>
            </w:r>
          </w:p>
          <w:p w14:paraId="27744937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1C82DBB2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</w:pPr>
            <w:r>
              <w:t>-HSTL</w:t>
            </w:r>
          </w:p>
          <w:p w14:paraId="35299CF3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</w:pPr>
          </w:p>
          <w:p w14:paraId="6D448FE3" w14:textId="77777777" w:rsidR="00C36912" w:rsidRDefault="00C36912" w:rsidP="0060434A">
            <w:pPr>
              <w:pStyle w:val="Vnbnnidung"/>
              <w:spacing w:before="0" w:beforeAutospacing="0" w:line="276" w:lineRule="auto"/>
              <w:ind w:firstLine="0"/>
            </w:pPr>
            <w:r>
              <w:t>- HSTL</w:t>
            </w:r>
          </w:p>
          <w:p w14:paraId="3329813F" w14:textId="7A50EC46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- 1 HS đọc toàn bài.</w:t>
            </w:r>
          </w:p>
          <w:p w14:paraId="5A50258D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Lắng nghe.</w:t>
            </w:r>
          </w:p>
          <w:p w14:paraId="1A2A54E2" w14:textId="77777777" w:rsidR="00C36912" w:rsidRPr="0060434A" w:rsidRDefault="00C36912" w:rsidP="00C36912">
            <w:pPr>
              <w:pStyle w:val="Vnbnnidung"/>
              <w:spacing w:before="0" w:beforeAutospacing="0" w:line="276" w:lineRule="auto"/>
              <w:ind w:firstLine="0"/>
            </w:pPr>
            <w:r w:rsidRPr="0060434A">
              <w:t>- Lắng nghe.</w:t>
            </w:r>
          </w:p>
          <w:p w14:paraId="4FBD7FFE" w14:textId="77777777" w:rsidR="000340E9" w:rsidRPr="0060434A" w:rsidRDefault="000340E9" w:rsidP="0060434A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</w:tc>
      </w:tr>
    </w:tbl>
    <w:p w14:paraId="2E9D0D73" w14:textId="77777777" w:rsidR="00DA2B69" w:rsidRPr="00DA2B69" w:rsidRDefault="00DA2B69" w:rsidP="00DA2B69">
      <w:pPr>
        <w:spacing w:before="0" w:beforeAutospacing="0" w:line="276" w:lineRule="auto"/>
        <w:jc w:val="both"/>
        <w:rPr>
          <w:b/>
          <w:bCs/>
          <w:iCs/>
          <w:sz w:val="28"/>
          <w:szCs w:val="28"/>
          <w:lang w:val="vi-VN"/>
        </w:rPr>
      </w:pPr>
      <w:r w:rsidRPr="00DA2B69">
        <w:rPr>
          <w:b/>
          <w:color w:val="000000"/>
          <w:sz w:val="28"/>
          <w:szCs w:val="28"/>
          <w:shd w:val="clear" w:color="auto" w:fill="FFFFFF"/>
        </w:rPr>
        <w:lastRenderedPageBreak/>
        <w:t>* Điều chỉnh sau bài dạy</w:t>
      </w:r>
      <w:r w:rsidRPr="00DA2B69">
        <w:rPr>
          <w:b/>
          <w:bCs/>
          <w:iCs/>
          <w:sz w:val="28"/>
          <w:szCs w:val="28"/>
          <w:lang w:val="vi-VN"/>
        </w:rPr>
        <w:t>:</w:t>
      </w:r>
    </w:p>
    <w:p w14:paraId="5A19CA45" w14:textId="77777777" w:rsidR="00DA2B69" w:rsidRPr="00DA2B69" w:rsidRDefault="00DA2B69" w:rsidP="00DA2B69">
      <w:pPr>
        <w:spacing w:before="0" w:beforeAutospacing="0" w:line="276" w:lineRule="auto"/>
        <w:jc w:val="both"/>
        <w:rPr>
          <w:b/>
          <w:color w:val="000000"/>
          <w:sz w:val="28"/>
          <w:szCs w:val="22"/>
        </w:rPr>
      </w:pPr>
      <w:r w:rsidRPr="00DA2B69">
        <w:rPr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719C93" w14:textId="77777777" w:rsidR="00DA2B69" w:rsidRPr="00DA2B69" w:rsidRDefault="00DA2B69" w:rsidP="00DA2B69">
      <w:pPr>
        <w:spacing w:before="0" w:beforeAutospacing="0" w:line="276" w:lineRule="auto"/>
        <w:jc w:val="both"/>
        <w:rPr>
          <w:b/>
          <w:color w:val="000000"/>
          <w:sz w:val="28"/>
          <w:szCs w:val="22"/>
        </w:rPr>
      </w:pPr>
      <w:r w:rsidRPr="00DA2B69">
        <w:rPr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2B695F" w14:textId="03D6C44B" w:rsidR="00DA32EA" w:rsidRDefault="00DA2B69" w:rsidP="00DA2B69">
      <w:pPr>
        <w:spacing w:before="0" w:beforeAutospacing="0" w:line="276" w:lineRule="auto"/>
        <w:jc w:val="both"/>
      </w:pPr>
      <w:r w:rsidRPr="00DA2B69">
        <w:rPr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1" w:name="_GoBack"/>
      <w:bookmarkEnd w:id="1"/>
    </w:p>
    <w:sectPr w:rsidR="00DA32EA" w:rsidSect="00F15FB9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E4CFE" w14:textId="77777777" w:rsidR="007740B6" w:rsidRDefault="007740B6">
      <w:r>
        <w:separator/>
      </w:r>
    </w:p>
  </w:endnote>
  <w:endnote w:type="continuationSeparator" w:id="0">
    <w:p w14:paraId="0E8041F7" w14:textId="77777777" w:rsidR="007740B6" w:rsidRDefault="0077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3C7F6" w14:textId="77777777" w:rsidR="007740B6" w:rsidRDefault="007740B6">
      <w:pPr>
        <w:spacing w:before="0"/>
      </w:pPr>
      <w:r>
        <w:separator/>
      </w:r>
    </w:p>
  </w:footnote>
  <w:footnote w:type="continuationSeparator" w:id="0">
    <w:p w14:paraId="6441399E" w14:textId="77777777" w:rsidR="007740B6" w:rsidRDefault="007740B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03AA"/>
    <w:multiLevelType w:val="multilevel"/>
    <w:tmpl w:val="05EA6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>
    <w:nsid w:val="074E7E8C"/>
    <w:multiLevelType w:val="hybridMultilevel"/>
    <w:tmpl w:val="BA026EC8"/>
    <w:lvl w:ilvl="0" w:tplc="B3428B1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22418"/>
    <w:multiLevelType w:val="hybridMultilevel"/>
    <w:tmpl w:val="606A3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91F28"/>
    <w:multiLevelType w:val="hybridMultilevel"/>
    <w:tmpl w:val="97C83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8763F"/>
    <w:multiLevelType w:val="hybridMultilevel"/>
    <w:tmpl w:val="6A187606"/>
    <w:lvl w:ilvl="0" w:tplc="3C5865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52661"/>
    <w:multiLevelType w:val="hybridMultilevel"/>
    <w:tmpl w:val="606A3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A3"/>
    <w:rsid w:val="00001DEF"/>
    <w:rsid w:val="000340E9"/>
    <w:rsid w:val="00060136"/>
    <w:rsid w:val="00127440"/>
    <w:rsid w:val="00184AE2"/>
    <w:rsid w:val="001A7672"/>
    <w:rsid w:val="001E1893"/>
    <w:rsid w:val="001F188A"/>
    <w:rsid w:val="0021755F"/>
    <w:rsid w:val="00297EB5"/>
    <w:rsid w:val="002E4448"/>
    <w:rsid w:val="003D09FB"/>
    <w:rsid w:val="003F4A46"/>
    <w:rsid w:val="004336D9"/>
    <w:rsid w:val="004E2B87"/>
    <w:rsid w:val="004E66A3"/>
    <w:rsid w:val="004F0581"/>
    <w:rsid w:val="0060434A"/>
    <w:rsid w:val="006714DE"/>
    <w:rsid w:val="006A4B7C"/>
    <w:rsid w:val="006B3D56"/>
    <w:rsid w:val="007201DB"/>
    <w:rsid w:val="007740B6"/>
    <w:rsid w:val="007C4D08"/>
    <w:rsid w:val="008168BB"/>
    <w:rsid w:val="00896864"/>
    <w:rsid w:val="00937708"/>
    <w:rsid w:val="00AA2438"/>
    <w:rsid w:val="00BC2A2F"/>
    <w:rsid w:val="00BD1A35"/>
    <w:rsid w:val="00BE6D58"/>
    <w:rsid w:val="00C36912"/>
    <w:rsid w:val="00C57B49"/>
    <w:rsid w:val="00C7181B"/>
    <w:rsid w:val="00D12C7F"/>
    <w:rsid w:val="00DA2B69"/>
    <w:rsid w:val="00DA32EA"/>
    <w:rsid w:val="00E24BF4"/>
    <w:rsid w:val="00EB7DD1"/>
    <w:rsid w:val="00F15FB9"/>
    <w:rsid w:val="00F5106A"/>
    <w:rsid w:val="207B2FDD"/>
    <w:rsid w:val="235668CC"/>
    <w:rsid w:val="30641542"/>
    <w:rsid w:val="32216DC5"/>
    <w:rsid w:val="3A9C1C53"/>
    <w:rsid w:val="3CAB7E9E"/>
    <w:rsid w:val="41BB0296"/>
    <w:rsid w:val="54340608"/>
    <w:rsid w:val="5702232A"/>
    <w:rsid w:val="77B1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8B737"/>
  <w15:docId w15:val="{2D190ED0-9382-4B5E-BB35-90F8E05A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qFormat/>
    <w:pPr>
      <w:spacing w:after="100" w:afterAutospacing="1"/>
    </w:pPr>
  </w:style>
  <w:style w:type="paragraph" w:customStyle="1" w:styleId="Vnbnnidung">
    <w:name w:val="Văn bản nội dung"/>
    <w:basedOn w:val="Normal"/>
    <w:pPr>
      <w:widowControl w:val="0"/>
      <w:spacing w:line="288" w:lineRule="auto"/>
      <w:ind w:firstLine="380"/>
    </w:pPr>
    <w:rPr>
      <w:sz w:val="28"/>
      <w:szCs w:val="28"/>
    </w:rPr>
  </w:style>
  <w:style w:type="paragraph" w:styleId="ListParagraph">
    <w:name w:val="List Paragraph"/>
    <w:basedOn w:val="Normal"/>
    <w:uiPriority w:val="99"/>
    <w:qFormat/>
    <w:pPr>
      <w:widowControl w:val="0"/>
      <w:ind w:left="720"/>
      <w:contextualSpacing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6863A8-515A-41BF-BB0B-944D397D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</cp:lastModifiedBy>
  <cp:revision>13</cp:revision>
  <dcterms:created xsi:type="dcterms:W3CDTF">2021-01-14T10:21:00Z</dcterms:created>
  <dcterms:modified xsi:type="dcterms:W3CDTF">2023-04-09T19:18:00Z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