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7621F3" w:rsidRPr="000C26D4" w:rsidTr="0098593B">
        <w:tc>
          <w:tcPr>
            <w:tcW w:w="4678" w:type="dxa"/>
          </w:tcPr>
          <w:p w:rsidR="007621F3" w:rsidRPr="0098593B" w:rsidRDefault="007621F3" w:rsidP="007621F3">
            <w:pPr>
              <w:rPr>
                <w:sz w:val="26"/>
                <w:szCs w:val="26"/>
              </w:rPr>
            </w:pPr>
            <w:r w:rsidRPr="0098593B">
              <w:rPr>
                <w:sz w:val="26"/>
                <w:szCs w:val="26"/>
              </w:rPr>
              <w:t xml:space="preserve">PHÒNG GD&amp;ĐT </w:t>
            </w:r>
            <w:r w:rsidR="0098593B">
              <w:rPr>
                <w:sz w:val="26"/>
                <w:szCs w:val="26"/>
              </w:rPr>
              <w:t xml:space="preserve">HUYỆN </w:t>
            </w:r>
            <w:r w:rsidRPr="0098593B">
              <w:rPr>
                <w:sz w:val="26"/>
                <w:szCs w:val="26"/>
              </w:rPr>
              <w:t>THANH TRÌ</w:t>
            </w:r>
          </w:p>
          <w:p w:rsidR="007621F3" w:rsidRPr="0098593B" w:rsidRDefault="007621F3" w:rsidP="007621F3">
            <w:pPr>
              <w:rPr>
                <w:b/>
                <w:sz w:val="26"/>
                <w:szCs w:val="26"/>
              </w:rPr>
            </w:pPr>
            <w:r w:rsidRPr="0098593B">
              <w:rPr>
                <w:b/>
                <w:sz w:val="26"/>
                <w:szCs w:val="26"/>
              </w:rPr>
              <w:t>TRƯỜNG TIỂU HỌC THANH LIỆT</w:t>
            </w:r>
          </w:p>
          <w:p w:rsidR="007621F3" w:rsidRPr="0098593B" w:rsidRDefault="007621F3" w:rsidP="007621F3">
            <w:pPr>
              <w:rPr>
                <w:b/>
                <w:sz w:val="26"/>
                <w:szCs w:val="26"/>
                <w:lang w:val="vi-VN"/>
              </w:rPr>
            </w:pPr>
            <w:r w:rsidRPr="0098593B">
              <w:rPr>
                <w:b/>
                <w:sz w:val="26"/>
                <w:szCs w:val="26"/>
              </w:rPr>
              <w:t>TUẦN 1</w:t>
            </w:r>
          </w:p>
          <w:p w:rsidR="007621F3" w:rsidRPr="0098593B" w:rsidRDefault="007621F3" w:rsidP="007621F3">
            <w:pPr>
              <w:rPr>
                <w:sz w:val="26"/>
                <w:szCs w:val="26"/>
              </w:rPr>
            </w:pPr>
          </w:p>
        </w:tc>
        <w:tc>
          <w:tcPr>
            <w:tcW w:w="4678" w:type="dxa"/>
          </w:tcPr>
          <w:p w:rsidR="007621F3" w:rsidRPr="0098593B" w:rsidRDefault="00EF3EDC" w:rsidP="007621F3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98593B">
              <w:rPr>
                <w:b/>
                <w:sz w:val="26"/>
                <w:szCs w:val="26"/>
                <w:lang w:val="vi-VN"/>
              </w:rPr>
              <w:t>KẾ HOẠCH DẠY HỌC</w:t>
            </w:r>
          </w:p>
          <w:p w:rsidR="007621F3" w:rsidRPr="0098593B" w:rsidRDefault="0098593B" w:rsidP="007621F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MÔN: </w:t>
            </w:r>
            <w:r w:rsidR="0096179F" w:rsidRPr="0098593B">
              <w:rPr>
                <w:b/>
                <w:sz w:val="26"/>
                <w:szCs w:val="26"/>
              </w:rPr>
              <w:t>HOẠT ĐỘNG TẬP THỂ</w:t>
            </w:r>
          </w:p>
          <w:p w:rsidR="007621F3" w:rsidRPr="0098593B" w:rsidRDefault="00242A08" w:rsidP="00242A08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Ngày dạy: …………………………</w:t>
            </w:r>
            <w:bookmarkStart w:id="0" w:name="_GoBack"/>
            <w:bookmarkEnd w:id="0"/>
          </w:p>
        </w:tc>
      </w:tr>
    </w:tbl>
    <w:p w:rsidR="007E333F" w:rsidRPr="000C26D4" w:rsidRDefault="00D904B9" w:rsidP="00D904B9">
      <w:pPr>
        <w:jc w:val="center"/>
        <w:rPr>
          <w:b/>
        </w:rPr>
      </w:pPr>
      <w:r>
        <w:rPr>
          <w:b/>
        </w:rPr>
        <w:t>GIỚI THIỆU TRUYỀN THỐNG NHÀ TRƯỜNG, NỘI QUY TRƯỜNG, CÔNG TÁC PHÒNG, CHỐNG DỊCH</w:t>
      </w:r>
    </w:p>
    <w:p w:rsidR="00C21BA7" w:rsidRPr="000C26D4" w:rsidRDefault="007E333F" w:rsidP="00866BFA">
      <w:pPr>
        <w:ind w:firstLine="720"/>
        <w:jc w:val="both"/>
        <w:rPr>
          <w:b/>
          <w:lang w:val="vi-VN"/>
        </w:rPr>
      </w:pPr>
      <w:r w:rsidRPr="000C26D4">
        <w:rPr>
          <w:b/>
          <w:lang w:val="vi-VN"/>
        </w:rPr>
        <w:t>I. YÊU CẦU CẦN ĐẠT</w:t>
      </w:r>
    </w:p>
    <w:p w:rsidR="00890ACB" w:rsidRDefault="00890ACB" w:rsidP="00890ACB">
      <w:pPr>
        <w:ind w:firstLine="720"/>
        <w:jc w:val="both"/>
        <w:rPr>
          <w:lang w:val="vi-VN"/>
        </w:rPr>
      </w:pPr>
      <w:r w:rsidRPr="00890ACB">
        <w:rPr>
          <w:lang w:val="vi-VN"/>
        </w:rPr>
        <w:t>- Giúp HS nắm được những truyền thống cơ bản</w:t>
      </w:r>
      <w:r w:rsidR="006D722C" w:rsidRPr="006D722C">
        <w:rPr>
          <w:lang w:val="vi-VN"/>
        </w:rPr>
        <w:t xml:space="preserve"> </w:t>
      </w:r>
      <w:r w:rsidRPr="00890ACB">
        <w:rPr>
          <w:lang w:val="vi-VN"/>
        </w:rPr>
        <w:t>của nhà trường và ý nghĩa của truyền thống đó.</w:t>
      </w:r>
    </w:p>
    <w:p w:rsidR="006D722C" w:rsidRDefault="006D722C" w:rsidP="006D722C">
      <w:pPr>
        <w:ind w:firstLine="720"/>
        <w:jc w:val="both"/>
        <w:rPr>
          <w:lang w:val="vi-VN"/>
        </w:rPr>
      </w:pPr>
      <w:r w:rsidRPr="006D722C">
        <w:rPr>
          <w:lang w:val="vi-VN"/>
        </w:rPr>
        <w:t>- HS nắm vững và thực hiện tốt nội quy, quy định nhà trường đề ra.</w:t>
      </w:r>
    </w:p>
    <w:p w:rsidR="00890ACB" w:rsidRPr="00890ACB" w:rsidRDefault="00890ACB" w:rsidP="00890ACB">
      <w:pPr>
        <w:ind w:firstLine="720"/>
        <w:jc w:val="both"/>
        <w:rPr>
          <w:lang w:val="vi-VN"/>
        </w:rPr>
      </w:pPr>
      <w:r w:rsidRPr="00890ACB">
        <w:rPr>
          <w:lang w:val="vi-VN"/>
        </w:rPr>
        <w:t>- HS nắm được về công tác phòng, chống dịch.</w:t>
      </w:r>
    </w:p>
    <w:p w:rsidR="00C21BA7" w:rsidRDefault="00890ACB" w:rsidP="00890ACB">
      <w:pPr>
        <w:ind w:firstLine="720"/>
        <w:jc w:val="both"/>
        <w:rPr>
          <w:lang w:val="vi-VN"/>
        </w:rPr>
      </w:pPr>
      <w:r w:rsidRPr="00890ACB">
        <w:rPr>
          <w:lang w:val="vi-VN"/>
        </w:rPr>
        <w:t>- Xây dựng trách nhiệm của HS lớp 4 về việc phát huy truyền thống nhà trường</w:t>
      </w:r>
      <w:r w:rsidR="004665EF">
        <w:rPr>
          <w:lang w:val="vi-VN"/>
        </w:rPr>
        <w:t xml:space="preserve">, </w:t>
      </w:r>
      <w:r w:rsidR="006D722C" w:rsidRPr="006D722C">
        <w:rPr>
          <w:lang w:val="vi-VN"/>
        </w:rPr>
        <w:t>có ý thức nhắc nhở các bạn cùng thực hiện tốt nội quy nhà trường</w:t>
      </w:r>
      <w:r w:rsidR="006D722C">
        <w:rPr>
          <w:lang w:val="vi-VN"/>
        </w:rPr>
        <w:t xml:space="preserve">, </w:t>
      </w:r>
      <w:r>
        <w:rPr>
          <w:lang w:val="vi-VN"/>
        </w:rPr>
        <w:t>thực hiện tốt các biện pháp phòng, chống dịch.</w:t>
      </w:r>
    </w:p>
    <w:p w:rsidR="00C21BA7" w:rsidRPr="000C26D4" w:rsidRDefault="00C21BA7" w:rsidP="00866BFA">
      <w:pPr>
        <w:ind w:firstLine="720"/>
        <w:jc w:val="both"/>
        <w:rPr>
          <w:b/>
          <w:lang w:val="vi-VN"/>
        </w:rPr>
      </w:pPr>
      <w:r w:rsidRPr="00F55FE2">
        <w:rPr>
          <w:b/>
          <w:lang w:val="vi-VN"/>
        </w:rPr>
        <w:t xml:space="preserve">II. </w:t>
      </w:r>
      <w:r w:rsidR="007E333F" w:rsidRPr="000C26D4">
        <w:rPr>
          <w:b/>
          <w:lang w:val="vi-VN"/>
        </w:rPr>
        <w:t>ĐỒ DÙNG DẠY HỌC</w:t>
      </w:r>
    </w:p>
    <w:p w:rsidR="00C21BA7" w:rsidRPr="00F55FE2" w:rsidRDefault="007E333F" w:rsidP="00866BFA">
      <w:pPr>
        <w:ind w:firstLine="720"/>
        <w:jc w:val="both"/>
        <w:rPr>
          <w:lang w:val="vi-VN"/>
        </w:rPr>
      </w:pPr>
      <w:r w:rsidRPr="00CD2F05">
        <w:rPr>
          <w:lang w:val="vi-VN"/>
        </w:rPr>
        <w:t>-</w:t>
      </w:r>
      <w:r w:rsidR="00C21BA7" w:rsidRPr="00CD2F05">
        <w:rPr>
          <w:lang w:val="vi-VN"/>
        </w:rPr>
        <w:t xml:space="preserve"> Giáo viên:</w:t>
      </w:r>
      <w:r w:rsidRPr="00CD2F05">
        <w:rPr>
          <w:lang w:val="vi-VN"/>
        </w:rPr>
        <w:t xml:space="preserve"> </w:t>
      </w:r>
      <w:r w:rsidR="00F55FE2">
        <w:rPr>
          <w:lang w:val="vi-VN"/>
        </w:rPr>
        <w:t xml:space="preserve">giáo án, bài giảng, ảnh/video về truyền thống nhà trường, </w:t>
      </w:r>
      <w:r w:rsidR="001D240A" w:rsidRPr="001D240A">
        <w:rPr>
          <w:lang w:val="vi-VN"/>
        </w:rPr>
        <w:t xml:space="preserve">bảng </w:t>
      </w:r>
      <w:r w:rsidR="00F55FE2">
        <w:rPr>
          <w:lang w:val="vi-VN"/>
        </w:rPr>
        <w:t xml:space="preserve">nội quy </w:t>
      </w:r>
      <w:r w:rsidR="001D240A" w:rsidRPr="001D240A">
        <w:rPr>
          <w:lang w:val="vi-VN"/>
        </w:rPr>
        <w:t xml:space="preserve">nhà </w:t>
      </w:r>
      <w:r w:rsidR="00F55FE2">
        <w:rPr>
          <w:lang w:val="vi-VN"/>
        </w:rPr>
        <w:t>trường, công tác phòng, chống dịch</w:t>
      </w:r>
      <w:r w:rsidR="00CD2F05" w:rsidRPr="00F55FE2">
        <w:rPr>
          <w:lang w:val="vi-VN"/>
        </w:rPr>
        <w:t>.</w:t>
      </w:r>
    </w:p>
    <w:p w:rsidR="00C21BA7" w:rsidRDefault="00C21BA7" w:rsidP="00866BFA">
      <w:pPr>
        <w:ind w:firstLine="720"/>
        <w:jc w:val="both"/>
        <w:rPr>
          <w:b/>
          <w:lang w:val="vi-VN"/>
        </w:rPr>
      </w:pPr>
      <w:r w:rsidRPr="000C26D4">
        <w:rPr>
          <w:b/>
          <w:lang w:val="vi-VN"/>
        </w:rPr>
        <w:t xml:space="preserve">III. </w:t>
      </w:r>
      <w:r w:rsidR="007E333F" w:rsidRPr="000C26D4">
        <w:rPr>
          <w:b/>
          <w:lang w:val="vi-VN"/>
        </w:rPr>
        <w:t>CÁC HOẠT ĐỘNG DẠY HỌC CHỦ YẾU</w:t>
      </w:r>
    </w:p>
    <w:tbl>
      <w:tblPr>
        <w:tblStyle w:val="TableGrid"/>
        <w:tblW w:w="907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09"/>
        <w:gridCol w:w="5103"/>
        <w:gridCol w:w="3260"/>
      </w:tblGrid>
      <w:tr w:rsidR="00D904B9" w:rsidRPr="000C26D4" w:rsidTr="0098593B">
        <w:tc>
          <w:tcPr>
            <w:tcW w:w="709" w:type="dxa"/>
            <w:shd w:val="clear" w:color="auto" w:fill="auto"/>
          </w:tcPr>
          <w:p w:rsidR="00D904B9" w:rsidRPr="000C26D4" w:rsidRDefault="0098593B" w:rsidP="00411A3D">
            <w:pPr>
              <w:jc w:val="center"/>
              <w:rPr>
                <w:b/>
              </w:rPr>
            </w:pPr>
            <w:r>
              <w:rPr>
                <w:b/>
              </w:rPr>
              <w:t>TG</w:t>
            </w:r>
          </w:p>
        </w:tc>
        <w:tc>
          <w:tcPr>
            <w:tcW w:w="5103" w:type="dxa"/>
            <w:shd w:val="clear" w:color="auto" w:fill="auto"/>
          </w:tcPr>
          <w:p w:rsidR="00D904B9" w:rsidRPr="000C26D4" w:rsidRDefault="00D904B9" w:rsidP="00411A3D">
            <w:pPr>
              <w:jc w:val="center"/>
              <w:rPr>
                <w:b/>
              </w:rPr>
            </w:pPr>
            <w:r w:rsidRPr="000C26D4">
              <w:rPr>
                <w:b/>
              </w:rPr>
              <w:t>Hoạt động của GV</w:t>
            </w:r>
          </w:p>
        </w:tc>
        <w:tc>
          <w:tcPr>
            <w:tcW w:w="3260" w:type="dxa"/>
            <w:shd w:val="clear" w:color="auto" w:fill="auto"/>
          </w:tcPr>
          <w:p w:rsidR="00D904B9" w:rsidRPr="000C26D4" w:rsidRDefault="00D904B9" w:rsidP="00411A3D">
            <w:pPr>
              <w:jc w:val="center"/>
              <w:rPr>
                <w:b/>
              </w:rPr>
            </w:pPr>
            <w:r w:rsidRPr="000C26D4">
              <w:rPr>
                <w:b/>
              </w:rPr>
              <w:t>Hoạt động của HS</w:t>
            </w:r>
          </w:p>
        </w:tc>
      </w:tr>
      <w:tr w:rsidR="00D904B9" w:rsidRPr="00EF3EDC" w:rsidTr="0098593B">
        <w:tc>
          <w:tcPr>
            <w:tcW w:w="709" w:type="dxa"/>
            <w:shd w:val="clear" w:color="auto" w:fill="auto"/>
          </w:tcPr>
          <w:p w:rsidR="00D904B9" w:rsidRPr="000C26D4" w:rsidRDefault="00D904B9" w:rsidP="00411A3D">
            <w:r>
              <w:t>3’</w:t>
            </w:r>
          </w:p>
        </w:tc>
        <w:tc>
          <w:tcPr>
            <w:tcW w:w="5103" w:type="dxa"/>
            <w:shd w:val="clear" w:color="auto" w:fill="auto"/>
          </w:tcPr>
          <w:p w:rsidR="00D904B9" w:rsidRPr="00D904B9" w:rsidRDefault="00D904B9" w:rsidP="00411A3D">
            <w:pPr>
              <w:rPr>
                <w:b/>
              </w:rPr>
            </w:pPr>
            <w:r w:rsidRPr="00D904B9">
              <w:rPr>
                <w:b/>
              </w:rPr>
              <w:t>1. Hoạt động mở đầu</w:t>
            </w:r>
          </w:p>
          <w:p w:rsidR="00D904B9" w:rsidRPr="00D904B9" w:rsidRDefault="00D904B9" w:rsidP="00411A3D">
            <w:pPr>
              <w:rPr>
                <w:b/>
                <w:i/>
                <w:lang w:val="vi-VN" w:eastAsia="ja-JP"/>
              </w:rPr>
            </w:pPr>
            <w:r w:rsidRPr="00D904B9">
              <w:rPr>
                <w:b/>
                <w:i/>
                <w:lang w:val="vi-VN" w:eastAsia="ja-JP"/>
              </w:rPr>
              <w:t>* Khởi động</w:t>
            </w:r>
          </w:p>
          <w:p w:rsidR="00D904B9" w:rsidRPr="00B10B12" w:rsidRDefault="00D904B9" w:rsidP="00411A3D">
            <w:pPr>
              <w:rPr>
                <w:i/>
                <w:lang w:val="vi-VN" w:eastAsia="ja-JP"/>
              </w:rPr>
            </w:pPr>
            <w:r>
              <w:rPr>
                <w:lang w:val="vi-VN" w:eastAsia="ja-JP"/>
              </w:rPr>
              <w:t xml:space="preserve">- Cả lớp hát bài </w:t>
            </w:r>
            <w:r>
              <w:rPr>
                <w:i/>
                <w:lang w:val="vi-VN" w:eastAsia="ja-JP"/>
              </w:rPr>
              <w:t>Em yêu trường em</w:t>
            </w:r>
            <w:r w:rsidRPr="00B10B12">
              <w:rPr>
                <w:lang w:val="vi-VN" w:eastAsia="ja-JP"/>
              </w:rPr>
              <w:t>.</w:t>
            </w:r>
          </w:p>
          <w:p w:rsidR="00D904B9" w:rsidRDefault="00D904B9" w:rsidP="00411A3D">
            <w:pPr>
              <w:rPr>
                <w:lang w:val="vi-VN"/>
              </w:rPr>
            </w:pPr>
            <w:r>
              <w:rPr>
                <w:i/>
                <w:lang w:val="vi-VN" w:eastAsia="ja-JP"/>
              </w:rPr>
              <w:t xml:space="preserve">- </w:t>
            </w:r>
            <w:r w:rsidRPr="00866BFA">
              <w:rPr>
                <w:lang w:val="vi-VN"/>
              </w:rPr>
              <w:t xml:space="preserve">GV </w:t>
            </w:r>
            <w:r>
              <w:rPr>
                <w:lang w:val="vi-VN"/>
              </w:rPr>
              <w:t xml:space="preserve">nhận xét, </w:t>
            </w:r>
            <w:r w:rsidRPr="00866BFA">
              <w:rPr>
                <w:lang w:val="vi-VN"/>
              </w:rPr>
              <w:t>khen HS</w:t>
            </w:r>
            <w:r>
              <w:rPr>
                <w:lang w:val="vi-VN"/>
              </w:rPr>
              <w:t>.</w:t>
            </w:r>
          </w:p>
          <w:p w:rsidR="00D904B9" w:rsidRPr="00D904B9" w:rsidRDefault="00D904B9" w:rsidP="00411A3D">
            <w:pPr>
              <w:rPr>
                <w:b/>
                <w:i/>
                <w:lang w:val="vi-VN"/>
              </w:rPr>
            </w:pPr>
            <w:r w:rsidRPr="00D904B9">
              <w:rPr>
                <w:b/>
                <w:i/>
                <w:lang w:val="vi-VN"/>
              </w:rPr>
              <w:t>* Kết nối</w:t>
            </w:r>
          </w:p>
          <w:p w:rsidR="00D904B9" w:rsidRPr="00411A3D" w:rsidRDefault="00D904B9" w:rsidP="00411A3D">
            <w:pPr>
              <w:rPr>
                <w:lang w:val="vi-VN"/>
              </w:rPr>
            </w:pPr>
            <w:r>
              <w:rPr>
                <w:lang w:val="vi-VN"/>
              </w:rPr>
              <w:t>- GV dẫn dắt, giới thiệu vào bài.</w:t>
            </w:r>
          </w:p>
          <w:p w:rsidR="00D904B9" w:rsidRPr="00411A3D" w:rsidRDefault="00D904B9" w:rsidP="00411A3D">
            <w:pPr>
              <w:rPr>
                <w:i/>
                <w:lang w:val="vi-VN"/>
              </w:rPr>
            </w:pPr>
          </w:p>
        </w:tc>
        <w:tc>
          <w:tcPr>
            <w:tcW w:w="3260" w:type="dxa"/>
            <w:shd w:val="clear" w:color="auto" w:fill="auto"/>
          </w:tcPr>
          <w:p w:rsidR="00D904B9" w:rsidRPr="00D13C72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Pr="00D13C72" w:rsidRDefault="00D904B9" w:rsidP="00411A3D">
            <w:pPr>
              <w:rPr>
                <w:lang w:val="vi-VN"/>
              </w:rPr>
            </w:pPr>
            <w:r>
              <w:rPr>
                <w:lang w:val="vi-VN"/>
              </w:rPr>
              <w:t>- HS hát</w:t>
            </w:r>
          </w:p>
          <w:p w:rsidR="00D904B9" w:rsidRPr="00D13C72" w:rsidRDefault="00D904B9" w:rsidP="00411A3D">
            <w:pPr>
              <w:rPr>
                <w:lang w:val="vi-VN"/>
              </w:rPr>
            </w:pPr>
          </w:p>
          <w:p w:rsidR="00D904B9" w:rsidRPr="00D13C72" w:rsidRDefault="00D904B9" w:rsidP="00411A3D">
            <w:pPr>
              <w:rPr>
                <w:lang w:val="vi-VN"/>
              </w:rPr>
            </w:pPr>
          </w:p>
          <w:p w:rsidR="00D904B9" w:rsidRPr="00D13C72" w:rsidRDefault="00D904B9" w:rsidP="00411A3D">
            <w:pPr>
              <w:rPr>
                <w:lang w:val="vi-VN"/>
              </w:rPr>
            </w:pPr>
            <w:r w:rsidRPr="00D13C72">
              <w:rPr>
                <w:lang w:val="vi-VN"/>
              </w:rPr>
              <w:t xml:space="preserve">- </w:t>
            </w:r>
            <w:r>
              <w:rPr>
                <w:lang w:val="vi-VN"/>
              </w:rPr>
              <w:t>HS lắng nghe.</w:t>
            </w:r>
          </w:p>
        </w:tc>
      </w:tr>
      <w:tr w:rsidR="00D904B9" w:rsidRPr="0096179F" w:rsidTr="0098593B">
        <w:tc>
          <w:tcPr>
            <w:tcW w:w="709" w:type="dxa"/>
            <w:shd w:val="clear" w:color="auto" w:fill="auto"/>
          </w:tcPr>
          <w:p w:rsidR="00D904B9" w:rsidRPr="00411A3D" w:rsidRDefault="00D904B9" w:rsidP="00411A3D">
            <w:pPr>
              <w:rPr>
                <w:lang w:val="vi-VN"/>
              </w:rPr>
            </w:pPr>
            <w:r>
              <w:rPr>
                <w:lang w:val="vi-VN"/>
              </w:rPr>
              <w:t>9-10’</w:t>
            </w:r>
          </w:p>
        </w:tc>
        <w:tc>
          <w:tcPr>
            <w:tcW w:w="5103" w:type="dxa"/>
            <w:shd w:val="clear" w:color="auto" w:fill="auto"/>
          </w:tcPr>
          <w:p w:rsidR="00D904B9" w:rsidRDefault="00D904B9" w:rsidP="00D904B9">
            <w:pPr>
              <w:rPr>
                <w:b/>
                <w:lang w:val="vi-VN"/>
              </w:rPr>
            </w:pPr>
            <w:r>
              <w:rPr>
                <w:b/>
              </w:rPr>
              <w:t>2</w:t>
            </w:r>
            <w:r w:rsidRPr="0096179F">
              <w:rPr>
                <w:b/>
                <w:lang w:val="vi-VN"/>
              </w:rPr>
              <w:t xml:space="preserve">. </w:t>
            </w:r>
            <w:r>
              <w:rPr>
                <w:b/>
                <w:lang w:val="vi-VN"/>
              </w:rPr>
              <w:t>Hình thành kiến thức mới</w:t>
            </w:r>
          </w:p>
          <w:p w:rsidR="00D904B9" w:rsidRDefault="00D904B9" w:rsidP="00D904B9">
            <w:pPr>
              <w:jc w:val="both"/>
              <w:rPr>
                <w:b/>
                <w:lang w:val="vi-VN"/>
              </w:rPr>
            </w:pPr>
            <w:r>
              <w:rPr>
                <w:b/>
              </w:rPr>
              <w:t>a</w:t>
            </w:r>
            <w:r>
              <w:rPr>
                <w:b/>
                <w:lang w:val="vi-VN"/>
              </w:rPr>
              <w:t xml:space="preserve">. </w:t>
            </w:r>
            <w:r>
              <w:rPr>
                <w:b/>
              </w:rPr>
              <w:t xml:space="preserve">HĐ 1: </w:t>
            </w:r>
            <w:r>
              <w:rPr>
                <w:b/>
                <w:lang w:val="vi-VN"/>
              </w:rPr>
              <w:t>Truyền thống nhà trường</w:t>
            </w:r>
          </w:p>
          <w:p w:rsidR="00D904B9" w:rsidRDefault="00D904B9" w:rsidP="00D904B9">
            <w:pPr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? Các em đã biết những gì về ngôi trường tiểu học Thanh Liệt thân yêu - nơi các con đang theo học?</w:t>
            </w:r>
          </w:p>
          <w:p w:rsidR="00D904B9" w:rsidRDefault="00D904B9" w:rsidP="00113734">
            <w:pPr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- Tổ chức cho HS hoạt động nhóm 4 trong 3 phút để thảo luận về các nội dung sau:</w:t>
            </w:r>
          </w:p>
          <w:p w:rsidR="00D904B9" w:rsidRPr="00025654" w:rsidRDefault="00D904B9" w:rsidP="00113734">
            <w:pPr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+ Giới thiệu v</w:t>
            </w:r>
            <w:r w:rsidRPr="00025654">
              <w:rPr>
                <w:color w:val="000000"/>
                <w:lang w:val="vi-VN"/>
              </w:rPr>
              <w:t>ài nét về lịch sử hình thành và phát triển của nhà trường</w:t>
            </w:r>
            <w:r>
              <w:rPr>
                <w:color w:val="000000"/>
                <w:lang w:val="vi-VN"/>
              </w:rPr>
              <w:t>.</w:t>
            </w:r>
          </w:p>
          <w:p w:rsidR="00D904B9" w:rsidRDefault="00D904B9" w:rsidP="00113734">
            <w:pPr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+ Giới thiệu t</w:t>
            </w:r>
            <w:r w:rsidRPr="00025654">
              <w:rPr>
                <w:color w:val="000000"/>
                <w:lang w:val="vi-VN"/>
              </w:rPr>
              <w:t>ruyền thống của trường về học tập rèn luyện đạo đức và các thành tích khác</w:t>
            </w:r>
            <w:r>
              <w:rPr>
                <w:color w:val="000000"/>
                <w:lang w:val="vi-VN"/>
              </w:rPr>
              <w:t>.</w:t>
            </w:r>
          </w:p>
          <w:p w:rsidR="00D904B9" w:rsidRDefault="00D904B9" w:rsidP="00113734">
            <w:pPr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- HS t</w:t>
            </w:r>
            <w:r w:rsidRPr="00025654">
              <w:rPr>
                <w:color w:val="000000"/>
                <w:lang w:val="vi-VN"/>
              </w:rPr>
              <w:t>rao đổi</w:t>
            </w:r>
            <w:r>
              <w:rPr>
                <w:color w:val="000000"/>
                <w:lang w:val="vi-VN"/>
              </w:rPr>
              <w:t>,</w:t>
            </w:r>
            <w:r w:rsidRPr="00025654">
              <w:rPr>
                <w:color w:val="000000"/>
                <w:lang w:val="vi-VN"/>
              </w:rPr>
              <w:t xml:space="preserve"> thảo luận</w:t>
            </w:r>
            <w:r>
              <w:rPr>
                <w:color w:val="000000"/>
                <w:lang w:val="vi-VN"/>
              </w:rPr>
              <w:t>.</w:t>
            </w:r>
          </w:p>
          <w:p w:rsidR="00D904B9" w:rsidRPr="00025654" w:rsidRDefault="00D904B9" w:rsidP="00113734">
            <w:pPr>
              <w:jc w:val="both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- Mời 1-2 nhóm trình bày.</w:t>
            </w:r>
          </w:p>
          <w:p w:rsidR="00D904B9" w:rsidRDefault="00D904B9" w:rsidP="00411A3D">
            <w:pP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- Mời nhóm khác nhận xét, bổ sung.</w:t>
            </w:r>
          </w:p>
          <w:p w:rsidR="00D904B9" w:rsidRDefault="00D904B9" w:rsidP="00411A3D">
            <w:pPr>
              <w:rPr>
                <w:color w:val="000000"/>
                <w:lang w:val="vi-VN"/>
              </w:rPr>
            </w:pPr>
          </w:p>
          <w:p w:rsidR="00D904B9" w:rsidRDefault="00D904B9" w:rsidP="00DE6CF5">
            <w:pP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 xml:space="preserve">- GV nhận xét, khen HS và </w:t>
            </w:r>
            <w:r w:rsidRPr="00025654">
              <w:rPr>
                <w:color w:val="000000"/>
                <w:lang w:val="vi-VN"/>
              </w:rPr>
              <w:t xml:space="preserve">giới thiệu cho </w:t>
            </w:r>
            <w:r>
              <w:rPr>
                <w:color w:val="000000"/>
                <w:lang w:val="vi-VN"/>
              </w:rPr>
              <w:t>HS biết v</w:t>
            </w:r>
            <w:r w:rsidRPr="00025654">
              <w:rPr>
                <w:color w:val="000000"/>
                <w:lang w:val="vi-VN"/>
              </w:rPr>
              <w:t>ài nét về lịch sử hình thành và phát triển của nhà trường</w:t>
            </w:r>
            <w:r>
              <w:rPr>
                <w:color w:val="000000"/>
                <w:lang w:val="vi-VN"/>
              </w:rPr>
              <w:t>; t</w:t>
            </w:r>
            <w:r w:rsidRPr="00025654">
              <w:rPr>
                <w:color w:val="000000"/>
                <w:lang w:val="vi-VN"/>
              </w:rPr>
              <w:t xml:space="preserve">ruyền thống của </w:t>
            </w:r>
            <w:r w:rsidRPr="00025654">
              <w:rPr>
                <w:color w:val="000000"/>
                <w:lang w:val="vi-VN"/>
              </w:rPr>
              <w:lastRenderedPageBreak/>
              <w:t>trường về học tập rèn luyện đạo đức và các thành tích khác</w:t>
            </w:r>
            <w:r>
              <w:rPr>
                <w:color w:val="000000"/>
                <w:lang w:val="vi-VN"/>
              </w:rPr>
              <w:t xml:space="preserve">; </w:t>
            </w:r>
            <w:r w:rsidRPr="00025654">
              <w:rPr>
                <w:color w:val="000000"/>
                <w:lang w:val="vi-VN"/>
              </w:rPr>
              <w:t>về cơ cấu tổ chức của trường</w:t>
            </w:r>
          </w:p>
          <w:p w:rsidR="00D904B9" w:rsidRPr="00487CC2" w:rsidRDefault="00D904B9" w:rsidP="00DE6CF5">
            <w:pPr>
              <w:rPr>
                <w:color w:val="FF0000"/>
                <w:lang w:val="vi-VN"/>
              </w:rPr>
            </w:pPr>
            <w:r w:rsidRPr="00487CC2">
              <w:rPr>
                <w:color w:val="FF0000"/>
                <w:lang w:val="vi-VN"/>
              </w:rPr>
              <w:t>- HS trình bày kết quả sưu tầm về truyền thống của nhà trường.</w:t>
            </w:r>
          </w:p>
          <w:p w:rsidR="00D904B9" w:rsidRDefault="00D904B9" w:rsidP="00DE6CF5">
            <w:pP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-</w:t>
            </w:r>
            <w:r w:rsidRPr="00025654">
              <w:rPr>
                <w:color w:val="000000"/>
                <w:lang w:val="vi-VN"/>
              </w:rPr>
              <w:t xml:space="preserve"> HS có thể trao đổi xung quanh những điều mà GV và các bạn vừa trình bày để hiểu rõ hơn</w:t>
            </w:r>
            <w:r>
              <w:rPr>
                <w:color w:val="000000"/>
                <w:lang w:val="vi-VN"/>
              </w:rPr>
              <w:t>.</w:t>
            </w:r>
          </w:p>
          <w:p w:rsidR="00D904B9" w:rsidRDefault="00D904B9" w:rsidP="00F55FE2">
            <w:pPr>
              <w:rPr>
                <w:lang w:val="vi-VN"/>
              </w:rPr>
            </w:pPr>
            <w:r>
              <w:rPr>
                <w:color w:val="000000"/>
                <w:lang w:val="vi-VN"/>
              </w:rPr>
              <w:t>- GV chốt.</w:t>
            </w:r>
          </w:p>
        </w:tc>
        <w:tc>
          <w:tcPr>
            <w:tcW w:w="3260" w:type="dxa"/>
            <w:shd w:val="clear" w:color="auto" w:fill="auto"/>
          </w:tcPr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  <w:r>
              <w:rPr>
                <w:lang w:val="vi-VN"/>
              </w:rPr>
              <w:t>- HS trả lời.</w:t>
            </w: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  <w:r>
              <w:rPr>
                <w:lang w:val="vi-VN"/>
              </w:rPr>
              <w:t>- HS lắng nghe, quan sát.</w:t>
            </w: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  <w:r>
              <w:rPr>
                <w:lang w:val="vi-VN"/>
              </w:rPr>
              <w:t>- HS thảo luận.</w:t>
            </w:r>
          </w:p>
          <w:p w:rsidR="00D904B9" w:rsidRDefault="00D904B9" w:rsidP="00411A3D">
            <w:pP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- 1-2 nhóm trình bày.</w:t>
            </w:r>
          </w:p>
          <w:p w:rsidR="00D904B9" w:rsidRDefault="00D904B9" w:rsidP="00411A3D">
            <w:pPr>
              <w:rPr>
                <w:lang w:val="vi-VN"/>
              </w:rPr>
            </w:pPr>
            <w:r>
              <w:rPr>
                <w:color w:val="000000"/>
                <w:lang w:val="vi-VN"/>
              </w:rPr>
              <w:t>- Nhóm khác nhận xét, bổ sung.</w:t>
            </w:r>
          </w:p>
          <w:p w:rsidR="00D904B9" w:rsidRDefault="00D904B9" w:rsidP="00411A3D">
            <w:pPr>
              <w:rPr>
                <w:lang w:val="vi-VN"/>
              </w:rPr>
            </w:pPr>
            <w:r>
              <w:rPr>
                <w:lang w:val="vi-VN"/>
              </w:rPr>
              <w:t>- HS lắng nghe.</w:t>
            </w: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  <w:r>
              <w:rPr>
                <w:lang w:val="vi-VN"/>
              </w:rPr>
              <w:t>- HS trình bày.</w:t>
            </w: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r>
              <w:t>- HS trao đổi, thảo luận.</w:t>
            </w:r>
          </w:p>
          <w:p w:rsidR="0098593B" w:rsidRDefault="0098593B" w:rsidP="00411A3D"/>
          <w:p w:rsidR="00D904B9" w:rsidRDefault="00D904B9" w:rsidP="00411A3D"/>
          <w:p w:rsidR="00D904B9" w:rsidRPr="00593907" w:rsidRDefault="00D904B9" w:rsidP="00411A3D">
            <w:r>
              <w:t>- HS lắng nghe.</w:t>
            </w:r>
          </w:p>
        </w:tc>
      </w:tr>
      <w:tr w:rsidR="00D904B9" w:rsidRPr="006413FF" w:rsidTr="0098593B">
        <w:tc>
          <w:tcPr>
            <w:tcW w:w="709" w:type="dxa"/>
            <w:shd w:val="clear" w:color="auto" w:fill="auto"/>
          </w:tcPr>
          <w:p w:rsidR="00D904B9" w:rsidRPr="00BF4219" w:rsidRDefault="00D904B9" w:rsidP="00411A3D">
            <w:r>
              <w:lastRenderedPageBreak/>
              <w:t>7-8’</w:t>
            </w:r>
          </w:p>
        </w:tc>
        <w:tc>
          <w:tcPr>
            <w:tcW w:w="5103" w:type="dxa"/>
            <w:shd w:val="clear" w:color="auto" w:fill="auto"/>
          </w:tcPr>
          <w:p w:rsidR="00D904B9" w:rsidRDefault="00D904B9" w:rsidP="002153F0">
            <w:pPr>
              <w:rPr>
                <w:color w:val="000000"/>
                <w:lang w:val="vi-VN"/>
              </w:rPr>
            </w:pPr>
            <w:r>
              <w:rPr>
                <w:b/>
              </w:rPr>
              <w:t>b</w:t>
            </w:r>
            <w:r>
              <w:rPr>
                <w:b/>
                <w:lang w:val="vi-VN"/>
              </w:rPr>
              <w:t>.</w:t>
            </w:r>
            <w:r>
              <w:rPr>
                <w:b/>
              </w:rPr>
              <w:t xml:space="preserve"> HĐ 2:</w:t>
            </w:r>
            <w:r>
              <w:rPr>
                <w:b/>
                <w:lang w:val="vi-VN"/>
              </w:rPr>
              <w:t xml:space="preserve"> Nội quy trường học</w:t>
            </w:r>
            <w:r w:rsidRPr="002153F0">
              <w:rPr>
                <w:color w:val="000000"/>
                <w:lang w:val="vi-VN"/>
              </w:rPr>
              <w:t xml:space="preserve"> </w:t>
            </w:r>
          </w:p>
          <w:p w:rsidR="00D904B9" w:rsidRPr="002153F0" w:rsidRDefault="00D904B9" w:rsidP="002153F0">
            <w:pPr>
              <w:rPr>
                <w:color w:val="000000"/>
                <w:lang w:val="vi-VN"/>
              </w:rPr>
            </w:pPr>
            <w:r w:rsidRPr="002153F0">
              <w:rPr>
                <w:color w:val="000000"/>
                <w:lang w:val="vi-VN"/>
              </w:rPr>
              <w:t>* Tìm hiểu về nội quy nhà trường.</w:t>
            </w:r>
          </w:p>
          <w:p w:rsidR="00D904B9" w:rsidRPr="002153F0" w:rsidRDefault="00D904B9" w:rsidP="002153F0">
            <w:pPr>
              <w:rPr>
                <w:color w:val="000000"/>
                <w:lang w:val="vi-VN"/>
              </w:rPr>
            </w:pPr>
            <w:r w:rsidRPr="002153F0">
              <w:rPr>
                <w:color w:val="000000"/>
                <w:lang w:val="vi-VN"/>
              </w:rPr>
              <w:t>- Mời 1HS đọc nội quy, cả lớp đọc thầm.</w:t>
            </w:r>
          </w:p>
          <w:p w:rsidR="00D904B9" w:rsidRPr="00720F59" w:rsidRDefault="00D904B9" w:rsidP="00720F59">
            <w:pPr>
              <w:rPr>
                <w:color w:val="000000"/>
                <w:lang w:val="vi-VN"/>
              </w:rPr>
            </w:pPr>
            <w:r w:rsidRPr="002153F0">
              <w:rPr>
                <w:color w:val="000000"/>
                <w:lang w:val="vi-VN"/>
              </w:rPr>
              <w:t>- HS thảo luận</w:t>
            </w:r>
            <w:r w:rsidRPr="00720F59">
              <w:rPr>
                <w:color w:val="000000"/>
                <w:lang w:val="vi-VN"/>
              </w:rPr>
              <w:t xml:space="preserve"> nhóm 2 trong 2’ để trả lời câu hỏ</w:t>
            </w:r>
            <w:r>
              <w:rPr>
                <w:color w:val="000000"/>
                <w:lang w:val="vi-VN"/>
              </w:rPr>
              <w:t>i</w:t>
            </w:r>
            <w:r w:rsidRPr="00720F59">
              <w:rPr>
                <w:color w:val="000000"/>
                <w:lang w:val="vi-VN"/>
              </w:rPr>
              <w:t>:</w:t>
            </w:r>
          </w:p>
          <w:p w:rsidR="00D904B9" w:rsidRPr="00CA3B8F" w:rsidRDefault="00D904B9" w:rsidP="002153F0">
            <w:pPr>
              <w:rPr>
                <w:i/>
                <w:color w:val="000000"/>
                <w:lang w:val="vi-VN"/>
              </w:rPr>
            </w:pPr>
            <w:r w:rsidRPr="00CA3B8F">
              <w:rPr>
                <w:i/>
                <w:color w:val="000000"/>
                <w:lang w:val="vi-VN"/>
              </w:rPr>
              <w:t>? Nhà trường quy định mỗi HS trong trường học cần thực hiện điều gì trong học tập</w:t>
            </w:r>
            <w:r w:rsidRPr="0093160A">
              <w:rPr>
                <w:i/>
                <w:color w:val="000000"/>
                <w:lang w:val="vi-VN"/>
              </w:rPr>
              <w:t>, trang phục, vệ sinh và cách cư xử</w:t>
            </w:r>
            <w:r w:rsidRPr="00CA3B8F">
              <w:rPr>
                <w:i/>
                <w:color w:val="000000"/>
                <w:lang w:val="vi-VN"/>
              </w:rPr>
              <w:t>?</w:t>
            </w:r>
          </w:p>
          <w:p w:rsidR="00D904B9" w:rsidRPr="00B47263" w:rsidRDefault="00D904B9" w:rsidP="00B47263">
            <w:pPr>
              <w:rPr>
                <w:color w:val="000000"/>
                <w:lang w:val="vi-VN"/>
              </w:rPr>
            </w:pPr>
            <w:r w:rsidRPr="00B47263">
              <w:rPr>
                <w:color w:val="000000"/>
                <w:lang w:val="vi-VN"/>
              </w:rPr>
              <w:t>- Mời 3-4 nhóm trình bày.</w:t>
            </w:r>
          </w:p>
          <w:p w:rsidR="00D904B9" w:rsidRDefault="00D904B9" w:rsidP="00B47263">
            <w:pPr>
              <w:rPr>
                <w:color w:val="000000"/>
                <w:lang w:val="vi-VN"/>
              </w:rPr>
            </w:pPr>
            <w:r w:rsidRPr="00B47263">
              <w:rPr>
                <w:color w:val="000000"/>
                <w:lang w:val="vi-VN"/>
              </w:rPr>
              <w:t>- Nhóm khác nhận xét, bổ sung.</w:t>
            </w: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D904B9" w:rsidRDefault="00D904B9" w:rsidP="00B47263">
            <w:pPr>
              <w:rPr>
                <w:color w:val="000000"/>
                <w:lang w:val="vi-VN"/>
              </w:rPr>
            </w:pPr>
          </w:p>
          <w:p w:rsidR="0098593B" w:rsidRDefault="0098593B" w:rsidP="00B47263">
            <w:pPr>
              <w:rPr>
                <w:color w:val="000000"/>
                <w:lang w:val="vi-VN"/>
              </w:rPr>
            </w:pPr>
          </w:p>
          <w:p w:rsidR="0098593B" w:rsidRDefault="0098593B" w:rsidP="00B47263">
            <w:pPr>
              <w:rPr>
                <w:color w:val="000000"/>
                <w:lang w:val="vi-VN"/>
              </w:rPr>
            </w:pPr>
          </w:p>
          <w:p w:rsidR="0098593B" w:rsidRDefault="0098593B" w:rsidP="00B47263">
            <w:pPr>
              <w:rPr>
                <w:color w:val="000000"/>
                <w:lang w:val="vi-VN"/>
              </w:rPr>
            </w:pPr>
          </w:p>
          <w:p w:rsidR="0098593B" w:rsidRDefault="0098593B" w:rsidP="00B47263">
            <w:pPr>
              <w:rPr>
                <w:color w:val="000000"/>
                <w:lang w:val="vi-VN"/>
              </w:rPr>
            </w:pPr>
          </w:p>
          <w:p w:rsidR="0098593B" w:rsidRDefault="0098593B" w:rsidP="00B47263">
            <w:pPr>
              <w:rPr>
                <w:color w:val="000000"/>
                <w:lang w:val="vi-VN"/>
              </w:rPr>
            </w:pPr>
          </w:p>
          <w:p w:rsidR="0098593B" w:rsidRDefault="0098593B" w:rsidP="00B47263">
            <w:pPr>
              <w:rPr>
                <w:color w:val="000000"/>
                <w:lang w:val="vi-VN"/>
              </w:rPr>
            </w:pPr>
          </w:p>
          <w:p w:rsidR="00D904B9" w:rsidRPr="00B47263" w:rsidRDefault="00D904B9" w:rsidP="00B47263">
            <w:pPr>
              <w:rPr>
                <w:color w:val="000000"/>
                <w:lang w:val="vi-VN"/>
              </w:rPr>
            </w:pPr>
            <w:r w:rsidRPr="0056280B">
              <w:rPr>
                <w:color w:val="000000"/>
                <w:lang w:val="vi-VN"/>
              </w:rPr>
              <w:t xml:space="preserve">- </w:t>
            </w:r>
            <w:r w:rsidRPr="00B47263">
              <w:rPr>
                <w:color w:val="000000"/>
                <w:lang w:val="vi-VN"/>
              </w:rPr>
              <w:t xml:space="preserve">GV </w:t>
            </w:r>
            <w:r w:rsidRPr="0056280B">
              <w:rPr>
                <w:color w:val="000000"/>
                <w:lang w:val="vi-VN"/>
              </w:rPr>
              <w:t xml:space="preserve">nhận xét, </w:t>
            </w:r>
            <w:r w:rsidRPr="00B47263">
              <w:rPr>
                <w:color w:val="000000"/>
                <w:lang w:val="vi-VN"/>
              </w:rPr>
              <w:t>chốt lại những ý chính trong nội</w:t>
            </w:r>
          </w:p>
          <w:p w:rsidR="00D904B9" w:rsidRPr="00B47263" w:rsidRDefault="00D904B9" w:rsidP="00B47263">
            <w:pPr>
              <w:rPr>
                <w:color w:val="000000"/>
                <w:lang w:val="vi-VN"/>
              </w:rPr>
            </w:pPr>
            <w:r w:rsidRPr="00B47263">
              <w:rPr>
                <w:color w:val="000000"/>
                <w:lang w:val="vi-VN"/>
              </w:rPr>
              <w:t>quy.</w:t>
            </w:r>
          </w:p>
        </w:tc>
        <w:tc>
          <w:tcPr>
            <w:tcW w:w="3260" w:type="dxa"/>
            <w:shd w:val="clear" w:color="auto" w:fill="auto"/>
          </w:tcPr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Pr="005C3099" w:rsidRDefault="00D904B9" w:rsidP="0093160A">
            <w:pPr>
              <w:rPr>
                <w:i/>
                <w:color w:val="000000"/>
                <w:lang w:val="vi-VN"/>
              </w:rPr>
            </w:pPr>
            <w:r w:rsidRPr="005C3099">
              <w:rPr>
                <w:i/>
                <w:color w:val="000000"/>
                <w:lang w:val="vi-VN"/>
              </w:rPr>
              <w:t>1. Học tập</w:t>
            </w:r>
          </w:p>
          <w:p w:rsidR="00D904B9" w:rsidRPr="00B47263" w:rsidRDefault="00D904B9" w:rsidP="000C6A88">
            <w:pPr>
              <w:rPr>
                <w:color w:val="000000"/>
                <w:lang w:val="vi-VN"/>
              </w:rPr>
            </w:pPr>
            <w:r w:rsidRPr="002153F0">
              <w:rPr>
                <w:color w:val="000000"/>
                <w:lang w:val="vi-VN"/>
              </w:rPr>
              <w:t>- Đi học đúng giờ, nghỉ học phả</w:t>
            </w:r>
            <w:r>
              <w:rPr>
                <w:color w:val="000000"/>
                <w:lang w:val="vi-VN"/>
              </w:rPr>
              <w:t>i xin phép.</w:t>
            </w:r>
          </w:p>
          <w:p w:rsidR="00D904B9" w:rsidRDefault="00D904B9" w:rsidP="000C6A88">
            <w:pPr>
              <w:rPr>
                <w:color w:val="000000"/>
                <w:lang w:val="vi-VN"/>
              </w:rPr>
            </w:pPr>
            <w:r w:rsidRPr="002153F0">
              <w:rPr>
                <w:color w:val="000000"/>
                <w:lang w:val="vi-VN"/>
              </w:rPr>
              <w:t xml:space="preserve">- Tự giác học bài, </w:t>
            </w:r>
            <w:r w:rsidRPr="00B47263">
              <w:rPr>
                <w:color w:val="000000"/>
                <w:lang w:val="vi-VN"/>
              </w:rPr>
              <w:t xml:space="preserve">chuẩn bị </w:t>
            </w:r>
            <w:r w:rsidRPr="002153F0">
              <w:rPr>
                <w:color w:val="000000"/>
                <w:lang w:val="vi-VN"/>
              </w:rPr>
              <w:t>bài trước khi đến l</w:t>
            </w:r>
            <w:r w:rsidRPr="005C3099">
              <w:rPr>
                <w:color w:val="000000"/>
                <w:lang w:val="vi-VN"/>
              </w:rPr>
              <w:t>ớ</w:t>
            </w:r>
            <w:r w:rsidRPr="002153F0">
              <w:rPr>
                <w:color w:val="000000"/>
                <w:lang w:val="vi-VN"/>
              </w:rPr>
              <w:t xml:space="preserve">p. </w:t>
            </w:r>
          </w:p>
          <w:p w:rsidR="00D904B9" w:rsidRDefault="00D904B9" w:rsidP="000C6A88">
            <w:pPr>
              <w:rPr>
                <w:color w:val="000000"/>
                <w:lang w:val="vi-VN"/>
              </w:rPr>
            </w:pPr>
            <w:r w:rsidRPr="002153F0">
              <w:rPr>
                <w:color w:val="000000"/>
                <w:lang w:val="vi-VN"/>
              </w:rPr>
              <w:t xml:space="preserve">- Phải có đủ </w:t>
            </w:r>
            <w:r w:rsidRPr="00720F59">
              <w:rPr>
                <w:color w:val="000000"/>
                <w:lang w:val="vi-VN"/>
              </w:rPr>
              <w:t xml:space="preserve">SGK, đồ dùng </w:t>
            </w:r>
            <w:r w:rsidRPr="002153F0">
              <w:rPr>
                <w:color w:val="000000"/>
                <w:lang w:val="vi-VN"/>
              </w:rPr>
              <w:t>học tập theo yêu cầu</w:t>
            </w:r>
            <w:r>
              <w:rPr>
                <w:color w:val="000000"/>
                <w:lang w:val="vi-VN"/>
              </w:rPr>
              <w:t xml:space="preserve"> của thầy, cô giáo.</w:t>
            </w:r>
          </w:p>
          <w:p w:rsidR="00D904B9" w:rsidRDefault="00D904B9" w:rsidP="00B47263">
            <w:pPr>
              <w:rPr>
                <w:color w:val="000000"/>
                <w:lang w:val="vi-VN"/>
              </w:rPr>
            </w:pPr>
            <w:r w:rsidRPr="00B47263">
              <w:rPr>
                <w:color w:val="000000"/>
                <w:lang w:val="vi-VN"/>
              </w:rPr>
              <w:t>- Sẵn sàng nhận nhiệm vụ khi được giao và thực hiện nhiệm vụ mộ</w:t>
            </w:r>
            <w:r>
              <w:rPr>
                <w:color w:val="000000"/>
                <w:lang w:val="vi-VN"/>
              </w:rPr>
              <w:t>t cách hăng hái.</w:t>
            </w:r>
          </w:p>
          <w:p w:rsidR="00D904B9" w:rsidRPr="005C3099" w:rsidRDefault="00D904B9" w:rsidP="0093160A">
            <w:pPr>
              <w:rPr>
                <w:i/>
                <w:color w:val="000000"/>
                <w:lang w:val="vi-VN"/>
              </w:rPr>
            </w:pPr>
            <w:r w:rsidRPr="005C3099">
              <w:rPr>
                <w:i/>
                <w:color w:val="000000"/>
                <w:lang w:val="vi-VN"/>
              </w:rPr>
              <w:t>2. Trang phục</w:t>
            </w:r>
          </w:p>
          <w:p w:rsidR="00D904B9" w:rsidRPr="005C3099" w:rsidRDefault="00D904B9" w:rsidP="0093160A">
            <w:pPr>
              <w:rPr>
                <w:color w:val="000000"/>
                <w:lang w:val="vi-VN"/>
              </w:rPr>
            </w:pPr>
            <w:r w:rsidRPr="005C3099">
              <w:rPr>
                <w:color w:val="000000"/>
                <w:lang w:val="vi-VN"/>
              </w:rPr>
              <w:t>- Chải tóc gọn gàng, rửa mặt sạch sẽ trước khi đi học.</w:t>
            </w:r>
          </w:p>
          <w:p w:rsidR="00D904B9" w:rsidRPr="00B47263" w:rsidRDefault="00D904B9" w:rsidP="0093160A">
            <w:pPr>
              <w:rPr>
                <w:color w:val="000000"/>
                <w:lang w:val="vi-VN"/>
              </w:rPr>
            </w:pPr>
            <w:r w:rsidRPr="00B47263">
              <w:rPr>
                <w:color w:val="000000"/>
                <w:lang w:val="vi-VN"/>
              </w:rPr>
              <w:t>- Mặc đồng phục đúng quy định</w:t>
            </w:r>
            <w:r w:rsidRPr="002F7917">
              <w:rPr>
                <w:color w:val="000000"/>
                <w:lang w:val="vi-VN"/>
              </w:rPr>
              <w:t xml:space="preserve">, đi dép quai hậu </w:t>
            </w:r>
            <w:r w:rsidRPr="000B60CD">
              <w:rPr>
                <w:color w:val="000000"/>
                <w:lang w:val="vi-VN"/>
              </w:rPr>
              <w:t xml:space="preserve">hoặc </w:t>
            </w:r>
            <w:r w:rsidRPr="002F7917">
              <w:rPr>
                <w:color w:val="000000"/>
                <w:lang w:val="vi-VN"/>
              </w:rPr>
              <w:t>giày</w:t>
            </w:r>
            <w:r w:rsidRPr="00B47263">
              <w:rPr>
                <w:color w:val="000000"/>
                <w:lang w:val="vi-VN"/>
              </w:rPr>
              <w:t>.</w:t>
            </w:r>
          </w:p>
          <w:p w:rsidR="00D904B9" w:rsidRPr="005C3099" w:rsidRDefault="00D904B9" w:rsidP="0093160A">
            <w:pPr>
              <w:rPr>
                <w:i/>
                <w:color w:val="000000"/>
                <w:lang w:val="vi-VN"/>
              </w:rPr>
            </w:pPr>
            <w:r w:rsidRPr="005C3099">
              <w:rPr>
                <w:i/>
                <w:color w:val="000000"/>
                <w:lang w:val="vi-VN"/>
              </w:rPr>
              <w:t>3. Vệ sinh</w:t>
            </w:r>
          </w:p>
          <w:p w:rsidR="00D904B9" w:rsidRDefault="00D904B9" w:rsidP="0093160A">
            <w:pPr>
              <w:rPr>
                <w:color w:val="000000"/>
                <w:lang w:val="vi-VN"/>
              </w:rPr>
            </w:pPr>
            <w:r w:rsidRPr="005C3099">
              <w:rPr>
                <w:color w:val="000000"/>
                <w:lang w:val="vi-VN"/>
              </w:rPr>
              <w:t>- Móng tay, chân được cắt ngắn.</w:t>
            </w:r>
          </w:p>
          <w:p w:rsidR="00D904B9" w:rsidRDefault="00D904B9" w:rsidP="0093160A">
            <w:pPr>
              <w:rPr>
                <w:color w:val="000000"/>
                <w:lang w:val="vi-VN"/>
              </w:rPr>
            </w:pPr>
            <w:r w:rsidRPr="005C3099">
              <w:rPr>
                <w:color w:val="000000"/>
                <w:lang w:val="vi-VN"/>
              </w:rPr>
              <w:t>- Đi vệ sinh đúng nơi quy đị</w:t>
            </w:r>
            <w:r>
              <w:rPr>
                <w:color w:val="000000"/>
                <w:lang w:val="vi-VN"/>
              </w:rPr>
              <w:t>nh.</w:t>
            </w:r>
          </w:p>
          <w:p w:rsidR="00D904B9" w:rsidRDefault="00D904B9" w:rsidP="0093160A">
            <w:pPr>
              <w:rPr>
                <w:color w:val="000000"/>
                <w:lang w:val="vi-VN"/>
              </w:rPr>
            </w:pPr>
            <w:r w:rsidRPr="005C3099">
              <w:rPr>
                <w:color w:val="000000"/>
                <w:lang w:val="vi-VN"/>
              </w:rPr>
              <w:t>- Chăm sóc giữ gìn cảnh quan sư phạm, giữ gìn vệ sinh môi trườ</w:t>
            </w:r>
            <w:r>
              <w:rPr>
                <w:color w:val="000000"/>
                <w:lang w:val="vi-VN"/>
              </w:rPr>
              <w:t>ng.</w:t>
            </w:r>
          </w:p>
          <w:p w:rsidR="00D904B9" w:rsidRPr="005C3099" w:rsidRDefault="00D904B9" w:rsidP="0093160A">
            <w:pPr>
              <w:rPr>
                <w:color w:val="000000"/>
                <w:lang w:val="vi-VN"/>
              </w:rPr>
            </w:pPr>
            <w:r w:rsidRPr="005C3099">
              <w:rPr>
                <w:color w:val="000000"/>
                <w:lang w:val="vi-VN"/>
              </w:rPr>
              <w:t xml:space="preserve">- </w:t>
            </w:r>
            <w:r w:rsidRPr="005E014D">
              <w:rPr>
                <w:color w:val="000000"/>
                <w:lang w:val="vi-VN"/>
              </w:rPr>
              <w:t>C</w:t>
            </w:r>
            <w:r w:rsidRPr="005C3099">
              <w:rPr>
                <w:color w:val="000000"/>
                <w:lang w:val="vi-VN"/>
              </w:rPr>
              <w:t>hào hỏi ông bà, cha mẹ trước khi đến lớp và khi trở về nhà.</w:t>
            </w:r>
          </w:p>
          <w:p w:rsidR="00D904B9" w:rsidRPr="005E014D" w:rsidRDefault="00D904B9" w:rsidP="0093160A">
            <w:pPr>
              <w:rPr>
                <w:i/>
                <w:color w:val="000000"/>
                <w:lang w:val="vi-VN"/>
              </w:rPr>
            </w:pPr>
            <w:r w:rsidRPr="005E014D">
              <w:rPr>
                <w:i/>
                <w:color w:val="000000"/>
                <w:lang w:val="vi-VN"/>
              </w:rPr>
              <w:t>4</w:t>
            </w:r>
            <w:r w:rsidRPr="0093160A">
              <w:rPr>
                <w:i/>
                <w:color w:val="000000"/>
                <w:lang w:val="vi-VN"/>
              </w:rPr>
              <w:t>.</w:t>
            </w:r>
            <w:r w:rsidRPr="005E014D">
              <w:rPr>
                <w:i/>
                <w:color w:val="000000"/>
                <w:lang w:val="vi-VN"/>
              </w:rPr>
              <w:t xml:space="preserve"> Cư xử</w:t>
            </w:r>
          </w:p>
          <w:p w:rsidR="00D904B9" w:rsidRDefault="00D904B9" w:rsidP="0093160A">
            <w:pPr>
              <w:rPr>
                <w:color w:val="000000"/>
                <w:lang w:val="vi-VN"/>
              </w:rPr>
            </w:pPr>
            <w:r w:rsidRPr="005C3099">
              <w:rPr>
                <w:color w:val="000000"/>
                <w:lang w:val="vi-VN"/>
              </w:rPr>
              <w:lastRenderedPageBreak/>
              <w:t>- Chào hỏi thầy cô giáo, người quen của cha mẹ, người thân</w:t>
            </w:r>
            <w:r w:rsidRPr="000C6AB2">
              <w:rPr>
                <w:color w:val="000000"/>
                <w:lang w:val="vi-VN"/>
              </w:rPr>
              <w:t>, khách đến trường</w:t>
            </w:r>
            <w:r w:rsidRPr="005C3099">
              <w:rPr>
                <w:color w:val="000000"/>
                <w:lang w:val="vi-VN"/>
              </w:rPr>
              <w:t xml:space="preserve"> thật lễ</w:t>
            </w:r>
            <w:r>
              <w:rPr>
                <w:color w:val="000000"/>
                <w:lang w:val="vi-VN"/>
              </w:rPr>
              <w:t xml:space="preserve"> phép.</w:t>
            </w:r>
          </w:p>
          <w:p w:rsidR="00D904B9" w:rsidRDefault="00D904B9" w:rsidP="0093160A">
            <w:pPr>
              <w:rPr>
                <w:color w:val="000000"/>
                <w:lang w:val="vi-VN"/>
              </w:rPr>
            </w:pPr>
            <w:r w:rsidRPr="005C3099">
              <w:rPr>
                <w:color w:val="000000"/>
                <w:lang w:val="vi-VN"/>
              </w:rPr>
              <w:t>- Hoà nhã với bạn bè, sẵn sàng giúp đỡ bạn khi cầ</w:t>
            </w:r>
            <w:r>
              <w:rPr>
                <w:color w:val="000000"/>
                <w:lang w:val="vi-VN"/>
              </w:rPr>
              <w:t>n.</w:t>
            </w:r>
          </w:p>
          <w:p w:rsidR="00D904B9" w:rsidRPr="00D13C72" w:rsidRDefault="00D904B9" w:rsidP="008E1841">
            <w:pPr>
              <w:rPr>
                <w:lang w:val="vi-VN"/>
              </w:rPr>
            </w:pPr>
            <w:r w:rsidRPr="00897593">
              <w:rPr>
                <w:color w:val="000000"/>
                <w:lang w:val="vi-VN"/>
              </w:rPr>
              <w:t xml:space="preserve">- </w:t>
            </w:r>
            <w:r w:rsidRPr="005C3099">
              <w:rPr>
                <w:color w:val="000000"/>
                <w:lang w:val="vi-VN"/>
              </w:rPr>
              <w:t>Nh</w:t>
            </w:r>
            <w:r w:rsidRPr="00897593">
              <w:rPr>
                <w:color w:val="000000"/>
                <w:lang w:val="vi-VN"/>
              </w:rPr>
              <w:t>ặ</w:t>
            </w:r>
            <w:r w:rsidRPr="005C3099">
              <w:rPr>
                <w:color w:val="000000"/>
                <w:lang w:val="vi-VN"/>
              </w:rPr>
              <w:t>t được của rơi</w:t>
            </w:r>
            <w:r w:rsidRPr="00897593">
              <w:rPr>
                <w:color w:val="000000"/>
                <w:lang w:val="vi-VN"/>
              </w:rPr>
              <w:t>,</w:t>
            </w:r>
            <w:r w:rsidRPr="005C3099">
              <w:rPr>
                <w:color w:val="000000"/>
                <w:lang w:val="vi-VN"/>
              </w:rPr>
              <w:t xml:space="preserve"> em tìm cách trả lại người mất</w:t>
            </w:r>
            <w:r>
              <w:rPr>
                <w:color w:val="000000"/>
                <w:lang w:val="vi-VN"/>
              </w:rPr>
              <w:t>.</w:t>
            </w:r>
          </w:p>
        </w:tc>
      </w:tr>
      <w:tr w:rsidR="00D904B9" w:rsidRPr="0096179F" w:rsidTr="0098593B">
        <w:tc>
          <w:tcPr>
            <w:tcW w:w="709" w:type="dxa"/>
            <w:shd w:val="clear" w:color="auto" w:fill="auto"/>
          </w:tcPr>
          <w:p w:rsidR="00D904B9" w:rsidRPr="00BF4219" w:rsidRDefault="00D904B9" w:rsidP="00411A3D">
            <w:r>
              <w:lastRenderedPageBreak/>
              <w:t>7-8’</w:t>
            </w:r>
          </w:p>
        </w:tc>
        <w:tc>
          <w:tcPr>
            <w:tcW w:w="5103" w:type="dxa"/>
            <w:shd w:val="clear" w:color="auto" w:fill="auto"/>
          </w:tcPr>
          <w:p w:rsidR="00D904B9" w:rsidRDefault="00D904B9" w:rsidP="000D4178">
            <w:pPr>
              <w:jc w:val="both"/>
              <w:rPr>
                <w:b/>
                <w:lang w:val="vi-VN"/>
              </w:rPr>
            </w:pPr>
            <w:r>
              <w:rPr>
                <w:b/>
              </w:rPr>
              <w:t>c</w:t>
            </w:r>
            <w:r>
              <w:rPr>
                <w:b/>
                <w:lang w:val="vi-VN"/>
              </w:rPr>
              <w:t>.</w:t>
            </w:r>
            <w:r>
              <w:rPr>
                <w:b/>
              </w:rPr>
              <w:t xml:space="preserve"> HĐ 3:</w:t>
            </w:r>
            <w:r>
              <w:rPr>
                <w:b/>
                <w:lang w:val="vi-VN"/>
              </w:rPr>
              <w:t xml:space="preserve"> Công tác phòng, chống dịch</w:t>
            </w:r>
          </w:p>
          <w:p w:rsidR="00D904B9" w:rsidRDefault="00D904B9" w:rsidP="000D4178">
            <w:pPr>
              <w:jc w:val="both"/>
              <w:rPr>
                <w:i/>
                <w:color w:val="000000"/>
                <w:lang w:val="vi-VN"/>
              </w:rPr>
            </w:pPr>
            <w:r w:rsidRPr="00026409">
              <w:rPr>
                <w:color w:val="000000"/>
                <w:lang w:val="vi-VN"/>
              </w:rPr>
              <w:t xml:space="preserve">? Hai nội dung về truyền thống nhà trường và nội quy trường học vừa rồi các con đã thảo luận rất sôi nổi. </w:t>
            </w:r>
            <w:r w:rsidRPr="00026409">
              <w:rPr>
                <w:i/>
                <w:color w:val="000000"/>
                <w:lang w:val="vi-VN"/>
              </w:rPr>
              <w:t>Thế còn về công tác phòng chống dịch thì sao</w:t>
            </w:r>
            <w:r w:rsidRPr="000D4178">
              <w:rPr>
                <w:i/>
                <w:color w:val="000000"/>
                <w:lang w:val="vi-VN"/>
              </w:rPr>
              <w:t>? Qua thời gian tạm dừng đến trường để phòng, chống dịch, các con</w:t>
            </w:r>
            <w:r w:rsidRPr="00026409">
              <w:rPr>
                <w:i/>
                <w:color w:val="000000"/>
                <w:lang w:val="vi-VN"/>
              </w:rPr>
              <w:t xml:space="preserve"> </w:t>
            </w:r>
            <w:r w:rsidRPr="000D4178">
              <w:rPr>
                <w:i/>
                <w:color w:val="000000"/>
                <w:lang w:val="vi-VN"/>
              </w:rPr>
              <w:t xml:space="preserve">biết </w:t>
            </w:r>
            <w:r w:rsidRPr="00026409">
              <w:rPr>
                <w:i/>
                <w:color w:val="000000"/>
                <w:lang w:val="vi-VN"/>
              </w:rPr>
              <w:t>những biện pháp gì cần thực hiện hay những lưu ý gì</w:t>
            </w:r>
            <w:r w:rsidRPr="000D4178">
              <w:rPr>
                <w:i/>
                <w:color w:val="000000"/>
                <w:lang w:val="vi-VN"/>
              </w:rPr>
              <w:t xml:space="preserve"> nào</w:t>
            </w:r>
            <w:r w:rsidRPr="00026409">
              <w:rPr>
                <w:i/>
                <w:color w:val="000000"/>
                <w:lang w:val="vi-VN"/>
              </w:rPr>
              <w:t>?</w:t>
            </w:r>
          </w:p>
          <w:p w:rsidR="00D904B9" w:rsidRPr="00360450" w:rsidRDefault="00D904B9" w:rsidP="000D4178">
            <w:pPr>
              <w:jc w:val="both"/>
              <w:rPr>
                <w:color w:val="000000"/>
              </w:rPr>
            </w:pPr>
            <w:r w:rsidRPr="00A07567">
              <w:rPr>
                <w:color w:val="000000"/>
                <w:lang w:val="vi-VN"/>
              </w:rPr>
              <w:t xml:space="preserve">- </w:t>
            </w:r>
            <w:r w:rsidRPr="00360450">
              <w:rPr>
                <w:color w:val="000000"/>
                <w:lang w:val="vi-VN"/>
              </w:rPr>
              <w:t xml:space="preserve">GV tổ chức cho HS chơi </w:t>
            </w:r>
            <w:r w:rsidRPr="00360450">
              <w:rPr>
                <w:i/>
                <w:color w:val="000000"/>
                <w:lang w:val="vi-VN"/>
              </w:rPr>
              <w:t xml:space="preserve">Tung bóng </w:t>
            </w:r>
            <w:r w:rsidRPr="00360450">
              <w:rPr>
                <w:color w:val="000000"/>
                <w:lang w:val="vi-VN"/>
              </w:rPr>
              <w:t xml:space="preserve">trong </w:t>
            </w:r>
            <w:r w:rsidRPr="002D0E8C">
              <w:rPr>
                <w:color w:val="000000"/>
                <w:lang w:val="vi-VN"/>
              </w:rPr>
              <w:t>4</w:t>
            </w:r>
            <w:r w:rsidRPr="00360450">
              <w:rPr>
                <w:color w:val="000000"/>
                <w:lang w:val="vi-VN"/>
              </w:rPr>
              <w:t>’</w:t>
            </w:r>
            <w:r w:rsidRPr="00A07567">
              <w:rPr>
                <w:color w:val="000000"/>
                <w:lang w:val="vi-VN"/>
              </w:rPr>
              <w:t>.</w:t>
            </w:r>
            <w:r w:rsidRPr="00360450">
              <w:rPr>
                <w:color w:val="000000"/>
                <w:lang w:val="vi-VN"/>
              </w:rPr>
              <w:t xml:space="preserve"> HS nào bắt được bóng </w:t>
            </w:r>
            <w:r w:rsidRPr="00784F92">
              <w:rPr>
                <w:color w:val="000000"/>
                <w:lang w:val="vi-VN"/>
              </w:rPr>
              <w:t xml:space="preserve">sẽ có </w:t>
            </w:r>
            <w:r w:rsidRPr="00360450">
              <w:rPr>
                <w:color w:val="000000"/>
                <w:lang w:val="vi-VN"/>
              </w:rPr>
              <w:t xml:space="preserve">quyền trả lời. Nếu trả lời đúng, HS sẽ được tung bóng cho bạn khác. </w:t>
            </w:r>
            <w:r>
              <w:rPr>
                <w:color w:val="000000"/>
              </w:rPr>
              <w:t>Nếu trả lời sai, em bị mất lượt.</w:t>
            </w:r>
          </w:p>
          <w:p w:rsidR="00D904B9" w:rsidRDefault="00D904B9" w:rsidP="000D4178">
            <w:pPr>
              <w:jc w:val="both"/>
              <w:rPr>
                <w:i/>
                <w:color w:val="000000"/>
                <w:lang w:val="vi-VN"/>
              </w:rPr>
            </w:pPr>
            <w:r w:rsidRPr="00A07567">
              <w:rPr>
                <w:color w:val="000000"/>
                <w:lang w:val="vi-VN"/>
              </w:rPr>
              <w:t>- HS khác nhận xét, bổ sung.</w:t>
            </w:r>
          </w:p>
          <w:p w:rsidR="00D904B9" w:rsidRDefault="00D904B9" w:rsidP="000D4178">
            <w:pPr>
              <w:jc w:val="both"/>
              <w:rPr>
                <w:i/>
                <w:color w:val="000000"/>
                <w:lang w:val="vi-VN"/>
              </w:rPr>
            </w:pPr>
          </w:p>
          <w:p w:rsidR="00D904B9" w:rsidRDefault="00D904B9" w:rsidP="000D4178">
            <w:pPr>
              <w:jc w:val="both"/>
              <w:rPr>
                <w:color w:val="000000"/>
                <w:lang w:val="vi-VN"/>
              </w:rPr>
            </w:pPr>
          </w:p>
          <w:p w:rsidR="00D904B9" w:rsidRDefault="00D904B9" w:rsidP="000D4178">
            <w:pPr>
              <w:jc w:val="both"/>
              <w:rPr>
                <w:color w:val="000000"/>
                <w:lang w:val="vi-VN"/>
              </w:rPr>
            </w:pPr>
          </w:p>
          <w:p w:rsidR="00D904B9" w:rsidRPr="00026409" w:rsidRDefault="00D904B9" w:rsidP="009C666E">
            <w:pPr>
              <w:rPr>
                <w:color w:val="000000"/>
                <w:lang w:val="vi-VN"/>
              </w:rPr>
            </w:pPr>
            <w:r w:rsidRPr="0056280B">
              <w:rPr>
                <w:color w:val="000000"/>
                <w:lang w:val="vi-VN"/>
              </w:rPr>
              <w:t xml:space="preserve">- </w:t>
            </w:r>
            <w:r w:rsidRPr="00B47263">
              <w:rPr>
                <w:color w:val="000000"/>
                <w:lang w:val="vi-VN"/>
              </w:rPr>
              <w:t xml:space="preserve">GV </w:t>
            </w:r>
            <w:r w:rsidRPr="0056280B">
              <w:rPr>
                <w:color w:val="000000"/>
                <w:lang w:val="vi-VN"/>
              </w:rPr>
              <w:t xml:space="preserve">nhận xét, </w:t>
            </w:r>
            <w:r w:rsidRPr="00B47263">
              <w:rPr>
                <w:color w:val="000000"/>
                <w:lang w:val="vi-VN"/>
              </w:rPr>
              <w:t>chốt.</w:t>
            </w:r>
          </w:p>
        </w:tc>
        <w:tc>
          <w:tcPr>
            <w:tcW w:w="3260" w:type="dxa"/>
            <w:shd w:val="clear" w:color="auto" w:fill="auto"/>
          </w:tcPr>
          <w:p w:rsidR="00D904B9" w:rsidRPr="005552EC" w:rsidRDefault="00D904B9" w:rsidP="005858C0">
            <w:pPr>
              <w:rPr>
                <w:color w:val="000000"/>
              </w:rPr>
            </w:pPr>
            <w:r>
              <w:rPr>
                <w:color w:val="000000"/>
              </w:rPr>
              <w:t>- HS có thể nêu:</w:t>
            </w:r>
          </w:p>
          <w:p w:rsidR="00D904B9" w:rsidRPr="005858C0" w:rsidRDefault="00D904B9" w:rsidP="005858C0">
            <w:pP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+</w:t>
            </w:r>
            <w:r w:rsidRPr="00FE0824">
              <w:rPr>
                <w:color w:val="000000"/>
                <w:lang w:val="vi-VN"/>
              </w:rPr>
              <w:t xml:space="preserve"> </w:t>
            </w:r>
            <w:r w:rsidRPr="005858C0">
              <w:rPr>
                <w:color w:val="000000"/>
                <w:lang w:val="vi-VN"/>
              </w:rPr>
              <w:t>Thường xuyên rửa tay đúng cách bằng xà phòng dưới vòi nước sạch, hoặc bằng dung dịch sát khuẩn.</w:t>
            </w:r>
          </w:p>
          <w:p w:rsidR="00D904B9" w:rsidRPr="005858C0" w:rsidRDefault="00D904B9" w:rsidP="005858C0">
            <w:pP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+</w:t>
            </w:r>
            <w:r w:rsidRPr="005858C0">
              <w:rPr>
                <w:color w:val="000000"/>
                <w:lang w:val="vi-VN"/>
              </w:rPr>
              <w:t xml:space="preserve"> Đeo khẩu trang nơi công cộng, trên phương tiện giao thông công cộng và đến cơ sở y tế.</w:t>
            </w:r>
          </w:p>
          <w:p w:rsidR="00D904B9" w:rsidRPr="005858C0" w:rsidRDefault="00D904B9" w:rsidP="005858C0">
            <w:pP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+</w:t>
            </w:r>
            <w:r w:rsidRPr="005858C0">
              <w:rPr>
                <w:color w:val="000000"/>
                <w:lang w:val="vi-VN"/>
              </w:rPr>
              <w:t xml:space="preserve"> Tránh đưa tay lên mắt, mũi, miệng. Che miệng và mũi khi ho hoặc hắt hơi bằng khăn giấy, khăn vải, khuỷu tay áo.</w:t>
            </w:r>
          </w:p>
          <w:p w:rsidR="00D904B9" w:rsidRPr="005858C0" w:rsidRDefault="00D904B9" w:rsidP="005858C0">
            <w:pP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+</w:t>
            </w:r>
            <w:r w:rsidRPr="005858C0">
              <w:rPr>
                <w:color w:val="000000"/>
                <w:lang w:val="vi-VN"/>
              </w:rPr>
              <w:t xml:space="preserve"> Tăng cường vận động, rèn luyện thể lực, dinh dưỡng hợp lý xây dựng lối sống lành mạnh.</w:t>
            </w:r>
          </w:p>
          <w:p w:rsidR="00D904B9" w:rsidRPr="005858C0" w:rsidRDefault="00D904B9" w:rsidP="005858C0">
            <w:pP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+</w:t>
            </w:r>
            <w:r w:rsidRPr="005858C0">
              <w:rPr>
                <w:color w:val="000000"/>
                <w:lang w:val="vi-VN"/>
              </w:rPr>
              <w:t xml:space="preserve"> Vệ sinh thông thoáng nhà cửa</w:t>
            </w:r>
            <w:r w:rsidRPr="002E1279">
              <w:rPr>
                <w:color w:val="000000"/>
                <w:lang w:val="vi-VN"/>
              </w:rPr>
              <w:t>, lớp học</w:t>
            </w:r>
            <w:r w:rsidRPr="005858C0">
              <w:rPr>
                <w:color w:val="000000"/>
                <w:lang w:val="vi-VN"/>
              </w:rPr>
              <w:t>, lau rửa các bề mặt hay tiếp xúc.</w:t>
            </w:r>
          </w:p>
          <w:p w:rsidR="00D904B9" w:rsidRPr="005858C0" w:rsidRDefault="00D904B9" w:rsidP="00F563B8">
            <w:pPr>
              <w:rPr>
                <w:rFonts w:ascii="Open Sans" w:hAnsi="Open Sans" w:cs="Open Sans"/>
                <w:color w:val="333333"/>
                <w:sz w:val="21"/>
                <w:szCs w:val="21"/>
                <w:lang w:val="vi-VN"/>
              </w:rPr>
            </w:pPr>
            <w:r>
              <w:rPr>
                <w:color w:val="000000"/>
                <w:lang w:val="vi-VN"/>
              </w:rPr>
              <w:t>+</w:t>
            </w:r>
            <w:r w:rsidRPr="005858C0">
              <w:rPr>
                <w:color w:val="000000"/>
                <w:lang w:val="vi-VN"/>
              </w:rPr>
              <w:t xml:space="preserve"> Nếu có dấu hiệu sốt, ho, hắt hơi, và khó thở, đeo khẩu trang</w:t>
            </w:r>
            <w:r w:rsidRPr="00F563B8">
              <w:rPr>
                <w:color w:val="000000"/>
                <w:lang w:val="vi-VN"/>
              </w:rPr>
              <w:t>, theo dõi tại nhà</w:t>
            </w:r>
            <w:r w:rsidRPr="005858C0">
              <w:rPr>
                <w:color w:val="000000"/>
                <w:lang w:val="vi-VN"/>
              </w:rPr>
              <w:t xml:space="preserve"> và gọi cho cơ sở y tế gần nhất để được tư vấn, khám và điều trị.</w:t>
            </w:r>
          </w:p>
        </w:tc>
      </w:tr>
      <w:tr w:rsidR="00D904B9" w:rsidRPr="0096179F" w:rsidTr="0098593B">
        <w:tc>
          <w:tcPr>
            <w:tcW w:w="709" w:type="dxa"/>
            <w:shd w:val="clear" w:color="auto" w:fill="auto"/>
          </w:tcPr>
          <w:p w:rsidR="00D904B9" w:rsidRPr="000D4178" w:rsidRDefault="00D904B9" w:rsidP="00411A3D">
            <w:pPr>
              <w:rPr>
                <w:lang w:val="vi-VN"/>
              </w:rPr>
            </w:pPr>
            <w:r w:rsidRPr="000D4178">
              <w:rPr>
                <w:lang w:val="vi-VN"/>
              </w:rPr>
              <w:t>5-6’</w:t>
            </w:r>
          </w:p>
        </w:tc>
        <w:tc>
          <w:tcPr>
            <w:tcW w:w="5103" w:type="dxa"/>
            <w:shd w:val="clear" w:color="auto" w:fill="auto"/>
          </w:tcPr>
          <w:p w:rsidR="00D904B9" w:rsidRPr="00D904B9" w:rsidRDefault="00D904B9" w:rsidP="00411A3D">
            <w:pPr>
              <w:rPr>
                <w:b/>
              </w:rPr>
            </w:pPr>
            <w:r w:rsidRPr="00D904B9">
              <w:rPr>
                <w:b/>
              </w:rPr>
              <w:t>3. Hoạt động luyện tập, thực hành</w:t>
            </w:r>
          </w:p>
          <w:p w:rsidR="00D904B9" w:rsidRPr="00617CAF" w:rsidRDefault="00D904B9" w:rsidP="00411A3D">
            <w:pPr>
              <w:rPr>
                <w:lang w:val="vi-VN"/>
              </w:rPr>
            </w:pPr>
            <w:r w:rsidRPr="00617CAF">
              <w:rPr>
                <w:lang w:val="vi-VN"/>
              </w:rPr>
              <w:t>- HS thảo luận xong nhóm 2 trong 4 phút để trả lời các câu hỏi sau:</w:t>
            </w:r>
          </w:p>
          <w:p w:rsidR="00D904B9" w:rsidRPr="000D4178" w:rsidRDefault="00D904B9" w:rsidP="00411A3D">
            <w:pPr>
              <w:rPr>
                <w:i/>
                <w:lang w:val="vi-VN"/>
              </w:rPr>
            </w:pPr>
            <w:r w:rsidRPr="000D4178">
              <w:rPr>
                <w:i/>
                <w:lang w:val="vi-VN"/>
              </w:rPr>
              <w:t>* Truyền thống nhà trường</w:t>
            </w:r>
          </w:p>
          <w:p w:rsidR="00D904B9" w:rsidRPr="00617CAF" w:rsidRDefault="00D904B9" w:rsidP="00411A3D">
            <w:pPr>
              <w:rPr>
                <w:lang w:val="vi-VN"/>
              </w:rPr>
            </w:pPr>
            <w:r w:rsidRPr="00617CAF">
              <w:rPr>
                <w:lang w:val="vi-VN"/>
              </w:rPr>
              <w:t>? Qua những truyền thống của trường em học tập được gì?</w:t>
            </w:r>
          </w:p>
          <w:p w:rsidR="00D904B9" w:rsidRPr="00617CAF" w:rsidRDefault="00D904B9" w:rsidP="00411A3D">
            <w:pPr>
              <w:rPr>
                <w:lang w:val="vi-VN"/>
              </w:rPr>
            </w:pPr>
            <w:r w:rsidRPr="00617CAF">
              <w:rPr>
                <w:lang w:val="vi-VN"/>
              </w:rPr>
              <w:lastRenderedPageBreak/>
              <w:t>? Em có suy nghĩ gì về hướng phấn đấu của mình để phát huy được truyền thống đó của nhà trường?</w:t>
            </w:r>
          </w:p>
          <w:p w:rsidR="00D904B9" w:rsidRDefault="00D904B9" w:rsidP="00411A3D">
            <w:pPr>
              <w:rPr>
                <w:lang w:val="vi-VN"/>
              </w:rPr>
            </w:pPr>
            <w:r w:rsidRPr="00617CAF">
              <w:rPr>
                <w:lang w:val="vi-VN"/>
              </w:rPr>
              <w:t>? Em hãy nêu sơ lược về kế hoạch hành động của mình trong năm học mới?</w:t>
            </w:r>
          </w:p>
          <w:p w:rsidR="00D904B9" w:rsidRPr="00A44018" w:rsidRDefault="00D904B9" w:rsidP="00F0136C">
            <w:pPr>
              <w:rPr>
                <w:i/>
                <w:color w:val="000000"/>
              </w:rPr>
            </w:pPr>
            <w:r w:rsidRPr="00A44018">
              <w:rPr>
                <w:i/>
                <w:color w:val="000000"/>
                <w:lang w:val="vi-VN"/>
              </w:rPr>
              <w:t xml:space="preserve">* </w:t>
            </w:r>
            <w:r w:rsidRPr="00A44018">
              <w:rPr>
                <w:i/>
                <w:color w:val="000000"/>
              </w:rPr>
              <w:t>Nội quy trường học</w:t>
            </w:r>
          </w:p>
          <w:p w:rsidR="00D904B9" w:rsidRDefault="00D904B9" w:rsidP="00F0136C">
            <w:pPr>
              <w:rPr>
                <w:color w:val="000000"/>
                <w:lang w:val="vi-VN"/>
              </w:rPr>
            </w:pPr>
            <w:r w:rsidRPr="0056280B">
              <w:rPr>
                <w:color w:val="000000"/>
                <w:lang w:val="vi-VN"/>
              </w:rPr>
              <w:t>- Bạn hãy nêu những yêu cầu trong học tập mà nội quy để</w:t>
            </w:r>
            <w:r>
              <w:rPr>
                <w:color w:val="000000"/>
                <w:lang w:val="vi-VN"/>
              </w:rPr>
              <w:t xml:space="preserve"> ra?</w:t>
            </w:r>
          </w:p>
          <w:p w:rsidR="00D904B9" w:rsidRDefault="00D904B9" w:rsidP="00F0136C">
            <w:pPr>
              <w:rPr>
                <w:color w:val="000000"/>
                <w:lang w:val="vi-VN"/>
              </w:rPr>
            </w:pPr>
            <w:r w:rsidRPr="0056280B">
              <w:rPr>
                <w:color w:val="000000"/>
                <w:lang w:val="vi-VN"/>
              </w:rPr>
              <w:t>- Bạn đã thực hiện nội quy như thế</w:t>
            </w:r>
            <w:r>
              <w:rPr>
                <w:color w:val="000000"/>
                <w:lang w:val="vi-VN"/>
              </w:rPr>
              <w:t xml:space="preserve"> nào?</w:t>
            </w:r>
          </w:p>
          <w:p w:rsidR="00D904B9" w:rsidRDefault="00D904B9" w:rsidP="00F0136C">
            <w:pPr>
              <w:rPr>
                <w:color w:val="000000"/>
                <w:lang w:val="vi-VN"/>
              </w:rPr>
            </w:pPr>
            <w:r w:rsidRPr="0056280B">
              <w:rPr>
                <w:color w:val="000000"/>
                <w:lang w:val="vi-VN"/>
              </w:rPr>
              <w:t>- Nội quy nào chưa thực hiện tố</w:t>
            </w:r>
            <w:r>
              <w:rPr>
                <w:color w:val="000000"/>
                <w:lang w:val="vi-VN"/>
              </w:rPr>
              <w:t>t?</w:t>
            </w:r>
          </w:p>
          <w:p w:rsidR="00D904B9" w:rsidRDefault="00D904B9" w:rsidP="00F0136C">
            <w:pPr>
              <w:rPr>
                <w:color w:val="000000"/>
                <w:lang w:val="vi-VN"/>
              </w:rPr>
            </w:pPr>
            <w:r w:rsidRPr="0056280B">
              <w:rPr>
                <w:color w:val="000000"/>
                <w:lang w:val="vi-VN"/>
              </w:rPr>
              <w:t>Là HS các em phải thực hiện tốt nội quy của nhà trường đề</w:t>
            </w:r>
            <w:r>
              <w:rPr>
                <w:color w:val="000000"/>
                <w:lang w:val="vi-VN"/>
              </w:rPr>
              <w:t xml:space="preserve"> ra.</w:t>
            </w:r>
          </w:p>
          <w:p w:rsidR="00D904B9" w:rsidRPr="00617CAF" w:rsidRDefault="00D904B9" w:rsidP="00F0136C">
            <w:pPr>
              <w:rPr>
                <w:lang w:val="vi-VN"/>
              </w:rPr>
            </w:pPr>
          </w:p>
          <w:p w:rsidR="00D904B9" w:rsidRPr="00617CAF" w:rsidRDefault="00D904B9" w:rsidP="00411A3D">
            <w:pPr>
              <w:rPr>
                <w:lang w:val="vi-VN"/>
              </w:rPr>
            </w:pPr>
            <w:r w:rsidRPr="00617CAF">
              <w:rPr>
                <w:lang w:val="vi-VN"/>
              </w:rPr>
              <w:t xml:space="preserve"> - Mời 2-3 nhóm trình bày.</w:t>
            </w:r>
          </w:p>
          <w:p w:rsidR="00D904B9" w:rsidRPr="00617CAF" w:rsidRDefault="00D904B9" w:rsidP="00411A3D">
            <w:pPr>
              <w:rPr>
                <w:lang w:val="vi-VN"/>
              </w:rPr>
            </w:pPr>
            <w:r w:rsidRPr="00617CAF">
              <w:rPr>
                <w:lang w:val="vi-VN"/>
              </w:rPr>
              <w:t>- Nhóm khác nhận xét, bổ sung (nếu có).</w:t>
            </w:r>
          </w:p>
          <w:p w:rsidR="00D904B9" w:rsidRPr="00617CAF" w:rsidRDefault="00D904B9" w:rsidP="00411A3D">
            <w:pPr>
              <w:rPr>
                <w:lang w:val="vi-VN"/>
              </w:rPr>
            </w:pPr>
            <w:r w:rsidRPr="00617CAF">
              <w:rPr>
                <w:lang w:val="vi-VN"/>
              </w:rPr>
              <w:t>- GV nhận xét, chốt.</w:t>
            </w:r>
          </w:p>
        </w:tc>
        <w:tc>
          <w:tcPr>
            <w:tcW w:w="3260" w:type="dxa"/>
            <w:shd w:val="clear" w:color="auto" w:fill="auto"/>
          </w:tcPr>
          <w:p w:rsidR="008E1841" w:rsidRDefault="008E1841" w:rsidP="00411A3D">
            <w:pPr>
              <w:rPr>
                <w:lang w:val="vi-VN"/>
              </w:rPr>
            </w:pPr>
          </w:p>
          <w:p w:rsidR="00D904B9" w:rsidRPr="0096179F" w:rsidRDefault="00D904B9" w:rsidP="00411A3D">
            <w:pPr>
              <w:rPr>
                <w:lang w:val="vi-VN"/>
              </w:rPr>
            </w:pPr>
            <w:r w:rsidRPr="0096179F">
              <w:rPr>
                <w:lang w:val="vi-VN"/>
              </w:rPr>
              <w:t xml:space="preserve">- HS </w:t>
            </w:r>
            <w:r w:rsidRPr="00617CAF">
              <w:rPr>
                <w:lang w:val="vi-VN"/>
              </w:rPr>
              <w:t>thảo luận</w:t>
            </w:r>
            <w:r w:rsidRPr="0096179F">
              <w:rPr>
                <w:lang w:val="vi-VN"/>
              </w:rPr>
              <w:t>.</w:t>
            </w:r>
          </w:p>
          <w:p w:rsidR="00D904B9" w:rsidRPr="0096179F" w:rsidRDefault="00D904B9" w:rsidP="00411A3D">
            <w:pPr>
              <w:rPr>
                <w:lang w:val="vi-VN"/>
              </w:rPr>
            </w:pPr>
          </w:p>
          <w:p w:rsidR="00D904B9" w:rsidRPr="0096179F" w:rsidRDefault="00D904B9" w:rsidP="00411A3D">
            <w:pPr>
              <w:rPr>
                <w:lang w:val="vi-VN"/>
              </w:rPr>
            </w:pPr>
          </w:p>
          <w:p w:rsidR="00D904B9" w:rsidRPr="0096179F" w:rsidRDefault="00D904B9" w:rsidP="00411A3D">
            <w:pPr>
              <w:rPr>
                <w:lang w:val="vi-VN"/>
              </w:rPr>
            </w:pPr>
          </w:p>
          <w:p w:rsidR="00D904B9" w:rsidRPr="0096179F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8E1841" w:rsidRDefault="008E1841" w:rsidP="00411A3D">
            <w:pPr>
              <w:rPr>
                <w:lang w:val="vi-VN"/>
              </w:rPr>
            </w:pPr>
          </w:p>
          <w:p w:rsidR="00D904B9" w:rsidRPr="0096179F" w:rsidRDefault="00D904B9" w:rsidP="00411A3D">
            <w:pPr>
              <w:rPr>
                <w:lang w:val="vi-VN"/>
              </w:rPr>
            </w:pPr>
          </w:p>
          <w:p w:rsidR="00D904B9" w:rsidRPr="0096179F" w:rsidRDefault="00D904B9" w:rsidP="00411A3D">
            <w:pPr>
              <w:rPr>
                <w:lang w:val="vi-VN"/>
              </w:rPr>
            </w:pPr>
          </w:p>
          <w:p w:rsidR="00D904B9" w:rsidRPr="0096179F" w:rsidRDefault="00D904B9" w:rsidP="00411A3D">
            <w:pPr>
              <w:rPr>
                <w:lang w:val="vi-VN"/>
              </w:rPr>
            </w:pPr>
          </w:p>
          <w:p w:rsidR="00D904B9" w:rsidRPr="00617CAF" w:rsidRDefault="00D904B9" w:rsidP="00411A3D">
            <w:pPr>
              <w:rPr>
                <w:lang w:val="vi-VN"/>
              </w:rPr>
            </w:pPr>
            <w:r w:rsidRPr="00617CAF">
              <w:rPr>
                <w:lang w:val="vi-VN"/>
              </w:rPr>
              <w:t>- 2-3 nhóm trình bày.</w:t>
            </w:r>
          </w:p>
          <w:p w:rsidR="00D904B9" w:rsidRPr="00617CAF" w:rsidRDefault="00D904B9" w:rsidP="00411A3D">
            <w:pPr>
              <w:rPr>
                <w:lang w:val="vi-VN"/>
              </w:rPr>
            </w:pPr>
            <w:r w:rsidRPr="00617CAF">
              <w:rPr>
                <w:lang w:val="vi-VN"/>
              </w:rPr>
              <w:t>- Nhóm khác nhận xét, bổ sung.</w:t>
            </w:r>
          </w:p>
        </w:tc>
      </w:tr>
      <w:tr w:rsidR="00D904B9" w:rsidRPr="00FB079E" w:rsidTr="0098593B">
        <w:tc>
          <w:tcPr>
            <w:tcW w:w="709" w:type="dxa"/>
            <w:shd w:val="clear" w:color="auto" w:fill="auto"/>
          </w:tcPr>
          <w:p w:rsidR="00D904B9" w:rsidRPr="000C26D4" w:rsidRDefault="00D904B9" w:rsidP="00411A3D">
            <w:r>
              <w:rPr>
                <w:lang w:val="vi-VN"/>
              </w:rPr>
              <w:lastRenderedPageBreak/>
              <w:t>5</w:t>
            </w:r>
            <w:r>
              <w:t>’</w:t>
            </w:r>
          </w:p>
        </w:tc>
        <w:tc>
          <w:tcPr>
            <w:tcW w:w="5103" w:type="dxa"/>
            <w:shd w:val="clear" w:color="auto" w:fill="auto"/>
          </w:tcPr>
          <w:p w:rsidR="008E1841" w:rsidRPr="008E1841" w:rsidRDefault="008E1841" w:rsidP="00B87291">
            <w:pPr>
              <w:jc w:val="both"/>
              <w:rPr>
                <w:b/>
                <w:color w:val="020000"/>
              </w:rPr>
            </w:pPr>
            <w:r w:rsidRPr="008E1841">
              <w:rPr>
                <w:b/>
                <w:color w:val="020000"/>
              </w:rPr>
              <w:t>4. Hoạt động vận dụng</w:t>
            </w:r>
          </w:p>
          <w:p w:rsidR="00D904B9" w:rsidRDefault="00D904B9" w:rsidP="00B87291">
            <w:pPr>
              <w:jc w:val="both"/>
              <w:rPr>
                <w:color w:val="020000"/>
                <w:lang w:val="vi-VN"/>
              </w:rPr>
            </w:pPr>
            <w:r>
              <w:rPr>
                <w:color w:val="020000"/>
                <w:lang w:val="vi-VN"/>
              </w:rPr>
              <w:t>- Tổ chức cho HS vẽ tranh về nhà trường, về nội quy trường lớp hoặc công tác phòng, chống dịch.</w:t>
            </w:r>
          </w:p>
          <w:p w:rsidR="00D904B9" w:rsidRDefault="00D904B9" w:rsidP="00B87291">
            <w:pPr>
              <w:jc w:val="both"/>
              <w:rPr>
                <w:color w:val="020000"/>
                <w:lang w:val="vi-VN"/>
              </w:rPr>
            </w:pPr>
            <w:r>
              <w:rPr>
                <w:color w:val="020000"/>
                <w:lang w:val="vi-VN"/>
              </w:rPr>
              <w:t>- HS trình bày sản phẩm của mình.</w:t>
            </w:r>
          </w:p>
          <w:p w:rsidR="00D904B9" w:rsidRPr="0056280B" w:rsidRDefault="00D904B9" w:rsidP="00B87291">
            <w:pPr>
              <w:jc w:val="both"/>
              <w:rPr>
                <w:color w:val="020000"/>
                <w:lang w:val="vi-VN"/>
              </w:rPr>
            </w:pPr>
            <w:r>
              <w:rPr>
                <w:color w:val="020000"/>
                <w:lang w:val="vi-VN"/>
              </w:rPr>
              <w:t>- GV n</w:t>
            </w:r>
            <w:r w:rsidRPr="00025654">
              <w:rPr>
                <w:color w:val="020000"/>
                <w:lang w:val="vi-VN"/>
              </w:rPr>
              <w:t xml:space="preserve">hận xét về </w:t>
            </w:r>
            <w:r>
              <w:rPr>
                <w:color w:val="020000"/>
                <w:lang w:val="vi-VN"/>
              </w:rPr>
              <w:t>tiết học, t</w:t>
            </w:r>
            <w:r w:rsidRPr="00025654">
              <w:rPr>
                <w:color w:val="020000"/>
                <w:lang w:val="vi-VN"/>
              </w:rPr>
              <w:t xml:space="preserve">uyên dương về tinh thần </w:t>
            </w:r>
            <w:r>
              <w:rPr>
                <w:color w:val="020000"/>
                <w:lang w:val="vi-VN"/>
              </w:rPr>
              <w:t xml:space="preserve">tích cực </w:t>
            </w:r>
            <w:r w:rsidRPr="00025654">
              <w:rPr>
                <w:color w:val="020000"/>
                <w:lang w:val="vi-VN"/>
              </w:rPr>
              <w:t xml:space="preserve">tham gia </w:t>
            </w:r>
            <w:r>
              <w:rPr>
                <w:color w:val="020000"/>
                <w:lang w:val="vi-VN"/>
              </w:rPr>
              <w:t xml:space="preserve">các hoạt động </w:t>
            </w:r>
            <w:r w:rsidRPr="00025654">
              <w:rPr>
                <w:color w:val="020000"/>
                <w:lang w:val="vi-VN"/>
              </w:rPr>
              <w:t xml:space="preserve">của </w:t>
            </w:r>
            <w:r>
              <w:rPr>
                <w:color w:val="020000"/>
                <w:lang w:val="vi-VN"/>
              </w:rPr>
              <w:t>nhà trường</w:t>
            </w:r>
            <w:r w:rsidRPr="000349CC">
              <w:rPr>
                <w:color w:val="020000"/>
                <w:lang w:val="vi-VN"/>
              </w:rPr>
              <w:t>.</w:t>
            </w:r>
            <w:r w:rsidRPr="0056280B">
              <w:rPr>
                <w:color w:val="FF0000"/>
                <w:lang w:val="vi-VN"/>
              </w:rPr>
              <w:t xml:space="preserve"> </w:t>
            </w:r>
          </w:p>
          <w:p w:rsidR="00D904B9" w:rsidRPr="00411A3D" w:rsidRDefault="00D904B9" w:rsidP="000349CC">
            <w:pPr>
              <w:jc w:val="both"/>
              <w:rPr>
                <w:lang w:val="vi-VN"/>
              </w:rPr>
            </w:pPr>
            <w:r>
              <w:rPr>
                <w:color w:val="020000"/>
                <w:lang w:val="vi-VN"/>
              </w:rPr>
              <w:t xml:space="preserve">- Nhắc HS </w:t>
            </w:r>
            <w:r w:rsidRPr="0071532D">
              <w:rPr>
                <w:lang w:val="vi-VN"/>
              </w:rPr>
              <w:t xml:space="preserve">có ý thức trách nhiệm về việc phát huy truyền thống nhà trường, đọc lại nội quy nhà trường nhiều lần và có ý thức tuân thủ nội quy nhà trường đồng </w:t>
            </w:r>
            <w:r>
              <w:rPr>
                <w:lang w:val="vi-VN"/>
              </w:rPr>
              <w:t>thời thực hiện tốt các biện pháp phòng, chống dịch.</w:t>
            </w:r>
          </w:p>
        </w:tc>
        <w:tc>
          <w:tcPr>
            <w:tcW w:w="3260" w:type="dxa"/>
            <w:shd w:val="clear" w:color="auto" w:fill="auto"/>
          </w:tcPr>
          <w:p w:rsidR="008E1841" w:rsidRDefault="008E1841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  <w:r>
              <w:rPr>
                <w:lang w:val="vi-VN"/>
              </w:rPr>
              <w:t>- HS vẽ tranh.</w:t>
            </w:r>
          </w:p>
          <w:p w:rsidR="0098593B" w:rsidRDefault="0098593B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  <w:r>
              <w:rPr>
                <w:lang w:val="vi-VN"/>
              </w:rPr>
              <w:t>- HS trình  bày.</w:t>
            </w:r>
          </w:p>
          <w:p w:rsidR="00D904B9" w:rsidRDefault="00D904B9" w:rsidP="00411A3D">
            <w:pPr>
              <w:rPr>
                <w:lang w:val="vi-VN"/>
              </w:rPr>
            </w:pPr>
            <w:r>
              <w:rPr>
                <w:lang w:val="vi-VN"/>
              </w:rPr>
              <w:t>- HS lắng nghe.</w:t>
            </w:r>
          </w:p>
          <w:p w:rsidR="0098593B" w:rsidRDefault="0098593B" w:rsidP="00411A3D">
            <w:pPr>
              <w:rPr>
                <w:lang w:val="vi-VN"/>
              </w:rPr>
            </w:pPr>
          </w:p>
          <w:p w:rsidR="0098593B" w:rsidRDefault="0098593B" w:rsidP="00411A3D">
            <w:pPr>
              <w:rPr>
                <w:lang w:val="vi-VN"/>
              </w:rPr>
            </w:pPr>
          </w:p>
          <w:p w:rsidR="00D904B9" w:rsidRDefault="00D904B9" w:rsidP="00FB079E">
            <w:pPr>
              <w:rPr>
                <w:lang w:val="vi-VN"/>
              </w:rPr>
            </w:pPr>
            <w:r>
              <w:rPr>
                <w:lang w:val="vi-VN"/>
              </w:rPr>
              <w:t>- HS lắng nghe.</w:t>
            </w: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Default="00D904B9" w:rsidP="00411A3D">
            <w:pPr>
              <w:rPr>
                <w:lang w:val="vi-VN"/>
              </w:rPr>
            </w:pPr>
          </w:p>
          <w:p w:rsidR="00D904B9" w:rsidRPr="00FB079E" w:rsidRDefault="00D904B9" w:rsidP="00411A3D">
            <w:pPr>
              <w:rPr>
                <w:lang w:val="vi-VN"/>
              </w:rPr>
            </w:pPr>
          </w:p>
        </w:tc>
      </w:tr>
    </w:tbl>
    <w:p w:rsidR="007621F3" w:rsidRPr="0098593B" w:rsidRDefault="0098593B" w:rsidP="007621F3">
      <w:pPr>
        <w:spacing w:beforeLines="50" w:before="120" w:afterLines="50" w:after="120" w:line="276" w:lineRule="auto"/>
        <w:rPr>
          <w:b/>
        </w:rPr>
      </w:pPr>
      <w:r>
        <w:rPr>
          <w:b/>
        </w:rPr>
        <w:t>* Điều chỉnh sau bài dạy</w:t>
      </w:r>
    </w:p>
    <w:p w:rsidR="002B596A" w:rsidRDefault="002B596A" w:rsidP="002B596A">
      <w:pPr>
        <w:tabs>
          <w:tab w:val="left" w:leader="dot" w:pos="9072"/>
        </w:tabs>
        <w:spacing w:beforeLines="50" w:before="120" w:afterLines="50" w:after="120" w:line="276" w:lineRule="auto"/>
        <w:rPr>
          <w:lang w:val="vi-VN"/>
        </w:rPr>
      </w:pPr>
      <w:r>
        <w:rPr>
          <w:lang w:val="vi-VN"/>
        </w:rPr>
        <w:tab/>
      </w:r>
    </w:p>
    <w:p w:rsidR="002B596A" w:rsidRDefault="002B596A" w:rsidP="002B596A">
      <w:pPr>
        <w:tabs>
          <w:tab w:val="left" w:leader="dot" w:pos="9072"/>
        </w:tabs>
        <w:spacing w:beforeLines="50" w:before="120" w:afterLines="50" w:after="120" w:line="276" w:lineRule="auto"/>
        <w:rPr>
          <w:lang w:val="vi-VN"/>
        </w:rPr>
      </w:pPr>
      <w:r>
        <w:rPr>
          <w:lang w:val="vi-VN"/>
        </w:rPr>
        <w:tab/>
      </w:r>
    </w:p>
    <w:p w:rsidR="002B596A" w:rsidRDefault="002B596A" w:rsidP="002B596A">
      <w:pPr>
        <w:tabs>
          <w:tab w:val="left" w:leader="dot" w:pos="9072"/>
        </w:tabs>
        <w:spacing w:beforeLines="50" w:before="120" w:afterLines="50" w:after="120" w:line="276" w:lineRule="auto"/>
        <w:rPr>
          <w:lang w:val="vi-VN"/>
        </w:rPr>
      </w:pPr>
      <w:r>
        <w:rPr>
          <w:lang w:val="vi-VN"/>
        </w:rPr>
        <w:tab/>
      </w:r>
    </w:p>
    <w:p w:rsidR="002B596A" w:rsidRDefault="002B596A" w:rsidP="002B596A">
      <w:pPr>
        <w:tabs>
          <w:tab w:val="left" w:leader="dot" w:pos="9072"/>
        </w:tabs>
        <w:spacing w:beforeLines="50" w:before="120" w:afterLines="50" w:after="120" w:line="276" w:lineRule="auto"/>
        <w:rPr>
          <w:lang w:val="vi-VN"/>
        </w:rPr>
      </w:pPr>
      <w:r>
        <w:rPr>
          <w:lang w:val="vi-VN"/>
        </w:rPr>
        <w:tab/>
      </w:r>
    </w:p>
    <w:p w:rsidR="00E5405B" w:rsidRPr="000C26D4" w:rsidRDefault="002B596A" w:rsidP="00D6194A">
      <w:pPr>
        <w:tabs>
          <w:tab w:val="left" w:leader="dot" w:pos="9072"/>
        </w:tabs>
        <w:spacing w:beforeLines="50" w:before="120" w:afterLines="50" w:after="120" w:line="276" w:lineRule="auto"/>
        <w:rPr>
          <w:b/>
          <w:lang w:val="pt-BR"/>
        </w:rPr>
      </w:pPr>
      <w:r>
        <w:rPr>
          <w:lang w:val="vi-VN"/>
        </w:rPr>
        <w:tab/>
      </w:r>
    </w:p>
    <w:sectPr w:rsidR="00E5405B" w:rsidRPr="000C26D4" w:rsidSect="0013097D"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57A" w:rsidRDefault="0085457A" w:rsidP="00EE435C">
      <w:r>
        <w:separator/>
      </w:r>
    </w:p>
  </w:endnote>
  <w:endnote w:type="continuationSeparator" w:id="0">
    <w:p w:rsidR="0085457A" w:rsidRDefault="0085457A" w:rsidP="00EE4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57A" w:rsidRDefault="0085457A" w:rsidP="00EE435C">
      <w:r>
        <w:separator/>
      </w:r>
    </w:p>
  </w:footnote>
  <w:footnote w:type="continuationSeparator" w:id="0">
    <w:p w:rsidR="0085457A" w:rsidRDefault="0085457A" w:rsidP="00EE4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6F8B"/>
    <w:multiLevelType w:val="multilevel"/>
    <w:tmpl w:val="4522AEF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  <w:sz w:val="20"/>
        <w:lang w:val="pt-BR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01EB0"/>
    <w:multiLevelType w:val="multilevel"/>
    <w:tmpl w:val="0C901EB0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89015E"/>
    <w:multiLevelType w:val="hybridMultilevel"/>
    <w:tmpl w:val="8FA2B00A"/>
    <w:lvl w:ilvl="0" w:tplc="04090009">
      <w:start w:val="1"/>
      <w:numFmt w:val="bullet"/>
      <w:lvlText w:val=""/>
      <w:lvlJc w:val="left"/>
      <w:pPr>
        <w:tabs>
          <w:tab w:val="num" w:pos="945"/>
        </w:tabs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3">
    <w:nsid w:val="11977F42"/>
    <w:multiLevelType w:val="hybridMultilevel"/>
    <w:tmpl w:val="99A26B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A00DF7"/>
    <w:multiLevelType w:val="hybridMultilevel"/>
    <w:tmpl w:val="510E02A6"/>
    <w:lvl w:ilvl="0" w:tplc="A264757A">
      <w:start w:val="2"/>
      <w:numFmt w:val="bullet"/>
      <w:lvlText w:val="-"/>
      <w:lvlJc w:val="left"/>
      <w:pPr>
        <w:ind w:left="35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5">
    <w:nsid w:val="46823548"/>
    <w:multiLevelType w:val="multilevel"/>
    <w:tmpl w:val="79D8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E57EF3"/>
    <w:multiLevelType w:val="hybridMultilevel"/>
    <w:tmpl w:val="1BCEFE74"/>
    <w:lvl w:ilvl="0" w:tplc="B2DE9DDA">
      <w:start w:val="1"/>
      <w:numFmt w:val="bullet"/>
      <w:suff w:val="space"/>
      <w:lvlText w:val="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A1E8B"/>
    <w:multiLevelType w:val="hybridMultilevel"/>
    <w:tmpl w:val="CAEE954C"/>
    <w:lvl w:ilvl="0" w:tplc="B0F08E3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1E0CDCA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D06635"/>
    <w:multiLevelType w:val="multilevel"/>
    <w:tmpl w:val="1CB822CA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  <w:sz w:val="20"/>
        <w:lang w:val="pt-BR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5F581C"/>
    <w:multiLevelType w:val="hybridMultilevel"/>
    <w:tmpl w:val="C764C9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9F396F"/>
    <w:multiLevelType w:val="multilevel"/>
    <w:tmpl w:val="2B9428B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  <w:sz w:val="20"/>
        <w:lang w:val="vi-V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66"/>
    <w:rsid w:val="000037BF"/>
    <w:rsid w:val="0001396A"/>
    <w:rsid w:val="000156FC"/>
    <w:rsid w:val="00016431"/>
    <w:rsid w:val="00025654"/>
    <w:rsid w:val="00025B8A"/>
    <w:rsid w:val="00026409"/>
    <w:rsid w:val="000302A3"/>
    <w:rsid w:val="000349CC"/>
    <w:rsid w:val="0005026A"/>
    <w:rsid w:val="00056EBD"/>
    <w:rsid w:val="000B60CD"/>
    <w:rsid w:val="000C1531"/>
    <w:rsid w:val="000C26D4"/>
    <w:rsid w:val="000C6A88"/>
    <w:rsid w:val="000C6AB2"/>
    <w:rsid w:val="000D4178"/>
    <w:rsid w:val="000E3788"/>
    <w:rsid w:val="00110A10"/>
    <w:rsid w:val="0011203D"/>
    <w:rsid w:val="00113734"/>
    <w:rsid w:val="00117A40"/>
    <w:rsid w:val="0013097D"/>
    <w:rsid w:val="00132E16"/>
    <w:rsid w:val="00137EF1"/>
    <w:rsid w:val="00144EFC"/>
    <w:rsid w:val="00156160"/>
    <w:rsid w:val="001625A2"/>
    <w:rsid w:val="00183BF6"/>
    <w:rsid w:val="001B41BE"/>
    <w:rsid w:val="001C3485"/>
    <w:rsid w:val="001D240A"/>
    <w:rsid w:val="001D3F3B"/>
    <w:rsid w:val="001D767D"/>
    <w:rsid w:val="00205B9D"/>
    <w:rsid w:val="00207466"/>
    <w:rsid w:val="002153F0"/>
    <w:rsid w:val="0022190F"/>
    <w:rsid w:val="002255B0"/>
    <w:rsid w:val="00242A08"/>
    <w:rsid w:val="0024382F"/>
    <w:rsid w:val="00263A34"/>
    <w:rsid w:val="00282B9B"/>
    <w:rsid w:val="00294F49"/>
    <w:rsid w:val="00296277"/>
    <w:rsid w:val="002B3E03"/>
    <w:rsid w:val="002B596A"/>
    <w:rsid w:val="002D0E8C"/>
    <w:rsid w:val="002E026B"/>
    <w:rsid w:val="002E1279"/>
    <w:rsid w:val="002E217F"/>
    <w:rsid w:val="002F2D9A"/>
    <w:rsid w:val="002F7917"/>
    <w:rsid w:val="00310A16"/>
    <w:rsid w:val="003214A6"/>
    <w:rsid w:val="00347B4E"/>
    <w:rsid w:val="00350940"/>
    <w:rsid w:val="00360450"/>
    <w:rsid w:val="00392A0D"/>
    <w:rsid w:val="00396F2A"/>
    <w:rsid w:val="003A4C3D"/>
    <w:rsid w:val="003E7160"/>
    <w:rsid w:val="00411A3D"/>
    <w:rsid w:val="004161C1"/>
    <w:rsid w:val="00420D9B"/>
    <w:rsid w:val="00427DAD"/>
    <w:rsid w:val="00445CA6"/>
    <w:rsid w:val="00447B94"/>
    <w:rsid w:val="004665EF"/>
    <w:rsid w:val="00487CC2"/>
    <w:rsid w:val="00496D6E"/>
    <w:rsid w:val="0049753E"/>
    <w:rsid w:val="004D2655"/>
    <w:rsid w:val="004E4845"/>
    <w:rsid w:val="00513C9A"/>
    <w:rsid w:val="00516BE9"/>
    <w:rsid w:val="00531652"/>
    <w:rsid w:val="00532989"/>
    <w:rsid w:val="00534B00"/>
    <w:rsid w:val="005552EC"/>
    <w:rsid w:val="00561F57"/>
    <w:rsid w:val="0056280B"/>
    <w:rsid w:val="00565982"/>
    <w:rsid w:val="00577529"/>
    <w:rsid w:val="005858C0"/>
    <w:rsid w:val="00593907"/>
    <w:rsid w:val="00596933"/>
    <w:rsid w:val="005A38F9"/>
    <w:rsid w:val="005A5D4B"/>
    <w:rsid w:val="005C3099"/>
    <w:rsid w:val="005E014D"/>
    <w:rsid w:val="005E1D47"/>
    <w:rsid w:val="005F0338"/>
    <w:rsid w:val="00602402"/>
    <w:rsid w:val="00607F9F"/>
    <w:rsid w:val="006116A2"/>
    <w:rsid w:val="00617CAF"/>
    <w:rsid w:val="00621477"/>
    <w:rsid w:val="00633424"/>
    <w:rsid w:val="00633472"/>
    <w:rsid w:val="00635604"/>
    <w:rsid w:val="006413FF"/>
    <w:rsid w:val="006463E6"/>
    <w:rsid w:val="006A359D"/>
    <w:rsid w:val="006A5CE5"/>
    <w:rsid w:val="006A7982"/>
    <w:rsid w:val="006B0765"/>
    <w:rsid w:val="006B0D89"/>
    <w:rsid w:val="006D28C7"/>
    <w:rsid w:val="006D722C"/>
    <w:rsid w:val="006D7C0F"/>
    <w:rsid w:val="007077BF"/>
    <w:rsid w:val="0071532D"/>
    <w:rsid w:val="00715828"/>
    <w:rsid w:val="00720F59"/>
    <w:rsid w:val="007222BB"/>
    <w:rsid w:val="007369B4"/>
    <w:rsid w:val="00740F8E"/>
    <w:rsid w:val="00757AA9"/>
    <w:rsid w:val="007621F3"/>
    <w:rsid w:val="007725EA"/>
    <w:rsid w:val="00784F92"/>
    <w:rsid w:val="007A7E1F"/>
    <w:rsid w:val="007B02A0"/>
    <w:rsid w:val="007B0E6E"/>
    <w:rsid w:val="007E333F"/>
    <w:rsid w:val="007E4374"/>
    <w:rsid w:val="00817A5D"/>
    <w:rsid w:val="008216BC"/>
    <w:rsid w:val="00833043"/>
    <w:rsid w:val="00834266"/>
    <w:rsid w:val="008347A5"/>
    <w:rsid w:val="0085457A"/>
    <w:rsid w:val="008550AE"/>
    <w:rsid w:val="0085766C"/>
    <w:rsid w:val="00857CD3"/>
    <w:rsid w:val="0086177E"/>
    <w:rsid w:val="00861DAC"/>
    <w:rsid w:val="00862128"/>
    <w:rsid w:val="00864A4A"/>
    <w:rsid w:val="00866BFA"/>
    <w:rsid w:val="00890ACB"/>
    <w:rsid w:val="00897593"/>
    <w:rsid w:val="008A49DD"/>
    <w:rsid w:val="008A6CBE"/>
    <w:rsid w:val="008B5747"/>
    <w:rsid w:val="008B63A2"/>
    <w:rsid w:val="008C484C"/>
    <w:rsid w:val="008E1841"/>
    <w:rsid w:val="008E5E97"/>
    <w:rsid w:val="008F39BE"/>
    <w:rsid w:val="00905D19"/>
    <w:rsid w:val="00916D5F"/>
    <w:rsid w:val="0093160A"/>
    <w:rsid w:val="00951347"/>
    <w:rsid w:val="00952AA3"/>
    <w:rsid w:val="00954B4F"/>
    <w:rsid w:val="0096179F"/>
    <w:rsid w:val="00966784"/>
    <w:rsid w:val="00975098"/>
    <w:rsid w:val="00983381"/>
    <w:rsid w:val="00983CAD"/>
    <w:rsid w:val="0098593B"/>
    <w:rsid w:val="00986A94"/>
    <w:rsid w:val="009C666E"/>
    <w:rsid w:val="009C6EBD"/>
    <w:rsid w:val="009D1FAD"/>
    <w:rsid w:val="009D4D20"/>
    <w:rsid w:val="009E713D"/>
    <w:rsid w:val="009F1F3B"/>
    <w:rsid w:val="00A07567"/>
    <w:rsid w:val="00A1514B"/>
    <w:rsid w:val="00A30742"/>
    <w:rsid w:val="00A44018"/>
    <w:rsid w:val="00A51020"/>
    <w:rsid w:val="00A62F00"/>
    <w:rsid w:val="00A81B81"/>
    <w:rsid w:val="00A9542E"/>
    <w:rsid w:val="00AA1CE4"/>
    <w:rsid w:val="00AA2F3C"/>
    <w:rsid w:val="00AA496D"/>
    <w:rsid w:val="00AB674D"/>
    <w:rsid w:val="00AB7E39"/>
    <w:rsid w:val="00AD3EBF"/>
    <w:rsid w:val="00AD7499"/>
    <w:rsid w:val="00AE4CF7"/>
    <w:rsid w:val="00AE5774"/>
    <w:rsid w:val="00AF3C2A"/>
    <w:rsid w:val="00AF634F"/>
    <w:rsid w:val="00B10B12"/>
    <w:rsid w:val="00B2736D"/>
    <w:rsid w:val="00B3060D"/>
    <w:rsid w:val="00B36B96"/>
    <w:rsid w:val="00B444FF"/>
    <w:rsid w:val="00B44CB7"/>
    <w:rsid w:val="00B47263"/>
    <w:rsid w:val="00B67713"/>
    <w:rsid w:val="00B72592"/>
    <w:rsid w:val="00B72638"/>
    <w:rsid w:val="00B86193"/>
    <w:rsid w:val="00B87291"/>
    <w:rsid w:val="00B93BA4"/>
    <w:rsid w:val="00B97D3D"/>
    <w:rsid w:val="00BA7DCA"/>
    <w:rsid w:val="00BB4A39"/>
    <w:rsid w:val="00BE0DD9"/>
    <w:rsid w:val="00BE626E"/>
    <w:rsid w:val="00BF4219"/>
    <w:rsid w:val="00BF5B50"/>
    <w:rsid w:val="00C21BA7"/>
    <w:rsid w:val="00C3107A"/>
    <w:rsid w:val="00C41077"/>
    <w:rsid w:val="00C43BA3"/>
    <w:rsid w:val="00C625B6"/>
    <w:rsid w:val="00C640E9"/>
    <w:rsid w:val="00C721BC"/>
    <w:rsid w:val="00C8018D"/>
    <w:rsid w:val="00C812A1"/>
    <w:rsid w:val="00C84D76"/>
    <w:rsid w:val="00CA1F31"/>
    <w:rsid w:val="00CA3B8F"/>
    <w:rsid w:val="00CA6578"/>
    <w:rsid w:val="00CB449B"/>
    <w:rsid w:val="00CC05B3"/>
    <w:rsid w:val="00CD0AC0"/>
    <w:rsid w:val="00CD2F05"/>
    <w:rsid w:val="00CE4C12"/>
    <w:rsid w:val="00CE5819"/>
    <w:rsid w:val="00CF5F5F"/>
    <w:rsid w:val="00D02A62"/>
    <w:rsid w:val="00D02AD6"/>
    <w:rsid w:val="00D06C07"/>
    <w:rsid w:val="00D13C72"/>
    <w:rsid w:val="00D25BBE"/>
    <w:rsid w:val="00D2728D"/>
    <w:rsid w:val="00D3344D"/>
    <w:rsid w:val="00D3499B"/>
    <w:rsid w:val="00D36F8F"/>
    <w:rsid w:val="00D52A48"/>
    <w:rsid w:val="00D6194A"/>
    <w:rsid w:val="00D66A89"/>
    <w:rsid w:val="00D704BD"/>
    <w:rsid w:val="00D74D5A"/>
    <w:rsid w:val="00D904B9"/>
    <w:rsid w:val="00D90E20"/>
    <w:rsid w:val="00DA15CE"/>
    <w:rsid w:val="00DC5F51"/>
    <w:rsid w:val="00DC78AB"/>
    <w:rsid w:val="00DD6B96"/>
    <w:rsid w:val="00DE0C9F"/>
    <w:rsid w:val="00DE226D"/>
    <w:rsid w:val="00DE6CF5"/>
    <w:rsid w:val="00E02A92"/>
    <w:rsid w:val="00E13639"/>
    <w:rsid w:val="00E1579F"/>
    <w:rsid w:val="00E21358"/>
    <w:rsid w:val="00E23EF2"/>
    <w:rsid w:val="00E24039"/>
    <w:rsid w:val="00E2656E"/>
    <w:rsid w:val="00E36348"/>
    <w:rsid w:val="00E415FA"/>
    <w:rsid w:val="00E43E1F"/>
    <w:rsid w:val="00E44598"/>
    <w:rsid w:val="00E534B0"/>
    <w:rsid w:val="00E5405B"/>
    <w:rsid w:val="00E56746"/>
    <w:rsid w:val="00E56DE1"/>
    <w:rsid w:val="00E610D5"/>
    <w:rsid w:val="00E70E8A"/>
    <w:rsid w:val="00E7188C"/>
    <w:rsid w:val="00E7596D"/>
    <w:rsid w:val="00EC79D1"/>
    <w:rsid w:val="00EE40F6"/>
    <w:rsid w:val="00EE435C"/>
    <w:rsid w:val="00EE7814"/>
    <w:rsid w:val="00EF3E65"/>
    <w:rsid w:val="00EF3EDC"/>
    <w:rsid w:val="00F01086"/>
    <w:rsid w:val="00F0136C"/>
    <w:rsid w:val="00F0785F"/>
    <w:rsid w:val="00F11AD6"/>
    <w:rsid w:val="00F20B45"/>
    <w:rsid w:val="00F55FE2"/>
    <w:rsid w:val="00F563B8"/>
    <w:rsid w:val="00F7159E"/>
    <w:rsid w:val="00F72166"/>
    <w:rsid w:val="00F777FA"/>
    <w:rsid w:val="00FB079E"/>
    <w:rsid w:val="00FD331F"/>
    <w:rsid w:val="00FD5977"/>
    <w:rsid w:val="00FE0824"/>
    <w:rsid w:val="00FE403A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F3760E-0A04-4F1C-AEA2-7638522A7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824"/>
    <w:pPr>
      <w:spacing w:after="0" w:line="240" w:lineRule="auto"/>
      <w:ind w:firstLine="0"/>
      <w:jc w:val="left"/>
    </w:pPr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1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qFormat/>
    <w:rsid w:val="00C21BA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56746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6746"/>
    <w:rPr>
      <w:b/>
      <w:bCs/>
    </w:rPr>
  </w:style>
  <w:style w:type="paragraph" w:styleId="ListParagraph">
    <w:name w:val="List Paragraph"/>
    <w:basedOn w:val="Normal"/>
    <w:uiPriority w:val="34"/>
    <w:qFormat/>
    <w:rsid w:val="00866BF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C05B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E43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35C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EE43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35C"/>
    <w:rPr>
      <w:rFonts w:eastAsia="SimSun"/>
    </w:rPr>
  </w:style>
  <w:style w:type="paragraph" w:customStyle="1" w:styleId="text-change-size">
    <w:name w:val="text-change-size"/>
    <w:basedOn w:val="Normal"/>
    <w:rsid w:val="005858C0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5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90</cp:revision>
  <dcterms:created xsi:type="dcterms:W3CDTF">2022-08-26T09:58:00Z</dcterms:created>
  <dcterms:modified xsi:type="dcterms:W3CDTF">2023-09-02T11:51:00Z</dcterms:modified>
</cp:coreProperties>
</file>