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10"/>
        <w:tblW w:w="9639" w:type="dxa"/>
        <w:tblLook w:val="04A0" w:firstRow="1" w:lastRow="0" w:firstColumn="1" w:lastColumn="0" w:noHBand="0" w:noVBand="1"/>
      </w:tblPr>
      <w:tblGrid>
        <w:gridCol w:w="4883"/>
        <w:gridCol w:w="4756"/>
      </w:tblGrid>
      <w:tr w:rsidR="00D276C0" w:rsidRPr="00586DF2" w:rsidTr="00675C61">
        <w:trPr>
          <w:trHeight w:val="1314"/>
        </w:trPr>
        <w:tc>
          <w:tcPr>
            <w:tcW w:w="4883" w:type="dxa"/>
            <w:hideMark/>
          </w:tcPr>
          <w:p w:rsidR="00D276C0" w:rsidRPr="00586DF2" w:rsidRDefault="00D276C0" w:rsidP="00675C61">
            <w:pPr>
              <w:spacing w:after="0" w:line="240" w:lineRule="auto"/>
              <w:ind w:left="10"/>
              <w:rPr>
                <w:rFonts w:ascii="Times New Roman" w:hAnsi="Times New Roman"/>
                <w:sz w:val="26"/>
                <w:szCs w:val="26"/>
              </w:rPr>
            </w:pPr>
            <w:r w:rsidRPr="00586DF2">
              <w:rPr>
                <w:rFonts w:ascii="Times New Roman" w:hAnsi="Times New Roman"/>
                <w:sz w:val="26"/>
                <w:szCs w:val="26"/>
              </w:rPr>
              <w:t>PHÒNG GD&amp; ĐT HUYỆN THANH TRÌ</w:t>
            </w:r>
          </w:p>
          <w:p w:rsidR="00D276C0" w:rsidRPr="00586DF2" w:rsidRDefault="00D276C0" w:rsidP="00675C61">
            <w:pPr>
              <w:spacing w:after="0" w:line="240" w:lineRule="auto"/>
              <w:ind w:left="10"/>
              <w:rPr>
                <w:rFonts w:ascii="Times New Roman" w:hAnsi="Times New Roman"/>
                <w:b/>
                <w:bCs/>
                <w:sz w:val="26"/>
                <w:szCs w:val="26"/>
              </w:rPr>
            </w:pPr>
            <w:r w:rsidRPr="00586DF2">
              <w:rPr>
                <w:rFonts w:ascii="Times New Roman" w:hAnsi="Times New Roman"/>
                <w:b/>
                <w:bCs/>
                <w:sz w:val="26"/>
                <w:szCs w:val="26"/>
              </w:rPr>
              <w:t>TRƯỜNG TIỂU HỌC THANH LIỆT</w:t>
            </w:r>
          </w:p>
          <w:p w:rsidR="00D276C0" w:rsidRPr="00586DF2" w:rsidRDefault="00D276C0" w:rsidP="00675C61">
            <w:pPr>
              <w:spacing w:after="0" w:line="240" w:lineRule="auto"/>
              <w:ind w:left="10"/>
              <w:rPr>
                <w:rFonts w:ascii="Times New Roman" w:hAnsi="Times New Roman"/>
                <w:b/>
                <w:bCs/>
                <w:sz w:val="26"/>
                <w:szCs w:val="26"/>
              </w:rPr>
            </w:pPr>
            <w:r w:rsidRPr="00586DF2">
              <w:rPr>
                <w:rFonts w:ascii="Times New Roman" w:hAnsi="Times New Roman"/>
                <w:b/>
                <w:bCs/>
                <w:sz w:val="26"/>
                <w:szCs w:val="26"/>
              </w:rPr>
              <w:t>Tuần: 2</w:t>
            </w:r>
            <w:r>
              <w:rPr>
                <w:rFonts w:ascii="Times New Roman" w:hAnsi="Times New Roman"/>
                <w:b/>
                <w:bCs/>
                <w:sz w:val="26"/>
                <w:szCs w:val="26"/>
              </w:rPr>
              <w:t>5</w:t>
            </w:r>
          </w:p>
          <w:p w:rsidR="00D276C0" w:rsidRPr="00586DF2" w:rsidRDefault="00D276C0" w:rsidP="00675C61">
            <w:pPr>
              <w:spacing w:after="0" w:line="240" w:lineRule="auto"/>
              <w:ind w:left="10"/>
              <w:rPr>
                <w:rFonts w:ascii="Times New Roman" w:hAnsi="Times New Roman"/>
                <w:sz w:val="26"/>
                <w:szCs w:val="26"/>
              </w:rPr>
            </w:pPr>
          </w:p>
        </w:tc>
        <w:tc>
          <w:tcPr>
            <w:tcW w:w="4756" w:type="dxa"/>
            <w:hideMark/>
          </w:tcPr>
          <w:p w:rsidR="00D276C0" w:rsidRPr="00586DF2" w:rsidRDefault="00D276C0" w:rsidP="00675C61">
            <w:pPr>
              <w:spacing w:after="0" w:line="240" w:lineRule="auto"/>
              <w:ind w:left="10"/>
              <w:jc w:val="center"/>
              <w:rPr>
                <w:rFonts w:ascii="Times New Roman" w:hAnsi="Times New Roman"/>
                <w:sz w:val="26"/>
                <w:szCs w:val="26"/>
              </w:rPr>
            </w:pPr>
            <w:r w:rsidRPr="00586DF2">
              <w:rPr>
                <w:rFonts w:ascii="Times New Roman" w:hAnsi="Times New Roman"/>
                <w:b/>
                <w:bCs/>
                <w:sz w:val="26"/>
                <w:szCs w:val="26"/>
              </w:rPr>
              <w:t>KẾ HOẠCH BÀI DẠY</w:t>
            </w:r>
          </w:p>
          <w:p w:rsidR="00D276C0" w:rsidRPr="00586DF2" w:rsidRDefault="00D276C0" w:rsidP="00675C61">
            <w:pPr>
              <w:spacing w:after="0" w:line="240" w:lineRule="auto"/>
              <w:ind w:left="10"/>
              <w:jc w:val="center"/>
              <w:rPr>
                <w:rFonts w:ascii="Times New Roman" w:hAnsi="Times New Roman"/>
                <w:b/>
                <w:bCs/>
                <w:sz w:val="26"/>
                <w:szCs w:val="26"/>
              </w:rPr>
            </w:pPr>
            <w:r w:rsidRPr="00586DF2">
              <w:rPr>
                <w:rFonts w:ascii="Times New Roman" w:hAnsi="Times New Roman"/>
                <w:b/>
                <w:bCs/>
                <w:sz w:val="26"/>
                <w:szCs w:val="26"/>
              </w:rPr>
              <w:t>MÔN: HOẠT ĐỘNG TẬP THỂ</w:t>
            </w:r>
          </w:p>
          <w:p w:rsidR="00D276C0" w:rsidRPr="00586DF2" w:rsidRDefault="00D276C0" w:rsidP="00D276C0">
            <w:pPr>
              <w:spacing w:after="0" w:line="240" w:lineRule="auto"/>
              <w:ind w:left="10"/>
              <w:jc w:val="center"/>
              <w:rPr>
                <w:rFonts w:ascii="Times New Roman" w:hAnsi="Times New Roman"/>
                <w:sz w:val="26"/>
                <w:szCs w:val="26"/>
              </w:rPr>
            </w:pPr>
            <w:r w:rsidRPr="00586DF2">
              <w:rPr>
                <w:rFonts w:ascii="Times New Roman" w:hAnsi="Times New Roman"/>
                <w:sz w:val="28"/>
                <w:szCs w:val="26"/>
              </w:rPr>
              <w:t>Ngày dạy: ….</w:t>
            </w:r>
            <w:r>
              <w:rPr>
                <w:rFonts w:ascii="Times New Roman" w:hAnsi="Times New Roman"/>
                <w:b/>
                <w:sz w:val="28"/>
                <w:szCs w:val="26"/>
              </w:rPr>
              <w:t>10</w:t>
            </w:r>
            <w:r w:rsidRPr="00586DF2">
              <w:rPr>
                <w:rFonts w:ascii="Times New Roman" w:hAnsi="Times New Roman"/>
                <w:b/>
                <w:sz w:val="28"/>
                <w:szCs w:val="26"/>
              </w:rPr>
              <w:t>/0</w:t>
            </w:r>
            <w:r>
              <w:rPr>
                <w:rFonts w:ascii="Times New Roman" w:hAnsi="Times New Roman"/>
                <w:b/>
                <w:sz w:val="28"/>
                <w:szCs w:val="26"/>
              </w:rPr>
              <w:t>3</w:t>
            </w:r>
            <w:r w:rsidRPr="00586DF2">
              <w:rPr>
                <w:rFonts w:ascii="Times New Roman" w:hAnsi="Times New Roman"/>
                <w:b/>
                <w:sz w:val="28"/>
                <w:szCs w:val="26"/>
              </w:rPr>
              <w:t>/2023</w:t>
            </w:r>
            <w:r w:rsidRPr="00586DF2">
              <w:rPr>
                <w:rFonts w:ascii="Times New Roman" w:hAnsi="Times New Roman"/>
                <w:sz w:val="28"/>
                <w:szCs w:val="26"/>
              </w:rPr>
              <w:t>…</w:t>
            </w:r>
          </w:p>
        </w:tc>
      </w:tr>
    </w:tbl>
    <w:p w:rsidR="00970A5A" w:rsidRPr="009D39F6" w:rsidRDefault="00970A5A" w:rsidP="00932945">
      <w:pPr>
        <w:spacing w:after="0" w:line="22" w:lineRule="atLeast"/>
        <w:jc w:val="center"/>
        <w:rPr>
          <w:rFonts w:ascii="Times New Roman" w:hAnsi="Times New Roman" w:cs="Times New Roman"/>
          <w:b/>
          <w:sz w:val="28"/>
          <w:szCs w:val="28"/>
        </w:rPr>
      </w:pPr>
      <w:r w:rsidRPr="009D39F6">
        <w:rPr>
          <w:rFonts w:ascii="Times New Roman" w:hAnsi="Times New Roman" w:cs="Times New Roman"/>
          <w:b/>
          <w:sz w:val="28"/>
          <w:szCs w:val="28"/>
        </w:rPr>
        <w:t>CHỦ ĐỀ 3: HỘI GIÓNG LÀNG PHÙ ĐỔNG</w:t>
      </w:r>
      <w:r w:rsidR="00EC6677">
        <w:rPr>
          <w:rFonts w:ascii="Times New Roman" w:hAnsi="Times New Roman" w:cs="Times New Roman"/>
          <w:b/>
          <w:sz w:val="28"/>
          <w:szCs w:val="28"/>
        </w:rPr>
        <w:t xml:space="preserve"> (TIẾT 1)</w:t>
      </w:r>
      <w:bookmarkStart w:id="0" w:name="_GoBack"/>
      <w:bookmarkEnd w:id="0"/>
    </w:p>
    <w:p w:rsidR="00970A5A" w:rsidRPr="009D39F6" w:rsidRDefault="00970A5A" w:rsidP="00932945">
      <w:pPr>
        <w:spacing w:after="0" w:line="22" w:lineRule="atLeast"/>
        <w:rPr>
          <w:rFonts w:ascii="Times New Roman" w:hAnsi="Times New Roman" w:cs="Times New Roman"/>
          <w:b/>
          <w:sz w:val="28"/>
          <w:szCs w:val="28"/>
        </w:rPr>
      </w:pPr>
      <w:r w:rsidRPr="009D39F6">
        <w:rPr>
          <w:rFonts w:ascii="Times New Roman" w:hAnsi="Times New Roman" w:cs="Times New Roman"/>
          <w:b/>
          <w:sz w:val="28"/>
          <w:szCs w:val="28"/>
        </w:rPr>
        <w:t>I. YÊU CẦU CẦN ĐẠT</w:t>
      </w:r>
    </w:p>
    <w:p w:rsidR="00A86EE0" w:rsidRPr="009D39F6" w:rsidRDefault="00A86EE0" w:rsidP="00932945">
      <w:pPr>
        <w:pStyle w:val="NormalWeb"/>
        <w:spacing w:before="0" w:beforeAutospacing="0" w:after="0" w:afterAutospacing="0" w:line="22" w:lineRule="atLeast"/>
        <w:rPr>
          <w:color w:val="000000"/>
          <w:sz w:val="28"/>
          <w:szCs w:val="28"/>
        </w:rPr>
      </w:pPr>
      <w:r w:rsidRPr="009D39F6">
        <w:rPr>
          <w:color w:val="000000"/>
          <w:sz w:val="28"/>
          <w:szCs w:val="28"/>
        </w:rPr>
        <w:t>- Giới thiệu về hội Gióng, hoạt động được diễn ra ở lễ hội.</w:t>
      </w:r>
    </w:p>
    <w:p w:rsidR="00A86EE0" w:rsidRPr="009D39F6" w:rsidRDefault="00A86EE0" w:rsidP="00932945">
      <w:pPr>
        <w:pStyle w:val="NormalWeb"/>
        <w:spacing w:before="0" w:beforeAutospacing="0" w:after="0" w:afterAutospacing="0" w:line="22" w:lineRule="atLeast"/>
        <w:rPr>
          <w:sz w:val="28"/>
          <w:szCs w:val="28"/>
        </w:rPr>
      </w:pPr>
      <w:r w:rsidRPr="009D39F6">
        <w:rPr>
          <w:color w:val="000000"/>
          <w:sz w:val="28"/>
          <w:szCs w:val="28"/>
        </w:rPr>
        <w:t>- Biết đến một số nhân vật xuất hiện trong hội Gióng.</w:t>
      </w:r>
    </w:p>
    <w:p w:rsidR="00A86EE0" w:rsidRPr="009D39F6" w:rsidRDefault="00A86EE0" w:rsidP="00932945">
      <w:pPr>
        <w:pStyle w:val="NormalWeb"/>
        <w:spacing w:before="0" w:beforeAutospacing="0" w:after="0" w:afterAutospacing="0" w:line="22" w:lineRule="atLeast"/>
        <w:rPr>
          <w:color w:val="000000"/>
          <w:sz w:val="28"/>
          <w:szCs w:val="28"/>
        </w:rPr>
      </w:pPr>
      <w:r w:rsidRPr="009D39F6">
        <w:rPr>
          <w:color w:val="000000"/>
          <w:sz w:val="28"/>
          <w:szCs w:val="28"/>
        </w:rPr>
        <w:t>- Học sinh tự hào, có ý thức tìm hiểu truyền thống của quê hương.</w:t>
      </w:r>
    </w:p>
    <w:p w:rsidR="00A86EE0" w:rsidRPr="009D39F6" w:rsidRDefault="00A86EE0" w:rsidP="00932945">
      <w:pPr>
        <w:pStyle w:val="NormalWeb"/>
        <w:spacing w:before="0" w:beforeAutospacing="0" w:after="0" w:afterAutospacing="0" w:line="22" w:lineRule="atLeast"/>
        <w:rPr>
          <w:b/>
          <w:color w:val="000000"/>
          <w:sz w:val="28"/>
          <w:szCs w:val="28"/>
        </w:rPr>
      </w:pPr>
      <w:r w:rsidRPr="009D39F6">
        <w:rPr>
          <w:b/>
          <w:color w:val="000000"/>
          <w:sz w:val="28"/>
          <w:szCs w:val="28"/>
        </w:rPr>
        <w:t>II. ĐỒ DÙNG DẠY HỌC</w:t>
      </w:r>
    </w:p>
    <w:p w:rsidR="00A86EE0" w:rsidRPr="009D39F6" w:rsidRDefault="00A86EE0" w:rsidP="00D276C0">
      <w:pPr>
        <w:pStyle w:val="NormalWeb"/>
        <w:numPr>
          <w:ilvl w:val="0"/>
          <w:numId w:val="2"/>
        </w:numPr>
        <w:spacing w:before="0" w:beforeAutospacing="0" w:after="0" w:afterAutospacing="0" w:line="22" w:lineRule="atLeast"/>
        <w:ind w:left="360"/>
        <w:rPr>
          <w:sz w:val="28"/>
          <w:szCs w:val="28"/>
        </w:rPr>
      </w:pPr>
      <w:r w:rsidRPr="009D39F6">
        <w:rPr>
          <w:color w:val="000000"/>
          <w:sz w:val="28"/>
          <w:szCs w:val="28"/>
        </w:rPr>
        <w:t>GV: BGĐT, tư liệu, hình ảnh lễ hội</w:t>
      </w:r>
    </w:p>
    <w:p w:rsidR="00A86EE0" w:rsidRPr="009D39F6" w:rsidRDefault="00A86EE0" w:rsidP="00D276C0">
      <w:pPr>
        <w:pStyle w:val="NormalWeb"/>
        <w:numPr>
          <w:ilvl w:val="0"/>
          <w:numId w:val="2"/>
        </w:numPr>
        <w:spacing w:before="0" w:beforeAutospacing="0" w:after="0" w:afterAutospacing="0" w:line="22" w:lineRule="atLeast"/>
        <w:ind w:left="360"/>
        <w:rPr>
          <w:sz w:val="28"/>
          <w:szCs w:val="28"/>
        </w:rPr>
      </w:pPr>
      <w:r w:rsidRPr="009D39F6">
        <w:rPr>
          <w:color w:val="000000"/>
          <w:sz w:val="28"/>
          <w:szCs w:val="28"/>
        </w:rPr>
        <w:t>HS: tài liệu giáo dục điah phương TP. Hà Nội.</w:t>
      </w:r>
    </w:p>
    <w:p w:rsidR="00A86EE0" w:rsidRPr="009D39F6" w:rsidRDefault="00A86EE0" w:rsidP="00932945">
      <w:pPr>
        <w:pStyle w:val="NormalWeb"/>
        <w:spacing w:before="0" w:beforeAutospacing="0" w:after="0" w:afterAutospacing="0" w:line="22" w:lineRule="atLeast"/>
        <w:rPr>
          <w:b/>
          <w:color w:val="000000"/>
          <w:sz w:val="28"/>
          <w:szCs w:val="28"/>
        </w:rPr>
      </w:pPr>
      <w:r w:rsidRPr="009D39F6">
        <w:rPr>
          <w:b/>
          <w:color w:val="000000"/>
          <w:sz w:val="28"/>
          <w:szCs w:val="28"/>
        </w:rPr>
        <w:t>III. CÁC HOẠT ĐỘNG DẠY HỌC CHỦ YẾU</w:t>
      </w:r>
    </w:p>
    <w:tbl>
      <w:tblPr>
        <w:tblStyle w:val="TableGrid"/>
        <w:tblW w:w="9776" w:type="dxa"/>
        <w:tblLook w:val="04A0" w:firstRow="1" w:lastRow="0" w:firstColumn="1" w:lastColumn="0" w:noHBand="0" w:noVBand="1"/>
      </w:tblPr>
      <w:tblGrid>
        <w:gridCol w:w="704"/>
        <w:gridCol w:w="5529"/>
        <w:gridCol w:w="3543"/>
      </w:tblGrid>
      <w:tr w:rsidR="00A86EE0" w:rsidRPr="009D39F6" w:rsidTr="00D276C0">
        <w:tc>
          <w:tcPr>
            <w:tcW w:w="704" w:type="dxa"/>
          </w:tcPr>
          <w:p w:rsidR="00A86EE0" w:rsidRPr="009D39F6" w:rsidRDefault="00D276C0" w:rsidP="00932945">
            <w:pPr>
              <w:pStyle w:val="NormalWeb"/>
              <w:spacing w:before="0" w:beforeAutospacing="0" w:after="0" w:afterAutospacing="0" w:line="22" w:lineRule="atLeast"/>
              <w:jc w:val="center"/>
              <w:rPr>
                <w:b/>
                <w:sz w:val="28"/>
                <w:szCs w:val="28"/>
              </w:rPr>
            </w:pPr>
            <w:r w:rsidRPr="009D39F6">
              <w:rPr>
                <w:b/>
                <w:sz w:val="28"/>
                <w:szCs w:val="28"/>
              </w:rPr>
              <w:t>TG</w:t>
            </w:r>
          </w:p>
        </w:tc>
        <w:tc>
          <w:tcPr>
            <w:tcW w:w="5529" w:type="dxa"/>
          </w:tcPr>
          <w:p w:rsidR="00A86EE0" w:rsidRPr="009D39F6" w:rsidRDefault="00D276C0" w:rsidP="00932945">
            <w:pPr>
              <w:pStyle w:val="NormalWeb"/>
              <w:spacing w:before="0" w:beforeAutospacing="0" w:after="0" w:afterAutospacing="0" w:line="22" w:lineRule="atLeast"/>
              <w:jc w:val="center"/>
              <w:rPr>
                <w:b/>
                <w:sz w:val="28"/>
                <w:szCs w:val="28"/>
              </w:rPr>
            </w:pPr>
            <w:r w:rsidRPr="009D39F6">
              <w:rPr>
                <w:b/>
                <w:sz w:val="28"/>
                <w:szCs w:val="28"/>
              </w:rPr>
              <w:t>HOẠT ĐỘNG CỦA GIÁO VIÊN</w:t>
            </w:r>
          </w:p>
        </w:tc>
        <w:tc>
          <w:tcPr>
            <w:tcW w:w="3543" w:type="dxa"/>
          </w:tcPr>
          <w:p w:rsidR="00A86EE0" w:rsidRPr="009D39F6" w:rsidRDefault="00D276C0" w:rsidP="00D276C0">
            <w:pPr>
              <w:pStyle w:val="NormalWeb"/>
              <w:spacing w:before="0" w:beforeAutospacing="0" w:after="0" w:afterAutospacing="0" w:line="22" w:lineRule="atLeast"/>
              <w:jc w:val="center"/>
              <w:rPr>
                <w:b/>
                <w:sz w:val="28"/>
                <w:szCs w:val="28"/>
              </w:rPr>
            </w:pPr>
            <w:r w:rsidRPr="009D39F6">
              <w:rPr>
                <w:b/>
                <w:sz w:val="28"/>
                <w:szCs w:val="28"/>
              </w:rPr>
              <w:t xml:space="preserve">HOẠT ĐỘNG CỦA </w:t>
            </w:r>
            <w:r>
              <w:rPr>
                <w:b/>
                <w:sz w:val="28"/>
                <w:szCs w:val="28"/>
              </w:rPr>
              <w:t>HS</w:t>
            </w:r>
          </w:p>
        </w:tc>
      </w:tr>
      <w:tr w:rsidR="00A86EE0" w:rsidRPr="009D39F6" w:rsidTr="00D276C0">
        <w:tc>
          <w:tcPr>
            <w:tcW w:w="704" w:type="dxa"/>
            <w:tcBorders>
              <w:bottom w:val="nil"/>
            </w:tcBorders>
          </w:tcPr>
          <w:p w:rsidR="00A86EE0" w:rsidRDefault="00D276C0" w:rsidP="00932945">
            <w:pPr>
              <w:pStyle w:val="NormalWeb"/>
              <w:spacing w:before="0" w:beforeAutospacing="0" w:after="0" w:afterAutospacing="0" w:line="22" w:lineRule="atLeast"/>
              <w:jc w:val="center"/>
              <w:rPr>
                <w:b/>
                <w:sz w:val="28"/>
                <w:szCs w:val="28"/>
              </w:rPr>
            </w:pPr>
            <w:r>
              <w:rPr>
                <w:b/>
                <w:sz w:val="28"/>
                <w:szCs w:val="28"/>
              </w:rPr>
              <w:t>7’</w:t>
            </w: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Pr="009D39F6" w:rsidRDefault="00D276C0" w:rsidP="00D276C0">
            <w:pPr>
              <w:pStyle w:val="NormalWeb"/>
              <w:spacing w:before="0" w:beforeAutospacing="0" w:after="0" w:afterAutospacing="0" w:line="22" w:lineRule="atLeast"/>
              <w:rPr>
                <w:b/>
                <w:sz w:val="28"/>
                <w:szCs w:val="28"/>
              </w:rPr>
            </w:pPr>
            <w:r>
              <w:rPr>
                <w:b/>
                <w:sz w:val="28"/>
                <w:szCs w:val="28"/>
              </w:rPr>
              <w:t>25’</w:t>
            </w:r>
          </w:p>
        </w:tc>
        <w:tc>
          <w:tcPr>
            <w:tcW w:w="5529" w:type="dxa"/>
            <w:tcBorders>
              <w:bottom w:val="nil"/>
            </w:tcBorders>
          </w:tcPr>
          <w:p w:rsidR="00A86EE0" w:rsidRDefault="002C2FB2" w:rsidP="00932945">
            <w:pPr>
              <w:pStyle w:val="NormalWeb"/>
              <w:spacing w:before="0" w:beforeAutospacing="0" w:after="0" w:afterAutospacing="0" w:line="22" w:lineRule="atLeast"/>
              <w:rPr>
                <w:b/>
                <w:sz w:val="28"/>
                <w:szCs w:val="28"/>
              </w:rPr>
            </w:pPr>
            <w:r w:rsidRPr="009D39F6">
              <w:rPr>
                <w:b/>
                <w:sz w:val="28"/>
                <w:szCs w:val="28"/>
              </w:rPr>
              <w:lastRenderedPageBreak/>
              <w:t xml:space="preserve">1. </w:t>
            </w:r>
            <w:r w:rsidR="00D276C0">
              <w:rPr>
                <w:b/>
                <w:sz w:val="28"/>
                <w:szCs w:val="28"/>
              </w:rPr>
              <w:t>Hoạt động mở đầu</w:t>
            </w:r>
            <w:r w:rsidRPr="009D39F6">
              <w:rPr>
                <w:b/>
                <w:sz w:val="28"/>
                <w:szCs w:val="28"/>
              </w:rPr>
              <w:t>:</w:t>
            </w:r>
          </w:p>
          <w:p w:rsidR="00D276C0" w:rsidRPr="009D39F6" w:rsidRDefault="00D276C0" w:rsidP="00932945">
            <w:pPr>
              <w:pStyle w:val="NormalWeb"/>
              <w:spacing w:before="0" w:beforeAutospacing="0" w:after="0" w:afterAutospacing="0" w:line="22" w:lineRule="atLeast"/>
              <w:rPr>
                <w:b/>
                <w:sz w:val="28"/>
                <w:szCs w:val="28"/>
              </w:rPr>
            </w:pPr>
            <w:r>
              <w:rPr>
                <w:b/>
                <w:sz w:val="28"/>
                <w:szCs w:val="28"/>
              </w:rPr>
              <w:t>*Khởi động</w:t>
            </w:r>
          </w:p>
          <w:p w:rsidR="002C2FB2" w:rsidRDefault="002C2FB2" w:rsidP="00932945">
            <w:pPr>
              <w:pStyle w:val="NormalWeb"/>
              <w:spacing w:before="0" w:beforeAutospacing="0" w:after="0" w:afterAutospacing="0" w:line="22" w:lineRule="atLeast"/>
              <w:rPr>
                <w:sz w:val="28"/>
                <w:szCs w:val="28"/>
              </w:rPr>
            </w:pPr>
            <w:r w:rsidRPr="009D39F6">
              <w:rPr>
                <w:sz w:val="28"/>
                <w:szCs w:val="28"/>
              </w:rPr>
              <w:t>GV cho HS xem truyện “ Truyền thuyết Thánh Gióng”</w:t>
            </w:r>
          </w:p>
          <w:p w:rsidR="00D276C0" w:rsidRPr="00D276C0" w:rsidRDefault="00D276C0" w:rsidP="00932945">
            <w:pPr>
              <w:pStyle w:val="NormalWeb"/>
              <w:spacing w:before="0" w:beforeAutospacing="0" w:after="0" w:afterAutospacing="0" w:line="22" w:lineRule="atLeast"/>
              <w:rPr>
                <w:b/>
                <w:sz w:val="28"/>
                <w:szCs w:val="28"/>
              </w:rPr>
            </w:pPr>
            <w:r w:rsidRPr="00D276C0">
              <w:rPr>
                <w:b/>
                <w:sz w:val="28"/>
                <w:szCs w:val="28"/>
              </w:rPr>
              <w:t>*Kết nối</w:t>
            </w:r>
          </w:p>
          <w:p w:rsidR="002C2FB2" w:rsidRPr="009D39F6" w:rsidRDefault="002C2FB2" w:rsidP="00932945">
            <w:pPr>
              <w:pStyle w:val="NormalWeb"/>
              <w:spacing w:before="0" w:beforeAutospacing="0" w:after="0" w:afterAutospacing="0" w:line="22" w:lineRule="atLeast"/>
              <w:rPr>
                <w:sz w:val="28"/>
                <w:szCs w:val="28"/>
              </w:rPr>
            </w:pPr>
            <w:r w:rsidRPr="009D39F6">
              <w:rPr>
                <w:sz w:val="28"/>
                <w:szCs w:val="28"/>
              </w:rPr>
              <w:t>? Câu chuyện nói đến nhân vật nào?</w:t>
            </w:r>
          </w:p>
          <w:p w:rsidR="002C2FB2" w:rsidRPr="009D39F6" w:rsidRDefault="002C2FB2" w:rsidP="00932945">
            <w:pPr>
              <w:pStyle w:val="NormalWeb"/>
              <w:spacing w:before="0" w:beforeAutospacing="0" w:after="0" w:afterAutospacing="0" w:line="22" w:lineRule="atLeast"/>
              <w:rPr>
                <w:sz w:val="28"/>
                <w:szCs w:val="28"/>
              </w:rPr>
            </w:pPr>
            <w:r w:rsidRPr="009D39F6">
              <w:rPr>
                <w:sz w:val="28"/>
                <w:szCs w:val="28"/>
              </w:rPr>
              <w:t>? Khi mới sinh, cậu bé trong câu chuyện có điều gì bất thường?</w:t>
            </w:r>
          </w:p>
          <w:p w:rsidR="00666A5E" w:rsidRPr="009D39F6" w:rsidRDefault="00666A5E" w:rsidP="00932945">
            <w:pPr>
              <w:pStyle w:val="NormalWeb"/>
              <w:spacing w:before="0" w:beforeAutospacing="0" w:after="0" w:afterAutospacing="0" w:line="22" w:lineRule="atLeast"/>
              <w:rPr>
                <w:sz w:val="28"/>
                <w:szCs w:val="28"/>
              </w:rPr>
            </w:pPr>
          </w:p>
          <w:p w:rsidR="002C2FB2" w:rsidRPr="009D39F6" w:rsidRDefault="00CF60E5" w:rsidP="00932945">
            <w:pPr>
              <w:pStyle w:val="NormalWeb"/>
              <w:spacing w:before="0" w:beforeAutospacing="0" w:after="0" w:afterAutospacing="0" w:line="22" w:lineRule="atLeast"/>
              <w:rPr>
                <w:sz w:val="28"/>
                <w:szCs w:val="28"/>
              </w:rPr>
            </w:pPr>
            <w:r w:rsidRPr="009D39F6">
              <w:rPr>
                <w:sz w:val="28"/>
                <w:szCs w:val="28"/>
              </w:rPr>
              <w:t>? Khi đất nước bị giặc xâm lược, Gióng đã làm gì?</w:t>
            </w:r>
          </w:p>
          <w:p w:rsidR="00CF60E5" w:rsidRPr="009D39F6" w:rsidRDefault="00CF60E5" w:rsidP="00932945">
            <w:pPr>
              <w:pStyle w:val="NormalWeb"/>
              <w:spacing w:before="0" w:beforeAutospacing="0" w:after="0" w:afterAutospacing="0" w:line="22" w:lineRule="atLeast"/>
              <w:rPr>
                <w:sz w:val="28"/>
                <w:szCs w:val="28"/>
              </w:rPr>
            </w:pPr>
            <w:r w:rsidRPr="009D39F6">
              <w:rPr>
                <w:sz w:val="28"/>
                <w:szCs w:val="28"/>
              </w:rPr>
              <w:t>? Dân làng đã làm gì để giúp Gióng đi đánh giặc?</w:t>
            </w:r>
          </w:p>
          <w:p w:rsidR="00CF60E5" w:rsidRPr="009D39F6" w:rsidRDefault="00666A5E" w:rsidP="00932945">
            <w:pPr>
              <w:pStyle w:val="NormalWeb"/>
              <w:spacing w:before="0" w:beforeAutospacing="0" w:after="0" w:afterAutospacing="0" w:line="22" w:lineRule="atLeast"/>
              <w:rPr>
                <w:sz w:val="28"/>
                <w:szCs w:val="28"/>
              </w:rPr>
            </w:pPr>
            <w:r w:rsidRPr="009D39F6">
              <w:rPr>
                <w:sz w:val="28"/>
                <w:szCs w:val="28"/>
              </w:rPr>
              <w:t>? Vũ khí</w:t>
            </w:r>
            <w:r w:rsidR="00CF60E5" w:rsidRPr="009D39F6">
              <w:rPr>
                <w:sz w:val="28"/>
                <w:szCs w:val="28"/>
              </w:rPr>
              <w:t xml:space="preserve"> khi đi đánh giặc của Gióng là gì?</w:t>
            </w:r>
          </w:p>
          <w:p w:rsidR="00195544" w:rsidRPr="009D39F6" w:rsidRDefault="00195544" w:rsidP="00932945">
            <w:pPr>
              <w:pStyle w:val="NormalWeb"/>
              <w:spacing w:before="0" w:beforeAutospacing="0" w:after="0" w:afterAutospacing="0" w:line="22" w:lineRule="atLeast"/>
              <w:rPr>
                <w:sz w:val="28"/>
                <w:szCs w:val="28"/>
              </w:rPr>
            </w:pPr>
          </w:p>
          <w:p w:rsidR="00CF60E5" w:rsidRPr="009D39F6" w:rsidRDefault="00CF60E5" w:rsidP="00932945">
            <w:pPr>
              <w:pStyle w:val="NormalWeb"/>
              <w:spacing w:before="0" w:beforeAutospacing="0" w:after="0" w:afterAutospacing="0" w:line="22" w:lineRule="atLeast"/>
              <w:rPr>
                <w:sz w:val="28"/>
                <w:szCs w:val="28"/>
              </w:rPr>
            </w:pPr>
            <w:r w:rsidRPr="009D39F6">
              <w:rPr>
                <w:sz w:val="28"/>
                <w:szCs w:val="28"/>
              </w:rPr>
              <w:t>? Sau chiến thắng, Gióng điều gì đã sảy ra?</w:t>
            </w:r>
          </w:p>
          <w:p w:rsidR="00195544" w:rsidRPr="009D39F6" w:rsidRDefault="003408D8" w:rsidP="00932945">
            <w:pPr>
              <w:pStyle w:val="NormalWeb"/>
              <w:spacing w:before="0" w:beforeAutospacing="0" w:after="0" w:afterAutospacing="0" w:line="22" w:lineRule="atLeast"/>
              <w:rPr>
                <w:sz w:val="28"/>
                <w:szCs w:val="28"/>
              </w:rPr>
            </w:pPr>
            <w:r w:rsidRPr="009D39F6">
              <w:rPr>
                <w:sz w:val="28"/>
                <w:szCs w:val="28"/>
              </w:rPr>
              <w:t xml:space="preserve">Nhờ vào tinh thần chiến đầu quyết thắng của Thánh Gióng mà đã chiến thắng được giặc ngoại xâm. </w:t>
            </w:r>
          </w:p>
          <w:p w:rsidR="00CF60E5" w:rsidRPr="009D39F6" w:rsidRDefault="00195544" w:rsidP="00932945">
            <w:pPr>
              <w:pStyle w:val="NormalWeb"/>
              <w:spacing w:before="0" w:beforeAutospacing="0" w:after="0" w:afterAutospacing="0" w:line="22" w:lineRule="atLeast"/>
              <w:rPr>
                <w:sz w:val="28"/>
                <w:szCs w:val="28"/>
              </w:rPr>
            </w:pPr>
            <w:r w:rsidRPr="009D39F6">
              <w:rPr>
                <w:sz w:val="28"/>
                <w:szCs w:val="28"/>
              </w:rPr>
              <w:t xml:space="preserve">? </w:t>
            </w:r>
            <w:r w:rsidR="003408D8" w:rsidRPr="009D39F6">
              <w:rPr>
                <w:sz w:val="28"/>
                <w:szCs w:val="28"/>
              </w:rPr>
              <w:t>Nhân dân ta đã làm gì để tưởng nhớ đến Ông?</w:t>
            </w:r>
          </w:p>
          <w:p w:rsidR="003408D8" w:rsidRPr="009D39F6" w:rsidRDefault="003408D8" w:rsidP="00932945">
            <w:pPr>
              <w:pStyle w:val="NormalWeb"/>
              <w:spacing w:before="0" w:beforeAutospacing="0" w:after="0" w:afterAutospacing="0" w:line="22" w:lineRule="atLeast"/>
              <w:rPr>
                <w:sz w:val="28"/>
                <w:szCs w:val="28"/>
              </w:rPr>
            </w:pPr>
            <w:r w:rsidRPr="009D39F6">
              <w:rPr>
                <w:sz w:val="28"/>
                <w:szCs w:val="28"/>
              </w:rPr>
              <w:t xml:space="preserve">=&gt; Để tưởng nhớ đến công ơn của Thánh Gióng, hằng năm vào ngày mùng 7,8,9 tháng 4 âm lịch tại xã Phù Đổng, huyện Gia Lâm người dân tổ chức chức Hội Gióng để tưởng niệm và ca ngợi chiến công của người anh hung truyền thuyết Thánh Gióng. Ông được </w:t>
            </w:r>
            <w:r w:rsidRPr="009D39F6">
              <w:rPr>
                <w:sz w:val="28"/>
                <w:szCs w:val="28"/>
              </w:rPr>
              <w:lastRenderedPageBreak/>
              <w:t>mênh danh là một trong tứ bất tử của tín ngưỡng dân gian Việt Nam.</w:t>
            </w:r>
          </w:p>
          <w:p w:rsidR="003408D8" w:rsidRDefault="003408D8" w:rsidP="00932945">
            <w:pPr>
              <w:pStyle w:val="NormalWeb"/>
              <w:spacing w:before="0" w:beforeAutospacing="0" w:after="0" w:afterAutospacing="0" w:line="22" w:lineRule="atLeast"/>
              <w:rPr>
                <w:sz w:val="28"/>
                <w:szCs w:val="28"/>
              </w:rPr>
            </w:pPr>
            <w:r w:rsidRPr="009D39F6">
              <w:rPr>
                <w:sz w:val="28"/>
                <w:szCs w:val="28"/>
              </w:rPr>
              <w:t>Chúng mình hãy cùng nhau xem hội Gióng có những gì nhé.</w:t>
            </w:r>
          </w:p>
          <w:p w:rsidR="00D276C0" w:rsidRPr="00D276C0" w:rsidRDefault="00D276C0" w:rsidP="00932945">
            <w:pPr>
              <w:pStyle w:val="NormalWeb"/>
              <w:spacing w:before="0" w:beforeAutospacing="0" w:after="0" w:afterAutospacing="0" w:line="22" w:lineRule="atLeast"/>
              <w:rPr>
                <w:b/>
                <w:sz w:val="28"/>
                <w:szCs w:val="28"/>
              </w:rPr>
            </w:pPr>
            <w:r w:rsidRPr="00D276C0">
              <w:rPr>
                <w:b/>
                <w:sz w:val="28"/>
                <w:szCs w:val="28"/>
              </w:rPr>
              <w:t>2. Hoạt động hình thành kiến thức mới</w:t>
            </w:r>
          </w:p>
          <w:p w:rsidR="00D276C0" w:rsidRDefault="00D276C0" w:rsidP="00932945">
            <w:pPr>
              <w:pStyle w:val="NormalWeb"/>
              <w:spacing w:before="0" w:beforeAutospacing="0" w:after="0" w:afterAutospacing="0" w:line="22" w:lineRule="atLeast"/>
              <w:rPr>
                <w:b/>
                <w:i/>
                <w:sz w:val="28"/>
                <w:szCs w:val="28"/>
              </w:rPr>
            </w:pPr>
            <w:r w:rsidRPr="009D39F6">
              <w:rPr>
                <w:b/>
                <w:i/>
                <w:sz w:val="28"/>
                <w:szCs w:val="28"/>
              </w:rPr>
              <w:t xml:space="preserve">HĐ 1: </w:t>
            </w:r>
            <w:r>
              <w:rPr>
                <w:b/>
                <w:i/>
                <w:sz w:val="28"/>
                <w:szCs w:val="28"/>
              </w:rPr>
              <w:t>Xem video hội Gióng</w:t>
            </w:r>
          </w:p>
          <w:p w:rsidR="003408D8" w:rsidRPr="009D39F6" w:rsidRDefault="00D276C0" w:rsidP="00932945">
            <w:pPr>
              <w:pStyle w:val="NormalWeb"/>
              <w:spacing w:before="0" w:beforeAutospacing="0" w:after="0" w:afterAutospacing="0" w:line="22" w:lineRule="atLeast"/>
              <w:rPr>
                <w:sz w:val="28"/>
                <w:szCs w:val="28"/>
              </w:rPr>
            </w:pPr>
            <w:r>
              <w:rPr>
                <w:b/>
                <w:i/>
                <w:sz w:val="28"/>
                <w:szCs w:val="28"/>
              </w:rPr>
              <w:t xml:space="preserve">- </w:t>
            </w:r>
            <w:r w:rsidR="003408D8" w:rsidRPr="009D39F6">
              <w:rPr>
                <w:sz w:val="28"/>
                <w:szCs w:val="28"/>
              </w:rPr>
              <w:t xml:space="preserve">GV cho HS xem clip hội Gióng </w:t>
            </w:r>
          </w:p>
          <w:p w:rsidR="003408D8" w:rsidRPr="009D39F6" w:rsidRDefault="00666A5E" w:rsidP="00932945">
            <w:pPr>
              <w:pStyle w:val="NormalWeb"/>
              <w:spacing w:before="0" w:beforeAutospacing="0" w:after="0" w:afterAutospacing="0" w:line="22" w:lineRule="atLeast"/>
              <w:rPr>
                <w:sz w:val="28"/>
                <w:szCs w:val="28"/>
              </w:rPr>
            </w:pPr>
            <w:r w:rsidRPr="009D39F6">
              <w:rPr>
                <w:sz w:val="28"/>
                <w:szCs w:val="28"/>
              </w:rPr>
              <w:t>? Hội Gióng có những hoạt động gì?</w:t>
            </w:r>
          </w:p>
          <w:p w:rsidR="00666A5E" w:rsidRPr="009D39F6" w:rsidRDefault="00666A5E" w:rsidP="00932945">
            <w:pPr>
              <w:pStyle w:val="NormalWeb"/>
              <w:spacing w:before="0" w:beforeAutospacing="0" w:after="0" w:afterAutospacing="0" w:line="22" w:lineRule="atLeast"/>
              <w:rPr>
                <w:sz w:val="28"/>
                <w:szCs w:val="28"/>
              </w:rPr>
            </w:pPr>
            <w:r w:rsidRPr="009D39F6">
              <w:rPr>
                <w:sz w:val="28"/>
                <w:szCs w:val="28"/>
              </w:rPr>
              <w:t>Lễ hội ở mọi nơi thường có 2 phần đó phần lễ và phần hội.</w:t>
            </w:r>
          </w:p>
          <w:p w:rsidR="00666A5E" w:rsidRPr="009D39F6" w:rsidRDefault="00666A5E" w:rsidP="00932945">
            <w:pPr>
              <w:pStyle w:val="NormalWeb"/>
              <w:spacing w:before="0" w:beforeAutospacing="0" w:after="0" w:afterAutospacing="0" w:line="22" w:lineRule="atLeast"/>
              <w:rPr>
                <w:sz w:val="28"/>
                <w:szCs w:val="28"/>
              </w:rPr>
            </w:pPr>
            <w:r w:rsidRPr="009D39F6">
              <w:rPr>
                <w:sz w:val="28"/>
                <w:szCs w:val="28"/>
              </w:rPr>
              <w:t>Để tìm hiểu kỹ hơn về các hoạt động có trong hội Gióng, chúng ta cùng đến với HĐ 2: Khám phá.</w:t>
            </w:r>
          </w:p>
        </w:tc>
        <w:tc>
          <w:tcPr>
            <w:tcW w:w="3543" w:type="dxa"/>
            <w:tcBorders>
              <w:bottom w:val="nil"/>
            </w:tcBorders>
          </w:tcPr>
          <w:p w:rsidR="00A86EE0" w:rsidRDefault="00A86EE0" w:rsidP="00932945">
            <w:pPr>
              <w:pStyle w:val="NormalWeb"/>
              <w:spacing w:before="0" w:beforeAutospacing="0" w:after="0" w:afterAutospacing="0" w:line="22" w:lineRule="atLeast"/>
              <w:jc w:val="center"/>
              <w:rPr>
                <w:b/>
                <w:sz w:val="28"/>
                <w:szCs w:val="28"/>
              </w:rPr>
            </w:pPr>
          </w:p>
          <w:p w:rsidR="00D276C0" w:rsidRPr="009D39F6" w:rsidRDefault="00D276C0" w:rsidP="00932945">
            <w:pPr>
              <w:pStyle w:val="NormalWeb"/>
              <w:spacing w:before="0" w:beforeAutospacing="0" w:after="0" w:afterAutospacing="0" w:line="22" w:lineRule="atLeast"/>
              <w:jc w:val="center"/>
              <w:rPr>
                <w:b/>
                <w:sz w:val="28"/>
                <w:szCs w:val="28"/>
              </w:rPr>
            </w:pPr>
          </w:p>
          <w:p w:rsidR="002C2FB2" w:rsidRDefault="002C2FB2" w:rsidP="00932945">
            <w:pPr>
              <w:pStyle w:val="NormalWeb"/>
              <w:spacing w:before="0" w:beforeAutospacing="0" w:after="0" w:afterAutospacing="0" w:line="22" w:lineRule="atLeast"/>
              <w:rPr>
                <w:sz w:val="28"/>
                <w:szCs w:val="28"/>
              </w:rPr>
            </w:pPr>
            <w:r w:rsidRPr="009D39F6">
              <w:rPr>
                <w:sz w:val="28"/>
                <w:szCs w:val="28"/>
              </w:rPr>
              <w:t>- HS xem</w:t>
            </w:r>
          </w:p>
          <w:p w:rsidR="00D276C0" w:rsidRPr="009D39F6" w:rsidRDefault="00D276C0" w:rsidP="00932945">
            <w:pPr>
              <w:pStyle w:val="NormalWeb"/>
              <w:spacing w:before="0" w:beforeAutospacing="0" w:after="0" w:afterAutospacing="0" w:line="22" w:lineRule="atLeast"/>
              <w:rPr>
                <w:sz w:val="28"/>
                <w:szCs w:val="28"/>
              </w:rPr>
            </w:pPr>
          </w:p>
          <w:p w:rsidR="00666A5E" w:rsidRPr="009D39F6" w:rsidRDefault="00666A5E" w:rsidP="00932945">
            <w:pPr>
              <w:pStyle w:val="NormalWeb"/>
              <w:spacing w:before="0" w:beforeAutospacing="0" w:after="0" w:afterAutospacing="0" w:line="22" w:lineRule="atLeast"/>
              <w:rPr>
                <w:sz w:val="28"/>
                <w:szCs w:val="28"/>
              </w:rPr>
            </w:pPr>
          </w:p>
          <w:p w:rsidR="00666A5E" w:rsidRPr="009D39F6" w:rsidRDefault="00666A5E" w:rsidP="00932945">
            <w:pPr>
              <w:pStyle w:val="NormalWeb"/>
              <w:spacing w:before="0" w:beforeAutospacing="0" w:after="0" w:afterAutospacing="0" w:line="22" w:lineRule="atLeast"/>
              <w:rPr>
                <w:sz w:val="28"/>
                <w:szCs w:val="28"/>
              </w:rPr>
            </w:pPr>
            <w:r w:rsidRPr="009D39F6">
              <w:rPr>
                <w:sz w:val="28"/>
                <w:szCs w:val="28"/>
              </w:rPr>
              <w:t>- Nhân vật Thánh Gióng</w:t>
            </w:r>
          </w:p>
          <w:p w:rsidR="00666A5E" w:rsidRPr="009D39F6" w:rsidRDefault="00666A5E" w:rsidP="00932945">
            <w:pPr>
              <w:pStyle w:val="NormalWeb"/>
              <w:spacing w:before="0" w:beforeAutospacing="0" w:after="0" w:afterAutospacing="0" w:line="22" w:lineRule="atLeast"/>
              <w:rPr>
                <w:sz w:val="28"/>
                <w:szCs w:val="28"/>
              </w:rPr>
            </w:pPr>
            <w:r w:rsidRPr="009D39F6">
              <w:rPr>
                <w:sz w:val="28"/>
                <w:szCs w:val="28"/>
              </w:rPr>
              <w:t>- Lên 3 tuổi mà vẫn không biết nói, biết cười, chỉ đặt đâu nằm đấy.</w:t>
            </w:r>
          </w:p>
          <w:p w:rsidR="00666A5E" w:rsidRDefault="00666A5E" w:rsidP="00932945">
            <w:pPr>
              <w:pStyle w:val="NormalWeb"/>
              <w:spacing w:before="0" w:beforeAutospacing="0" w:after="0" w:afterAutospacing="0" w:line="22" w:lineRule="atLeast"/>
              <w:rPr>
                <w:sz w:val="28"/>
                <w:szCs w:val="28"/>
              </w:rPr>
            </w:pPr>
            <w:r w:rsidRPr="009D39F6">
              <w:rPr>
                <w:sz w:val="28"/>
                <w:szCs w:val="28"/>
              </w:rPr>
              <w:t>- Gióng xin mẹ đi đánh giặc</w:t>
            </w:r>
          </w:p>
          <w:p w:rsidR="00D276C0" w:rsidRPr="009D39F6" w:rsidRDefault="00D276C0" w:rsidP="00932945">
            <w:pPr>
              <w:pStyle w:val="NormalWeb"/>
              <w:spacing w:before="0" w:beforeAutospacing="0" w:after="0" w:afterAutospacing="0" w:line="22" w:lineRule="atLeast"/>
              <w:rPr>
                <w:sz w:val="28"/>
                <w:szCs w:val="28"/>
              </w:rPr>
            </w:pPr>
          </w:p>
          <w:p w:rsidR="00666A5E" w:rsidRPr="009D39F6" w:rsidRDefault="00666A5E" w:rsidP="00932945">
            <w:pPr>
              <w:pStyle w:val="NormalWeb"/>
              <w:spacing w:before="0" w:beforeAutospacing="0" w:after="0" w:afterAutospacing="0" w:line="22" w:lineRule="atLeast"/>
              <w:rPr>
                <w:sz w:val="28"/>
                <w:szCs w:val="28"/>
              </w:rPr>
            </w:pPr>
            <w:r w:rsidRPr="009D39F6">
              <w:rPr>
                <w:sz w:val="28"/>
                <w:szCs w:val="28"/>
              </w:rPr>
              <w:t>- Cả làng góp gạo nuôi Gióng</w:t>
            </w:r>
          </w:p>
          <w:p w:rsidR="00666A5E" w:rsidRPr="009D39F6" w:rsidRDefault="00666A5E" w:rsidP="00932945">
            <w:pPr>
              <w:pStyle w:val="NormalWeb"/>
              <w:spacing w:before="0" w:beforeAutospacing="0" w:after="0" w:afterAutospacing="0" w:line="22" w:lineRule="atLeast"/>
              <w:rPr>
                <w:sz w:val="28"/>
                <w:szCs w:val="28"/>
              </w:rPr>
            </w:pPr>
            <w:r w:rsidRPr="009D39F6">
              <w:rPr>
                <w:sz w:val="28"/>
                <w:szCs w:val="28"/>
              </w:rPr>
              <w:t>- Áo giáp sắt, ngựa sắt, nhổ tre bên đường để đánh giặc</w:t>
            </w:r>
          </w:p>
          <w:p w:rsidR="00666A5E" w:rsidRPr="009D39F6" w:rsidRDefault="00666A5E" w:rsidP="00932945">
            <w:pPr>
              <w:pStyle w:val="NormalWeb"/>
              <w:spacing w:before="0" w:beforeAutospacing="0" w:after="0" w:afterAutospacing="0" w:line="22" w:lineRule="atLeast"/>
              <w:rPr>
                <w:sz w:val="28"/>
                <w:szCs w:val="28"/>
              </w:rPr>
            </w:pPr>
            <w:r w:rsidRPr="009D39F6">
              <w:rPr>
                <w:sz w:val="28"/>
                <w:szCs w:val="28"/>
              </w:rPr>
              <w:t xml:space="preserve">- </w:t>
            </w:r>
            <w:r w:rsidR="00195544" w:rsidRPr="009D39F6">
              <w:rPr>
                <w:sz w:val="28"/>
                <w:szCs w:val="28"/>
              </w:rPr>
              <w:t>Giặc tan, Gióng cởi bỏ giáp, cùng ngựa bay về trời</w:t>
            </w:r>
          </w:p>
          <w:p w:rsidR="00195544" w:rsidRDefault="00195544" w:rsidP="00932945">
            <w:pPr>
              <w:pStyle w:val="NormalWeb"/>
              <w:spacing w:before="0" w:beforeAutospacing="0" w:after="0" w:afterAutospacing="0" w:line="22" w:lineRule="atLeast"/>
              <w:rPr>
                <w:sz w:val="28"/>
                <w:szCs w:val="28"/>
              </w:rPr>
            </w:pPr>
          </w:p>
          <w:p w:rsidR="00D276C0" w:rsidRPr="009D39F6" w:rsidRDefault="00D276C0"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r w:rsidRPr="009D39F6">
              <w:rPr>
                <w:sz w:val="28"/>
                <w:szCs w:val="28"/>
              </w:rPr>
              <w:t>- Vua cho lập đền thờ, nhân dân gọi ông là Thánh Gióng</w:t>
            </w:r>
          </w:p>
          <w:p w:rsidR="00195544" w:rsidRPr="009D39F6" w:rsidRDefault="00195544" w:rsidP="00932945">
            <w:pPr>
              <w:pStyle w:val="NormalWeb"/>
              <w:spacing w:before="0" w:beforeAutospacing="0" w:after="0" w:afterAutospacing="0" w:line="22" w:lineRule="atLeast"/>
              <w:rPr>
                <w:sz w:val="28"/>
                <w:szCs w:val="28"/>
              </w:rPr>
            </w:pPr>
            <w:r w:rsidRPr="009D39F6">
              <w:rPr>
                <w:sz w:val="28"/>
                <w:szCs w:val="28"/>
              </w:rPr>
              <w:t>- HS lắng nghe</w:t>
            </w:r>
          </w:p>
          <w:p w:rsidR="00195544" w:rsidRPr="009D39F6" w:rsidRDefault="00195544"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p>
          <w:p w:rsidR="00195544" w:rsidRDefault="00195544"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Pr="009D39F6" w:rsidRDefault="00D276C0"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p>
          <w:p w:rsidR="00195544" w:rsidRPr="009D39F6" w:rsidRDefault="00195544" w:rsidP="00932945">
            <w:pPr>
              <w:pStyle w:val="NormalWeb"/>
              <w:spacing w:before="0" w:beforeAutospacing="0" w:after="0" w:afterAutospacing="0" w:line="22" w:lineRule="atLeast"/>
              <w:rPr>
                <w:sz w:val="28"/>
                <w:szCs w:val="28"/>
              </w:rPr>
            </w:pPr>
            <w:r w:rsidRPr="009D39F6">
              <w:rPr>
                <w:sz w:val="28"/>
                <w:szCs w:val="28"/>
              </w:rPr>
              <w:t>- HS xem clip</w:t>
            </w:r>
          </w:p>
          <w:p w:rsidR="00195544" w:rsidRPr="009D39F6" w:rsidRDefault="00195544" w:rsidP="00932945">
            <w:pPr>
              <w:pStyle w:val="NormalWeb"/>
              <w:spacing w:before="0" w:beforeAutospacing="0" w:after="0" w:afterAutospacing="0" w:line="22" w:lineRule="atLeast"/>
              <w:rPr>
                <w:sz w:val="28"/>
                <w:szCs w:val="28"/>
              </w:rPr>
            </w:pPr>
            <w:r w:rsidRPr="009D39F6">
              <w:rPr>
                <w:sz w:val="28"/>
                <w:szCs w:val="28"/>
              </w:rPr>
              <w:t>- HSTL</w:t>
            </w:r>
          </w:p>
        </w:tc>
      </w:tr>
      <w:tr w:rsidR="00195544" w:rsidRPr="009D39F6" w:rsidTr="00D276C0">
        <w:tc>
          <w:tcPr>
            <w:tcW w:w="704" w:type="dxa"/>
            <w:tcBorders>
              <w:top w:val="nil"/>
            </w:tcBorders>
          </w:tcPr>
          <w:p w:rsidR="00195544" w:rsidRDefault="00195544"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Default="00D276C0" w:rsidP="00932945">
            <w:pPr>
              <w:pStyle w:val="NormalWeb"/>
              <w:spacing w:before="0" w:beforeAutospacing="0" w:after="0" w:afterAutospacing="0" w:line="22" w:lineRule="atLeast"/>
              <w:jc w:val="center"/>
              <w:rPr>
                <w:b/>
                <w:sz w:val="28"/>
                <w:szCs w:val="28"/>
              </w:rPr>
            </w:pPr>
          </w:p>
          <w:p w:rsidR="00D276C0" w:rsidRPr="009D39F6" w:rsidRDefault="00D276C0" w:rsidP="00D276C0">
            <w:pPr>
              <w:pStyle w:val="NormalWeb"/>
              <w:spacing w:before="0" w:beforeAutospacing="0" w:after="0" w:afterAutospacing="0" w:line="22" w:lineRule="atLeast"/>
              <w:rPr>
                <w:b/>
                <w:sz w:val="28"/>
                <w:szCs w:val="28"/>
              </w:rPr>
            </w:pPr>
          </w:p>
        </w:tc>
        <w:tc>
          <w:tcPr>
            <w:tcW w:w="5529" w:type="dxa"/>
            <w:tcBorders>
              <w:top w:val="nil"/>
            </w:tcBorders>
          </w:tcPr>
          <w:p w:rsidR="00195544" w:rsidRPr="009D39F6" w:rsidRDefault="00195544" w:rsidP="00932945">
            <w:pPr>
              <w:pStyle w:val="NormalWeb"/>
              <w:spacing w:before="0" w:beforeAutospacing="0" w:after="0" w:afterAutospacing="0" w:line="22" w:lineRule="atLeast"/>
              <w:rPr>
                <w:b/>
                <w:i/>
                <w:sz w:val="28"/>
                <w:szCs w:val="28"/>
              </w:rPr>
            </w:pPr>
            <w:r w:rsidRPr="009D39F6">
              <w:rPr>
                <w:b/>
                <w:i/>
                <w:sz w:val="28"/>
                <w:szCs w:val="28"/>
              </w:rPr>
              <w:lastRenderedPageBreak/>
              <w:t xml:space="preserve">HĐ </w:t>
            </w:r>
            <w:r w:rsidR="00D276C0">
              <w:rPr>
                <w:b/>
                <w:i/>
                <w:sz w:val="28"/>
                <w:szCs w:val="28"/>
              </w:rPr>
              <w:t>2</w:t>
            </w:r>
            <w:r w:rsidRPr="009D39F6">
              <w:rPr>
                <w:b/>
                <w:i/>
                <w:sz w:val="28"/>
                <w:szCs w:val="28"/>
              </w:rPr>
              <w:t>: Tìm hiểu một số hoạt động tiêu biểu trong hội Gióng</w:t>
            </w:r>
          </w:p>
          <w:p w:rsidR="00A029A6" w:rsidRPr="009D39F6" w:rsidRDefault="00A029A6" w:rsidP="00932945">
            <w:pPr>
              <w:pStyle w:val="NormalWeb"/>
              <w:spacing w:before="0" w:beforeAutospacing="0" w:after="0" w:afterAutospacing="0" w:line="22" w:lineRule="atLeast"/>
              <w:rPr>
                <w:sz w:val="28"/>
                <w:szCs w:val="28"/>
              </w:rPr>
            </w:pPr>
            <w:r w:rsidRPr="009D39F6">
              <w:rPr>
                <w:sz w:val="28"/>
                <w:szCs w:val="28"/>
              </w:rPr>
              <w:t>Quan sát các hình dưới đây và kể tên một số hoạt động tiêu biểu trong hội Gióng.</w:t>
            </w:r>
          </w:p>
          <w:p w:rsidR="00A029A6" w:rsidRPr="009D39F6" w:rsidRDefault="00A029A6" w:rsidP="00932945">
            <w:pPr>
              <w:pStyle w:val="NormalWeb"/>
              <w:spacing w:before="0" w:beforeAutospacing="0" w:after="0" w:afterAutospacing="0" w:line="22" w:lineRule="atLeast"/>
              <w:rPr>
                <w:sz w:val="28"/>
                <w:szCs w:val="28"/>
              </w:rPr>
            </w:pPr>
          </w:p>
          <w:p w:rsidR="00A029A6" w:rsidRPr="009D39F6" w:rsidRDefault="00A029A6" w:rsidP="00932945">
            <w:pPr>
              <w:pStyle w:val="NormalWeb"/>
              <w:spacing w:before="0" w:beforeAutospacing="0" w:after="0" w:afterAutospacing="0" w:line="22" w:lineRule="atLeast"/>
              <w:rPr>
                <w:sz w:val="28"/>
                <w:szCs w:val="28"/>
              </w:rPr>
            </w:pPr>
            <w:r w:rsidRPr="009D39F6">
              <w:rPr>
                <w:sz w:val="28"/>
                <w:szCs w:val="28"/>
              </w:rPr>
              <w:t>GV chia lớp thành 4 nhóm, mỗi nhóm là 1 hoạt động có trong hội Gióng. Hãy dựa vào những gì mình biết, mình sưu tầm được chia sẻ với các bạn về các hoạt động có trong phần lễ đó. (4’)</w:t>
            </w:r>
          </w:p>
          <w:p w:rsidR="00204BDB" w:rsidRPr="009D39F6" w:rsidRDefault="00204BDB" w:rsidP="00932945">
            <w:pPr>
              <w:pStyle w:val="NormalWeb"/>
              <w:spacing w:before="0" w:beforeAutospacing="0" w:after="0" w:afterAutospacing="0" w:line="22" w:lineRule="atLeast"/>
              <w:rPr>
                <w:sz w:val="28"/>
                <w:szCs w:val="28"/>
              </w:rPr>
            </w:pPr>
            <w:r w:rsidRPr="009D39F6">
              <w:rPr>
                <w:sz w:val="28"/>
                <w:szCs w:val="28"/>
              </w:rPr>
              <w:t>GV mời đại diện các nhóm lên trình bày.</w:t>
            </w:r>
          </w:p>
          <w:p w:rsidR="00204BDB" w:rsidRPr="009D39F6" w:rsidRDefault="00204BDB" w:rsidP="00932945">
            <w:pPr>
              <w:pStyle w:val="NormalWeb"/>
              <w:spacing w:before="0" w:beforeAutospacing="0" w:after="0" w:afterAutospacing="0" w:line="22" w:lineRule="atLeast"/>
              <w:rPr>
                <w:sz w:val="28"/>
                <w:szCs w:val="28"/>
              </w:rPr>
            </w:pPr>
            <w:r w:rsidRPr="009D39F6">
              <w:rPr>
                <w:sz w:val="28"/>
                <w:szCs w:val="28"/>
              </w:rPr>
              <w:t>GV lưu ý khi trình bày HS các con cần nêu rõ:</w:t>
            </w:r>
          </w:p>
          <w:p w:rsidR="00204BDB" w:rsidRPr="009D39F6" w:rsidRDefault="00204BDB" w:rsidP="00932945">
            <w:pPr>
              <w:pStyle w:val="NormalWeb"/>
              <w:numPr>
                <w:ilvl w:val="0"/>
                <w:numId w:val="2"/>
              </w:numPr>
              <w:spacing w:before="0" w:beforeAutospacing="0" w:after="0" w:afterAutospacing="0" w:line="22" w:lineRule="atLeast"/>
              <w:ind w:left="0"/>
              <w:rPr>
                <w:sz w:val="28"/>
                <w:szCs w:val="28"/>
              </w:rPr>
            </w:pPr>
            <w:r w:rsidRPr="009D39F6">
              <w:rPr>
                <w:sz w:val="28"/>
                <w:szCs w:val="28"/>
              </w:rPr>
              <w:t>Lễ rước</w:t>
            </w:r>
          </w:p>
          <w:p w:rsidR="00204BDB" w:rsidRPr="009D39F6" w:rsidRDefault="00204BDB" w:rsidP="00932945">
            <w:pPr>
              <w:pStyle w:val="NormalWeb"/>
              <w:numPr>
                <w:ilvl w:val="0"/>
                <w:numId w:val="2"/>
              </w:numPr>
              <w:spacing w:before="0" w:beforeAutospacing="0" w:after="0" w:afterAutospacing="0" w:line="22" w:lineRule="atLeast"/>
              <w:ind w:left="0"/>
              <w:rPr>
                <w:sz w:val="28"/>
                <w:szCs w:val="28"/>
              </w:rPr>
            </w:pPr>
            <w:r w:rsidRPr="009D39F6">
              <w:rPr>
                <w:sz w:val="28"/>
                <w:szCs w:val="28"/>
              </w:rPr>
              <w:t>Kiệu</w:t>
            </w:r>
          </w:p>
          <w:p w:rsidR="00204BDB" w:rsidRPr="009D39F6" w:rsidRDefault="00204BDB" w:rsidP="00932945">
            <w:pPr>
              <w:pStyle w:val="NormalWeb"/>
              <w:numPr>
                <w:ilvl w:val="0"/>
                <w:numId w:val="2"/>
              </w:numPr>
              <w:spacing w:before="0" w:beforeAutospacing="0" w:after="0" w:afterAutospacing="0" w:line="22" w:lineRule="atLeast"/>
              <w:ind w:left="0"/>
              <w:rPr>
                <w:sz w:val="28"/>
                <w:szCs w:val="28"/>
              </w:rPr>
            </w:pPr>
            <w:r w:rsidRPr="009D39F6">
              <w:rPr>
                <w:sz w:val="28"/>
                <w:szCs w:val="28"/>
              </w:rPr>
              <w:t>Lọng</w:t>
            </w:r>
          </w:p>
          <w:p w:rsidR="00204BDB" w:rsidRPr="009D39F6" w:rsidRDefault="00204BDB" w:rsidP="00932945">
            <w:pPr>
              <w:pStyle w:val="NormalWeb"/>
              <w:numPr>
                <w:ilvl w:val="0"/>
                <w:numId w:val="2"/>
              </w:numPr>
              <w:spacing w:before="0" w:beforeAutospacing="0" w:after="0" w:afterAutospacing="0" w:line="22" w:lineRule="atLeast"/>
              <w:ind w:left="0"/>
              <w:rPr>
                <w:sz w:val="28"/>
                <w:szCs w:val="28"/>
              </w:rPr>
            </w:pPr>
            <w:r w:rsidRPr="009D39F6">
              <w:rPr>
                <w:sz w:val="28"/>
                <w:szCs w:val="28"/>
              </w:rPr>
              <w:t>Trang phục của đoàn rước trong hội</w:t>
            </w:r>
          </w:p>
          <w:p w:rsidR="00204BDB" w:rsidRDefault="00204BDB" w:rsidP="00932945">
            <w:pPr>
              <w:pStyle w:val="NormalWeb"/>
              <w:numPr>
                <w:ilvl w:val="0"/>
                <w:numId w:val="2"/>
              </w:numPr>
              <w:spacing w:before="0" w:beforeAutospacing="0" w:after="0" w:afterAutospacing="0" w:line="22" w:lineRule="atLeast"/>
              <w:ind w:left="0"/>
              <w:rPr>
                <w:sz w:val="28"/>
                <w:szCs w:val="28"/>
              </w:rPr>
            </w:pPr>
            <w:r w:rsidRPr="009D39F6">
              <w:rPr>
                <w:sz w:val="28"/>
                <w:szCs w:val="28"/>
              </w:rPr>
              <w:t>Đoàn rước có đặc điểm gì?</w:t>
            </w:r>
          </w:p>
          <w:p w:rsidR="00D276C0" w:rsidRDefault="00D276C0" w:rsidP="00D276C0">
            <w:pPr>
              <w:pStyle w:val="NormalWeb"/>
              <w:spacing w:before="0" w:beforeAutospacing="0" w:after="0" w:afterAutospacing="0" w:line="22" w:lineRule="atLeast"/>
              <w:rPr>
                <w:sz w:val="28"/>
                <w:szCs w:val="28"/>
              </w:rPr>
            </w:pPr>
          </w:p>
          <w:p w:rsidR="00D276C0" w:rsidRDefault="00D276C0" w:rsidP="00D276C0">
            <w:pPr>
              <w:pStyle w:val="NormalWeb"/>
              <w:spacing w:before="0" w:beforeAutospacing="0" w:after="0" w:afterAutospacing="0" w:line="22" w:lineRule="atLeast"/>
              <w:rPr>
                <w:sz w:val="28"/>
                <w:szCs w:val="28"/>
              </w:rPr>
            </w:pPr>
          </w:p>
          <w:p w:rsidR="00D276C0" w:rsidRDefault="00D276C0" w:rsidP="00D276C0">
            <w:pPr>
              <w:pStyle w:val="NormalWeb"/>
              <w:spacing w:before="0" w:beforeAutospacing="0" w:after="0" w:afterAutospacing="0" w:line="22" w:lineRule="atLeast"/>
              <w:rPr>
                <w:sz w:val="28"/>
                <w:szCs w:val="28"/>
              </w:rPr>
            </w:pPr>
          </w:p>
          <w:p w:rsidR="00D276C0" w:rsidRPr="009D39F6" w:rsidRDefault="00D276C0" w:rsidP="00D276C0">
            <w:pPr>
              <w:pStyle w:val="NormalWeb"/>
              <w:spacing w:before="0" w:beforeAutospacing="0" w:after="0" w:afterAutospacing="0" w:line="22" w:lineRule="atLeast"/>
              <w:rPr>
                <w:sz w:val="28"/>
                <w:szCs w:val="28"/>
              </w:rPr>
            </w:pPr>
          </w:p>
          <w:p w:rsidR="00204BDB" w:rsidRPr="009D39F6" w:rsidRDefault="009D39F6" w:rsidP="00932945">
            <w:pPr>
              <w:pStyle w:val="NormalWeb"/>
              <w:spacing w:before="0" w:beforeAutospacing="0" w:after="0" w:afterAutospacing="0" w:line="22" w:lineRule="atLeast"/>
              <w:rPr>
                <w:sz w:val="28"/>
                <w:szCs w:val="28"/>
              </w:rPr>
            </w:pPr>
            <w:r w:rsidRPr="009D39F6">
              <w:rPr>
                <w:sz w:val="28"/>
                <w:szCs w:val="28"/>
              </w:rPr>
              <w:t>GV mở rộng:</w:t>
            </w:r>
          </w:p>
          <w:p w:rsidR="009D39F6" w:rsidRPr="009D39F6" w:rsidRDefault="009D39F6" w:rsidP="00932945">
            <w:pPr>
              <w:pStyle w:val="NormalWeb"/>
              <w:spacing w:before="0" w:beforeAutospacing="0" w:after="0" w:afterAutospacing="0" w:line="22" w:lineRule="atLeast"/>
              <w:rPr>
                <w:sz w:val="28"/>
                <w:szCs w:val="28"/>
              </w:rPr>
            </w:pPr>
            <w:r w:rsidRPr="009D39F6">
              <w:rPr>
                <w:color w:val="000000"/>
                <w:sz w:val="28"/>
                <w:szCs w:val="28"/>
              </w:rPr>
              <w:t xml:space="preserve">Để tổ chức Hội Gióng ở đền Phù Đổng, những gia đình có vinh dự được chọn người đóng những vai quan trọng như các vai Ông Hiệu (Hiệu cờ, Hiệu trống, Hiệu chiêng, Hiệu Trung quân, Hiệu Tiểu cổ), vai cô Tướng hay các phường Áo đen, phường Áo đỏ ..., tùy theo vai vế, khả năng kinh tế mà chuẩn bị những điều </w:t>
            </w:r>
            <w:r w:rsidRPr="009D39F6">
              <w:rPr>
                <w:color w:val="000000"/>
                <w:sz w:val="28"/>
                <w:szCs w:val="28"/>
              </w:rPr>
              <w:lastRenderedPageBreak/>
              <w:t>kiện vật chất và người được chọn vai sinh hoạt kiêng cữ từ hàng tháng trước ngày Lễ hội. Vào chính hội, trước tiên dân làng tổ chức các nghi thức tế Thánh, sau đó là lễ rước nước lau rửa tự khí từ giếng đền Mẫu (đền Hạ) với ý nguyện được mưa thuận, gió hòa, lễ rước cờ “lệnh” từ đền Mẫu lên đền Thượng, tiếp đến là lễ khám đường, lễ duyệt tướng … Ngày chính hội mùng 9 tháng 4, Hội Gióng diễn ra trang trọng, linh thiêng và náo nhiệt nhất là hai trận đánh. Trận thứ nhất: đánh cờ ở Đống Đàm (khu đất ven hồ sen đầu làng Đổng Viên, cách đền Thượng chừng 2 km) và trận thứ hai: đánh cờ ở Soi Bia. Chiến trường là 03 chiếc chiếu, mỗi chiếu có 01 chiếc bát to tượng trưng cho núi đồi, úp trên 01 tờ giấy trắng tượng trưng cho mây trời. Vây quanh là đại quân của Gióng và phía bên kia là đại quân của 28 nữ tướng giặc (biểu tượng cho yếu tố âm). Sau nghi lễ tế Thánh, ông Hiệu cờ lần lượt tiến vào từng chiếc chiếu, nhảy qua các quả đồi (bát úp) và thực hiện các động tác “đánh cờ”. Tiếng hò reo lúc lúc lại dội lên trong tiếng chiêng, tiếng trống, thể hiện sự quyết liệt của trận đánh. Điệu múa cờ của ông Hiệu phải thật chính xác, khéo léo để tránh điều tối kỵ là lá cờ bị cuốn vào cán, bởi theo niềm tin của cư dân nơi đây thì đó là điềm rủi. Kết thúc mỗi màn múa cờ là kết thúc một trận đánh, ông Hiệu cờ vừa bước ra khỏi chiếu là chiếc chiếu được tung lên, dân chúng ào vào cướp lấy những mảnh chiếu mà họ tin tưởng là sẽ đem đến cho gia đình họ điều may mắn trong suốt cả năm. Cuối cùng là lễ rước cờ báo tin thắng trận với trời đất và lễ khao quân trong rộn rã tiếng cười, lời ca, điệu múa của phường Ải Lao, chiếu chèo và các trò chơi dân gian. Tướng, quân bên giặc cũng được tha bổng và cho tham dự lễ mừng chiến thắng. Cách hành xử này thể hiện truyền thống hiếu nghĩa đối với tổ tiên, những vị anh hùng dân tộc và tinh thần khoan dung, nhân đạo của dân tộc Việt Nam.</w:t>
            </w:r>
          </w:p>
        </w:tc>
        <w:tc>
          <w:tcPr>
            <w:tcW w:w="3543" w:type="dxa"/>
            <w:tcBorders>
              <w:top w:val="nil"/>
            </w:tcBorders>
          </w:tcPr>
          <w:p w:rsidR="00195544" w:rsidRPr="009D39F6" w:rsidRDefault="00195544" w:rsidP="00932945">
            <w:pPr>
              <w:pStyle w:val="NormalWeb"/>
              <w:spacing w:before="0" w:beforeAutospacing="0" w:after="0" w:afterAutospacing="0" w:line="22" w:lineRule="atLeast"/>
              <w:rPr>
                <w:b/>
                <w:sz w:val="28"/>
                <w:szCs w:val="28"/>
              </w:rPr>
            </w:pPr>
          </w:p>
          <w:p w:rsidR="00A029A6" w:rsidRPr="009D39F6" w:rsidRDefault="00A029A6" w:rsidP="00932945">
            <w:pPr>
              <w:pStyle w:val="NormalWeb"/>
              <w:spacing w:before="0" w:beforeAutospacing="0" w:after="0" w:afterAutospacing="0" w:line="22" w:lineRule="atLeast"/>
              <w:rPr>
                <w:b/>
                <w:sz w:val="28"/>
                <w:szCs w:val="28"/>
              </w:rPr>
            </w:pPr>
          </w:p>
          <w:p w:rsidR="00A029A6" w:rsidRPr="009D39F6" w:rsidRDefault="00A029A6" w:rsidP="00932945">
            <w:pPr>
              <w:pStyle w:val="NormalWeb"/>
              <w:spacing w:before="0" w:beforeAutospacing="0" w:after="0" w:afterAutospacing="0" w:line="22" w:lineRule="atLeast"/>
              <w:rPr>
                <w:sz w:val="28"/>
                <w:szCs w:val="28"/>
              </w:rPr>
            </w:pPr>
            <w:r w:rsidRPr="009D39F6">
              <w:rPr>
                <w:sz w:val="28"/>
                <w:szCs w:val="28"/>
              </w:rPr>
              <w:t xml:space="preserve">- Lễ rước </w:t>
            </w:r>
            <w:proofErr w:type="gramStart"/>
            <w:r w:rsidRPr="009D39F6">
              <w:rPr>
                <w:sz w:val="28"/>
                <w:szCs w:val="28"/>
              </w:rPr>
              <w:t>“ Cô</w:t>
            </w:r>
            <w:proofErr w:type="gramEnd"/>
            <w:r w:rsidRPr="009D39F6">
              <w:rPr>
                <w:sz w:val="28"/>
                <w:szCs w:val="28"/>
              </w:rPr>
              <w:t xml:space="preserve"> Tướng”, lễ rước tái hiện đội quân Thánh Gióng, lễ khao quân.</w:t>
            </w:r>
          </w:p>
          <w:p w:rsidR="00204BDB" w:rsidRPr="009D39F6" w:rsidRDefault="00204BDB" w:rsidP="00932945">
            <w:pPr>
              <w:pStyle w:val="NormalWeb"/>
              <w:spacing w:before="0" w:beforeAutospacing="0" w:after="0" w:afterAutospacing="0" w:line="22" w:lineRule="atLeast"/>
              <w:rPr>
                <w:sz w:val="28"/>
                <w:szCs w:val="28"/>
              </w:rPr>
            </w:pPr>
          </w:p>
          <w:p w:rsidR="00204BDB" w:rsidRPr="009D39F6" w:rsidRDefault="00204BDB" w:rsidP="00932945">
            <w:pPr>
              <w:pStyle w:val="NormalWeb"/>
              <w:spacing w:before="0" w:beforeAutospacing="0" w:after="0" w:afterAutospacing="0" w:line="22" w:lineRule="atLeast"/>
              <w:rPr>
                <w:sz w:val="28"/>
                <w:szCs w:val="28"/>
              </w:rPr>
            </w:pPr>
          </w:p>
          <w:p w:rsidR="00204BDB" w:rsidRPr="009D39F6" w:rsidRDefault="00204BDB" w:rsidP="00932945">
            <w:pPr>
              <w:pStyle w:val="NormalWeb"/>
              <w:spacing w:before="0" w:beforeAutospacing="0" w:after="0" w:afterAutospacing="0" w:line="22" w:lineRule="atLeast"/>
              <w:rPr>
                <w:sz w:val="28"/>
                <w:szCs w:val="28"/>
              </w:rPr>
            </w:pPr>
          </w:p>
          <w:p w:rsidR="00204BDB" w:rsidRPr="009D39F6" w:rsidRDefault="00204BDB" w:rsidP="00932945">
            <w:pPr>
              <w:pStyle w:val="NormalWeb"/>
              <w:spacing w:before="0" w:beforeAutospacing="0" w:after="0" w:afterAutospacing="0" w:line="22" w:lineRule="atLeast"/>
              <w:rPr>
                <w:sz w:val="28"/>
                <w:szCs w:val="28"/>
              </w:rPr>
            </w:pPr>
          </w:p>
          <w:p w:rsidR="00204BDB" w:rsidRDefault="00204BDB"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Pr="009D39F6" w:rsidRDefault="00D276C0" w:rsidP="00932945">
            <w:pPr>
              <w:pStyle w:val="NormalWeb"/>
              <w:spacing w:before="0" w:beforeAutospacing="0" w:after="0" w:afterAutospacing="0" w:line="22" w:lineRule="atLeast"/>
              <w:rPr>
                <w:sz w:val="28"/>
                <w:szCs w:val="28"/>
              </w:rPr>
            </w:pPr>
          </w:p>
          <w:p w:rsidR="00204BDB" w:rsidRPr="009D39F6" w:rsidRDefault="00204BDB" w:rsidP="00932945">
            <w:pPr>
              <w:pStyle w:val="NormalWeb"/>
              <w:spacing w:before="0" w:beforeAutospacing="0" w:after="0" w:afterAutospacing="0" w:line="22" w:lineRule="atLeast"/>
              <w:rPr>
                <w:sz w:val="28"/>
                <w:szCs w:val="28"/>
              </w:rPr>
            </w:pPr>
            <w:r w:rsidRPr="009D39F6">
              <w:rPr>
                <w:sz w:val="28"/>
                <w:szCs w:val="28"/>
              </w:rPr>
              <w:t>*Nhóm 1: Lễ rước “Cô Tướng”</w:t>
            </w:r>
          </w:p>
          <w:p w:rsidR="00204BDB" w:rsidRPr="009D39F6" w:rsidRDefault="00204BDB" w:rsidP="00932945">
            <w:pPr>
              <w:pStyle w:val="NormalWeb"/>
              <w:spacing w:before="0" w:beforeAutospacing="0" w:after="0" w:afterAutospacing="0" w:line="22" w:lineRule="atLeast"/>
              <w:rPr>
                <w:sz w:val="28"/>
                <w:szCs w:val="28"/>
              </w:rPr>
            </w:pPr>
            <w:r w:rsidRPr="009D39F6">
              <w:rPr>
                <w:sz w:val="28"/>
                <w:szCs w:val="28"/>
              </w:rPr>
              <w:t>*Nhóm 2</w:t>
            </w:r>
            <w:proofErr w:type="gramStart"/>
            <w:r w:rsidRPr="009D39F6">
              <w:rPr>
                <w:sz w:val="28"/>
                <w:szCs w:val="28"/>
              </w:rPr>
              <w:t>,3</w:t>
            </w:r>
            <w:proofErr w:type="gramEnd"/>
            <w:r w:rsidRPr="009D39F6">
              <w:rPr>
                <w:sz w:val="28"/>
                <w:szCs w:val="28"/>
              </w:rPr>
              <w:t>: Lễ rước tái hiện đội quân Thánh Gióng.</w:t>
            </w:r>
          </w:p>
          <w:p w:rsidR="00204BDB" w:rsidRPr="009D39F6" w:rsidRDefault="00204BDB" w:rsidP="00932945">
            <w:pPr>
              <w:pStyle w:val="NormalWeb"/>
              <w:spacing w:before="0" w:beforeAutospacing="0" w:after="0" w:afterAutospacing="0" w:line="22" w:lineRule="atLeast"/>
              <w:rPr>
                <w:sz w:val="28"/>
                <w:szCs w:val="28"/>
              </w:rPr>
            </w:pPr>
            <w:r w:rsidRPr="009D39F6">
              <w:rPr>
                <w:sz w:val="28"/>
                <w:szCs w:val="28"/>
              </w:rPr>
              <w:t>*Nhóm 4: Lễ khao quân</w:t>
            </w:r>
          </w:p>
          <w:p w:rsidR="00204BDB" w:rsidRDefault="00204BDB" w:rsidP="00932945">
            <w:pPr>
              <w:pStyle w:val="NormalWeb"/>
              <w:spacing w:before="0" w:beforeAutospacing="0" w:after="0" w:afterAutospacing="0" w:line="22" w:lineRule="atLeast"/>
              <w:rPr>
                <w:sz w:val="28"/>
                <w:szCs w:val="28"/>
              </w:rPr>
            </w:pPr>
          </w:p>
          <w:p w:rsidR="009D39F6" w:rsidRDefault="009D39F6" w:rsidP="00932945">
            <w:pPr>
              <w:pStyle w:val="NormalWeb"/>
              <w:spacing w:before="0" w:beforeAutospacing="0" w:after="0" w:afterAutospacing="0" w:line="22" w:lineRule="atLeast"/>
              <w:rPr>
                <w:sz w:val="28"/>
                <w:szCs w:val="28"/>
              </w:rPr>
            </w:pPr>
            <w:r w:rsidRPr="009D39F6">
              <w:rPr>
                <w:sz w:val="28"/>
                <w:szCs w:val="28"/>
              </w:rPr>
              <w:t>-</w:t>
            </w:r>
            <w:r>
              <w:rPr>
                <w:sz w:val="28"/>
                <w:szCs w:val="28"/>
              </w:rPr>
              <w:t xml:space="preserve"> HS lắng nghe</w:t>
            </w:r>
          </w:p>
          <w:p w:rsidR="009D39F6" w:rsidRPr="009D39F6" w:rsidRDefault="009D39F6" w:rsidP="00932945">
            <w:pPr>
              <w:pStyle w:val="NormalWeb"/>
              <w:spacing w:before="0" w:beforeAutospacing="0" w:after="0" w:afterAutospacing="0" w:line="22" w:lineRule="atLeast"/>
              <w:rPr>
                <w:sz w:val="28"/>
                <w:szCs w:val="28"/>
              </w:rPr>
            </w:pPr>
          </w:p>
        </w:tc>
      </w:tr>
      <w:tr w:rsidR="009D39F6" w:rsidRPr="009D39F6" w:rsidTr="00D276C0">
        <w:tc>
          <w:tcPr>
            <w:tcW w:w="704" w:type="dxa"/>
          </w:tcPr>
          <w:p w:rsidR="009D39F6" w:rsidRPr="009D39F6" w:rsidRDefault="009D39F6" w:rsidP="00932945">
            <w:pPr>
              <w:pStyle w:val="NormalWeb"/>
              <w:spacing w:before="0" w:beforeAutospacing="0" w:after="0" w:afterAutospacing="0" w:line="22" w:lineRule="atLeast"/>
              <w:jc w:val="center"/>
              <w:rPr>
                <w:b/>
                <w:sz w:val="28"/>
                <w:szCs w:val="28"/>
              </w:rPr>
            </w:pPr>
          </w:p>
        </w:tc>
        <w:tc>
          <w:tcPr>
            <w:tcW w:w="5529" w:type="dxa"/>
          </w:tcPr>
          <w:p w:rsidR="009D39F6" w:rsidRPr="00D276C0" w:rsidRDefault="009D39F6" w:rsidP="00932945">
            <w:pPr>
              <w:pStyle w:val="NormalWeb"/>
              <w:spacing w:before="0" w:beforeAutospacing="0" w:after="0" w:afterAutospacing="0" w:line="22" w:lineRule="atLeast"/>
              <w:rPr>
                <w:b/>
                <w:i/>
                <w:sz w:val="28"/>
                <w:szCs w:val="28"/>
              </w:rPr>
            </w:pPr>
            <w:r w:rsidRPr="00D276C0">
              <w:rPr>
                <w:b/>
                <w:i/>
                <w:sz w:val="28"/>
                <w:szCs w:val="28"/>
              </w:rPr>
              <w:t xml:space="preserve">HĐ </w:t>
            </w:r>
            <w:r w:rsidR="00D276C0" w:rsidRPr="00D276C0">
              <w:rPr>
                <w:b/>
                <w:i/>
                <w:sz w:val="28"/>
                <w:szCs w:val="28"/>
              </w:rPr>
              <w:t>3</w:t>
            </w:r>
            <w:r w:rsidRPr="00D276C0">
              <w:rPr>
                <w:b/>
                <w:i/>
                <w:sz w:val="28"/>
                <w:szCs w:val="28"/>
              </w:rPr>
              <w:t>: Nhân vật lịch sử</w:t>
            </w:r>
          </w:p>
          <w:p w:rsidR="009D39F6" w:rsidRDefault="009D39F6" w:rsidP="00932945">
            <w:pPr>
              <w:pStyle w:val="NormalWeb"/>
              <w:spacing w:before="0" w:beforeAutospacing="0" w:after="0" w:afterAutospacing="0" w:line="22" w:lineRule="atLeast"/>
              <w:rPr>
                <w:color w:val="000000"/>
                <w:sz w:val="28"/>
                <w:szCs w:val="28"/>
              </w:rPr>
            </w:pPr>
            <w:r w:rsidRPr="009D39F6">
              <w:rPr>
                <w:sz w:val="28"/>
                <w:szCs w:val="28"/>
              </w:rPr>
              <w:t xml:space="preserve">? Quan sát các hình ảnh dưới đây và cho biết tên một số nhân vật xuất hiện trong hội </w:t>
            </w:r>
            <w:r w:rsidRPr="009D39F6">
              <w:rPr>
                <w:color w:val="000000"/>
                <w:sz w:val="28"/>
                <w:szCs w:val="28"/>
              </w:rPr>
              <w:t>Gióng?</w:t>
            </w:r>
          </w:p>
          <w:p w:rsidR="009D39F6" w:rsidRDefault="009D39F6" w:rsidP="00932945">
            <w:pPr>
              <w:pStyle w:val="NormalWeb"/>
              <w:spacing w:before="0" w:beforeAutospacing="0" w:after="0" w:afterAutospacing="0" w:line="22" w:lineRule="atLeast"/>
              <w:rPr>
                <w:color w:val="000000"/>
                <w:sz w:val="28"/>
                <w:szCs w:val="28"/>
              </w:rPr>
            </w:pPr>
            <w:r>
              <w:rPr>
                <w:color w:val="000000"/>
                <w:sz w:val="28"/>
                <w:szCs w:val="28"/>
              </w:rPr>
              <w:t>? Mỗi nhân vật có điểm gì nổi bật?</w:t>
            </w:r>
          </w:p>
          <w:p w:rsidR="009D39F6" w:rsidRDefault="009D39F6" w:rsidP="00932945">
            <w:pPr>
              <w:pStyle w:val="NormalWeb"/>
              <w:spacing w:before="0" w:beforeAutospacing="0" w:after="0" w:afterAutospacing="0" w:line="22" w:lineRule="atLeast"/>
              <w:rPr>
                <w:color w:val="000000"/>
                <w:sz w:val="28"/>
                <w:szCs w:val="28"/>
              </w:rPr>
            </w:pPr>
            <w:r>
              <w:rPr>
                <w:color w:val="000000"/>
                <w:sz w:val="28"/>
                <w:szCs w:val="28"/>
              </w:rPr>
              <w:t>GV tổ chức cho HS thảo luận nhóm 4.</w:t>
            </w:r>
          </w:p>
          <w:p w:rsidR="009D39F6" w:rsidRDefault="009D39F6" w:rsidP="00932945">
            <w:pPr>
              <w:pStyle w:val="NormalWeb"/>
              <w:spacing w:before="0" w:beforeAutospacing="0" w:after="0" w:afterAutospacing="0" w:line="22" w:lineRule="atLeast"/>
              <w:rPr>
                <w:color w:val="000000"/>
                <w:sz w:val="28"/>
                <w:szCs w:val="28"/>
              </w:rPr>
            </w:pPr>
            <w:r>
              <w:rPr>
                <w:color w:val="000000"/>
                <w:sz w:val="28"/>
                <w:szCs w:val="28"/>
              </w:rPr>
              <w:t>YC đại diện nhóm trình bày kết quả</w:t>
            </w:r>
          </w:p>
          <w:p w:rsidR="009D39F6" w:rsidRDefault="009D39F6" w:rsidP="00932945">
            <w:pPr>
              <w:pStyle w:val="NormalWeb"/>
              <w:spacing w:before="0" w:beforeAutospacing="0" w:after="0" w:afterAutospacing="0" w:line="22" w:lineRule="atLeast"/>
              <w:rPr>
                <w:color w:val="000000"/>
                <w:sz w:val="28"/>
                <w:szCs w:val="28"/>
              </w:rPr>
            </w:pPr>
          </w:p>
          <w:p w:rsidR="009D39F6" w:rsidRDefault="009D39F6" w:rsidP="00932945">
            <w:pPr>
              <w:pStyle w:val="NormalWeb"/>
              <w:spacing w:before="0" w:beforeAutospacing="0" w:after="0" w:afterAutospacing="0" w:line="22" w:lineRule="atLeast"/>
              <w:rPr>
                <w:color w:val="000000"/>
                <w:sz w:val="28"/>
                <w:szCs w:val="28"/>
              </w:rPr>
            </w:pPr>
          </w:p>
          <w:p w:rsidR="00D276C0" w:rsidRDefault="00D276C0" w:rsidP="00932945">
            <w:pPr>
              <w:pStyle w:val="NormalWeb"/>
              <w:spacing w:before="0" w:beforeAutospacing="0" w:after="0" w:afterAutospacing="0" w:line="22" w:lineRule="atLeast"/>
              <w:rPr>
                <w:color w:val="000000"/>
                <w:sz w:val="28"/>
                <w:szCs w:val="28"/>
              </w:rPr>
            </w:pPr>
          </w:p>
          <w:p w:rsidR="00D276C0" w:rsidRDefault="00D276C0" w:rsidP="00932945">
            <w:pPr>
              <w:pStyle w:val="NormalWeb"/>
              <w:spacing w:before="0" w:beforeAutospacing="0" w:after="0" w:afterAutospacing="0" w:line="22" w:lineRule="atLeast"/>
              <w:rPr>
                <w:color w:val="000000"/>
                <w:sz w:val="28"/>
                <w:szCs w:val="28"/>
              </w:rPr>
            </w:pPr>
          </w:p>
          <w:p w:rsidR="00D276C0" w:rsidRDefault="00D276C0" w:rsidP="00932945">
            <w:pPr>
              <w:pStyle w:val="NormalWeb"/>
              <w:spacing w:before="0" w:beforeAutospacing="0" w:after="0" w:afterAutospacing="0" w:line="22" w:lineRule="atLeast"/>
              <w:rPr>
                <w:color w:val="000000"/>
                <w:sz w:val="28"/>
                <w:szCs w:val="28"/>
              </w:rPr>
            </w:pPr>
          </w:p>
          <w:p w:rsidR="00D276C0" w:rsidRDefault="00D276C0" w:rsidP="00932945">
            <w:pPr>
              <w:pStyle w:val="NormalWeb"/>
              <w:spacing w:before="0" w:beforeAutospacing="0" w:after="0" w:afterAutospacing="0" w:line="22" w:lineRule="atLeast"/>
              <w:rPr>
                <w:color w:val="000000"/>
                <w:sz w:val="28"/>
                <w:szCs w:val="28"/>
              </w:rPr>
            </w:pPr>
          </w:p>
          <w:p w:rsidR="00D276C0" w:rsidRDefault="00D276C0" w:rsidP="00932945">
            <w:pPr>
              <w:pStyle w:val="NormalWeb"/>
              <w:spacing w:before="0" w:beforeAutospacing="0" w:after="0" w:afterAutospacing="0" w:line="22" w:lineRule="atLeast"/>
              <w:rPr>
                <w:color w:val="000000"/>
                <w:sz w:val="28"/>
                <w:szCs w:val="28"/>
              </w:rPr>
            </w:pPr>
          </w:p>
          <w:p w:rsidR="009D39F6" w:rsidRDefault="009D39F6" w:rsidP="00932945">
            <w:pPr>
              <w:pStyle w:val="NormalWeb"/>
              <w:spacing w:before="0" w:beforeAutospacing="0" w:after="0" w:afterAutospacing="0" w:line="22" w:lineRule="atLeast"/>
              <w:rPr>
                <w:color w:val="000000"/>
                <w:sz w:val="28"/>
                <w:szCs w:val="28"/>
              </w:rPr>
            </w:pPr>
          </w:p>
          <w:p w:rsidR="009D39F6" w:rsidRDefault="009D39F6" w:rsidP="00932945">
            <w:pPr>
              <w:pStyle w:val="NormalWeb"/>
              <w:spacing w:before="0" w:beforeAutospacing="0" w:after="0" w:afterAutospacing="0" w:line="22" w:lineRule="atLeast"/>
              <w:rPr>
                <w:color w:val="000000"/>
                <w:sz w:val="28"/>
                <w:szCs w:val="28"/>
              </w:rPr>
            </w:pPr>
            <w:r>
              <w:rPr>
                <w:color w:val="000000"/>
                <w:sz w:val="28"/>
                <w:szCs w:val="28"/>
              </w:rPr>
              <w:t xml:space="preserve">Tất cả các nhân vật này </w:t>
            </w:r>
            <w:r w:rsidR="009F406C">
              <w:rPr>
                <w:color w:val="000000"/>
                <w:sz w:val="28"/>
                <w:szCs w:val="28"/>
              </w:rPr>
              <w:t>tượng trưng cho người, các loài vật đã tham</w:t>
            </w:r>
            <w:r>
              <w:rPr>
                <w:color w:val="000000"/>
                <w:sz w:val="28"/>
                <w:szCs w:val="28"/>
              </w:rPr>
              <w:t xml:space="preserve"> </w:t>
            </w:r>
            <w:r w:rsidR="009F406C">
              <w:rPr>
                <w:color w:val="000000"/>
                <w:sz w:val="28"/>
                <w:szCs w:val="28"/>
              </w:rPr>
              <w:t xml:space="preserve">gia theo Thánh </w:t>
            </w:r>
            <w:r w:rsidR="009F406C" w:rsidRPr="009D39F6">
              <w:rPr>
                <w:color w:val="000000"/>
                <w:sz w:val="28"/>
                <w:szCs w:val="28"/>
              </w:rPr>
              <w:t>Gióng</w:t>
            </w:r>
            <w:r w:rsidR="009F406C">
              <w:rPr>
                <w:color w:val="000000"/>
                <w:sz w:val="28"/>
                <w:szCs w:val="28"/>
              </w:rPr>
              <w:t xml:space="preserve"> đánh giặc.</w:t>
            </w:r>
          </w:p>
          <w:p w:rsidR="009F406C" w:rsidRPr="009D39F6" w:rsidRDefault="009F406C" w:rsidP="00932945">
            <w:pPr>
              <w:pStyle w:val="NormalWeb"/>
              <w:spacing w:before="0" w:beforeAutospacing="0" w:after="0" w:afterAutospacing="0" w:line="22" w:lineRule="atLeast"/>
              <w:rPr>
                <w:sz w:val="28"/>
                <w:szCs w:val="28"/>
              </w:rPr>
            </w:pPr>
            <w:r>
              <w:rPr>
                <w:color w:val="000000"/>
                <w:sz w:val="28"/>
                <w:szCs w:val="28"/>
              </w:rPr>
              <w:t xml:space="preserve">Bên cạnh các hoạt động lễ, dựng lại toàn bộ cảnh trống giặc ngoại xâm nhằm khơi dậy tình thần yêu nước thì hội </w:t>
            </w:r>
            <w:r w:rsidRPr="009D39F6">
              <w:rPr>
                <w:color w:val="000000"/>
                <w:sz w:val="28"/>
                <w:szCs w:val="28"/>
              </w:rPr>
              <w:t>Gióng</w:t>
            </w:r>
            <w:r>
              <w:rPr>
                <w:color w:val="000000"/>
                <w:sz w:val="28"/>
                <w:szCs w:val="28"/>
              </w:rPr>
              <w:t xml:space="preserve"> còn có rất nhiều các hoạt động vui chơi.</w:t>
            </w:r>
          </w:p>
        </w:tc>
        <w:tc>
          <w:tcPr>
            <w:tcW w:w="3543" w:type="dxa"/>
          </w:tcPr>
          <w:p w:rsidR="00D276C0" w:rsidRDefault="00D276C0"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D276C0" w:rsidRDefault="00D276C0" w:rsidP="00932945">
            <w:pPr>
              <w:pStyle w:val="NormalWeb"/>
              <w:spacing w:before="0" w:beforeAutospacing="0" w:after="0" w:afterAutospacing="0" w:line="22" w:lineRule="atLeast"/>
              <w:rPr>
                <w:sz w:val="28"/>
                <w:szCs w:val="28"/>
              </w:rPr>
            </w:pPr>
          </w:p>
          <w:p w:rsidR="009D39F6" w:rsidRDefault="009D39F6" w:rsidP="00932945">
            <w:pPr>
              <w:pStyle w:val="NormalWeb"/>
              <w:spacing w:before="0" w:beforeAutospacing="0" w:after="0" w:afterAutospacing="0" w:line="22" w:lineRule="atLeast"/>
              <w:rPr>
                <w:sz w:val="28"/>
                <w:szCs w:val="28"/>
              </w:rPr>
            </w:pPr>
            <w:r w:rsidRPr="009D39F6">
              <w:rPr>
                <w:sz w:val="28"/>
                <w:szCs w:val="28"/>
              </w:rPr>
              <w:t>- HS thảo luận nhóm</w:t>
            </w:r>
          </w:p>
          <w:p w:rsidR="00D276C0" w:rsidRDefault="00D276C0" w:rsidP="00932945">
            <w:pPr>
              <w:pStyle w:val="NormalWeb"/>
              <w:spacing w:before="0" w:beforeAutospacing="0" w:after="0" w:afterAutospacing="0" w:line="22" w:lineRule="atLeast"/>
              <w:rPr>
                <w:sz w:val="28"/>
                <w:szCs w:val="28"/>
              </w:rPr>
            </w:pPr>
            <w:r>
              <w:rPr>
                <w:sz w:val="28"/>
                <w:szCs w:val="28"/>
              </w:rPr>
              <w:t>- HS trình bày</w:t>
            </w:r>
          </w:p>
          <w:p w:rsidR="009D39F6" w:rsidRDefault="009D39F6" w:rsidP="00932945">
            <w:pPr>
              <w:pStyle w:val="NormalWeb"/>
              <w:spacing w:before="0" w:beforeAutospacing="0" w:after="0" w:afterAutospacing="0" w:line="22" w:lineRule="atLeast"/>
              <w:rPr>
                <w:sz w:val="28"/>
                <w:szCs w:val="28"/>
              </w:rPr>
            </w:pPr>
            <w:r>
              <w:rPr>
                <w:sz w:val="28"/>
                <w:szCs w:val="28"/>
              </w:rPr>
              <w:t>Ông hiệu cờ: sử dụng cờ</w:t>
            </w:r>
          </w:p>
          <w:p w:rsidR="009D39F6" w:rsidRDefault="009D39F6" w:rsidP="00932945">
            <w:pPr>
              <w:pStyle w:val="NormalWeb"/>
              <w:spacing w:before="0" w:beforeAutospacing="0" w:after="0" w:afterAutospacing="0" w:line="22" w:lineRule="atLeast"/>
              <w:rPr>
                <w:sz w:val="28"/>
                <w:szCs w:val="28"/>
              </w:rPr>
            </w:pPr>
            <w:r>
              <w:rPr>
                <w:sz w:val="28"/>
                <w:szCs w:val="28"/>
              </w:rPr>
              <w:t>Ông hiệu trồng: cần dùi trống, bên cạnh có người khiêng trống.</w:t>
            </w:r>
          </w:p>
          <w:p w:rsidR="009D39F6" w:rsidRDefault="009D39F6" w:rsidP="00932945">
            <w:pPr>
              <w:pStyle w:val="NormalWeb"/>
              <w:spacing w:before="0" w:beforeAutospacing="0" w:after="0" w:afterAutospacing="0" w:line="22" w:lineRule="atLeast"/>
              <w:rPr>
                <w:sz w:val="28"/>
                <w:szCs w:val="28"/>
              </w:rPr>
            </w:pPr>
            <w:r>
              <w:rPr>
                <w:sz w:val="28"/>
                <w:szCs w:val="28"/>
              </w:rPr>
              <w:t>Ông hiệu chiêng: đánh chiêng</w:t>
            </w:r>
          </w:p>
          <w:p w:rsidR="009D39F6" w:rsidRDefault="009D39F6" w:rsidP="00932945">
            <w:pPr>
              <w:pStyle w:val="NormalWeb"/>
              <w:spacing w:before="0" w:beforeAutospacing="0" w:after="0" w:afterAutospacing="0" w:line="22" w:lineRule="atLeast"/>
              <w:rPr>
                <w:sz w:val="28"/>
                <w:szCs w:val="28"/>
              </w:rPr>
            </w:pPr>
            <w:r>
              <w:rPr>
                <w:sz w:val="28"/>
                <w:szCs w:val="28"/>
              </w:rPr>
              <w:t>Ông Hổ: Hóa thân qua bộ đồ con hổ.</w:t>
            </w:r>
          </w:p>
          <w:p w:rsidR="009F406C" w:rsidRPr="009D39F6" w:rsidRDefault="009F406C" w:rsidP="00932945">
            <w:pPr>
              <w:pStyle w:val="NormalWeb"/>
              <w:spacing w:before="0" w:beforeAutospacing="0" w:after="0" w:afterAutospacing="0" w:line="22" w:lineRule="atLeast"/>
              <w:rPr>
                <w:sz w:val="28"/>
                <w:szCs w:val="28"/>
              </w:rPr>
            </w:pPr>
            <w:r w:rsidRPr="009F406C">
              <w:rPr>
                <w:sz w:val="28"/>
                <w:szCs w:val="28"/>
              </w:rPr>
              <w:t>-</w:t>
            </w:r>
            <w:r>
              <w:rPr>
                <w:sz w:val="28"/>
                <w:szCs w:val="28"/>
              </w:rPr>
              <w:t xml:space="preserve"> HS lắng nghe</w:t>
            </w:r>
          </w:p>
        </w:tc>
      </w:tr>
      <w:tr w:rsidR="009F406C" w:rsidRPr="009D39F6" w:rsidTr="00D276C0">
        <w:tc>
          <w:tcPr>
            <w:tcW w:w="704" w:type="dxa"/>
          </w:tcPr>
          <w:p w:rsidR="009F406C" w:rsidRPr="009D39F6" w:rsidRDefault="009F406C" w:rsidP="00932945">
            <w:pPr>
              <w:pStyle w:val="NormalWeb"/>
              <w:spacing w:before="0" w:beforeAutospacing="0" w:after="0" w:afterAutospacing="0" w:line="22" w:lineRule="atLeast"/>
              <w:jc w:val="center"/>
              <w:rPr>
                <w:b/>
                <w:sz w:val="28"/>
                <w:szCs w:val="28"/>
              </w:rPr>
            </w:pPr>
          </w:p>
        </w:tc>
        <w:tc>
          <w:tcPr>
            <w:tcW w:w="5529" w:type="dxa"/>
          </w:tcPr>
          <w:p w:rsidR="009F406C" w:rsidRPr="00D276C0" w:rsidRDefault="009F406C" w:rsidP="00932945">
            <w:pPr>
              <w:pStyle w:val="NormalWeb"/>
              <w:spacing w:before="0" w:beforeAutospacing="0" w:after="0" w:afterAutospacing="0" w:line="22" w:lineRule="atLeast"/>
              <w:rPr>
                <w:b/>
                <w:i/>
                <w:color w:val="000000"/>
                <w:sz w:val="28"/>
                <w:szCs w:val="28"/>
              </w:rPr>
            </w:pPr>
            <w:r w:rsidRPr="00D276C0">
              <w:rPr>
                <w:b/>
                <w:i/>
                <w:sz w:val="28"/>
                <w:szCs w:val="28"/>
              </w:rPr>
              <w:t xml:space="preserve">HĐ </w:t>
            </w:r>
            <w:r w:rsidR="00D276C0" w:rsidRPr="00D276C0">
              <w:rPr>
                <w:b/>
                <w:i/>
                <w:sz w:val="28"/>
                <w:szCs w:val="28"/>
              </w:rPr>
              <w:t>4</w:t>
            </w:r>
            <w:r w:rsidRPr="00D276C0">
              <w:rPr>
                <w:b/>
                <w:i/>
                <w:sz w:val="28"/>
                <w:szCs w:val="28"/>
              </w:rPr>
              <w:t xml:space="preserve">: Hoạt động vui chơi trong hội </w:t>
            </w:r>
            <w:r w:rsidRPr="00D276C0">
              <w:rPr>
                <w:b/>
                <w:i/>
                <w:color w:val="000000"/>
                <w:sz w:val="28"/>
                <w:szCs w:val="28"/>
              </w:rPr>
              <w:t>Gióng</w:t>
            </w:r>
          </w:p>
          <w:p w:rsidR="009F406C" w:rsidRDefault="009F406C" w:rsidP="00932945">
            <w:pPr>
              <w:pStyle w:val="NormalWeb"/>
              <w:spacing w:before="0" w:beforeAutospacing="0" w:after="0" w:afterAutospacing="0" w:line="22" w:lineRule="atLeast"/>
              <w:rPr>
                <w:color w:val="000000"/>
                <w:sz w:val="28"/>
                <w:szCs w:val="28"/>
              </w:rPr>
            </w:pPr>
            <w:r w:rsidRPr="009F406C">
              <w:rPr>
                <w:color w:val="000000"/>
                <w:sz w:val="28"/>
                <w:szCs w:val="28"/>
              </w:rPr>
              <w:t>? Các con hãy quan sát các hình dưới và kể một số các hoạt động vui chơi trong hội Gióng</w:t>
            </w:r>
            <w:r>
              <w:rPr>
                <w:color w:val="000000"/>
                <w:sz w:val="28"/>
                <w:szCs w:val="28"/>
              </w:rPr>
              <w:t xml:space="preserve">? </w:t>
            </w:r>
          </w:p>
          <w:p w:rsidR="009F406C" w:rsidRPr="009F406C" w:rsidRDefault="009F406C" w:rsidP="00932945">
            <w:pPr>
              <w:pStyle w:val="NormalWeb"/>
              <w:spacing w:before="0" w:beforeAutospacing="0" w:after="0" w:afterAutospacing="0" w:line="22" w:lineRule="atLeast"/>
              <w:rPr>
                <w:sz w:val="28"/>
                <w:szCs w:val="28"/>
                <w:shd w:val="clear" w:color="auto" w:fill="FCFDFE"/>
              </w:rPr>
            </w:pPr>
            <w:r w:rsidRPr="009F406C">
              <w:rPr>
                <w:sz w:val="28"/>
                <w:szCs w:val="28"/>
              </w:rPr>
              <w:t xml:space="preserve">Đây là các trò chơi dân gian thường được tổ chức mỗi khi có hội. Ngoài ra còn có thêm các trò chơi như: </w:t>
            </w:r>
            <w:r w:rsidRPr="009F406C">
              <w:rPr>
                <w:sz w:val="28"/>
                <w:szCs w:val="28"/>
                <w:shd w:val="clear" w:color="auto" w:fill="FCFDFE"/>
              </w:rPr>
              <w:t>Thi đấu giải cầu lông, bóng chuyền; Hát quan họ tại Ao rối; Lễ rước nước truyền thống; Kén tướng; Biểu diễn các loại hình nghệ thuật truyền thống quan họ, hát chèo, hát tuồng; Hội trận truyền thống...</w:t>
            </w:r>
          </w:p>
          <w:p w:rsidR="009F406C" w:rsidRPr="009F406C" w:rsidRDefault="009F406C" w:rsidP="00932945">
            <w:pPr>
              <w:pStyle w:val="NormalWeb"/>
              <w:spacing w:before="0" w:beforeAutospacing="0" w:after="0" w:afterAutospacing="0" w:line="22" w:lineRule="atLeast"/>
              <w:rPr>
                <w:sz w:val="28"/>
                <w:szCs w:val="28"/>
              </w:rPr>
            </w:pPr>
            <w:r w:rsidRPr="009F406C">
              <w:rPr>
                <w:sz w:val="28"/>
                <w:szCs w:val="28"/>
                <w:shd w:val="clear" w:color="auto" w:fill="FCFDFE"/>
              </w:rPr>
              <w:t xml:space="preserve">Tất cả các hoạt động này nhằm quảng bá, xúc tiến du lịch kêu gọi các khách thập phương tới để ôn lại lịch sử của </w:t>
            </w:r>
            <w:r>
              <w:rPr>
                <w:sz w:val="28"/>
                <w:szCs w:val="28"/>
                <w:shd w:val="clear" w:color="auto" w:fill="FCFDFE"/>
              </w:rPr>
              <w:t>nước nhà.</w:t>
            </w:r>
          </w:p>
        </w:tc>
        <w:tc>
          <w:tcPr>
            <w:tcW w:w="3543" w:type="dxa"/>
          </w:tcPr>
          <w:p w:rsidR="009F406C" w:rsidRDefault="009F406C" w:rsidP="00932945">
            <w:pPr>
              <w:pStyle w:val="NormalWeb"/>
              <w:spacing w:before="0" w:beforeAutospacing="0" w:after="0" w:afterAutospacing="0" w:line="22" w:lineRule="atLeast"/>
              <w:rPr>
                <w:sz w:val="28"/>
                <w:szCs w:val="28"/>
              </w:rPr>
            </w:pPr>
          </w:p>
          <w:p w:rsidR="009F406C" w:rsidRDefault="009F406C" w:rsidP="00932945">
            <w:pPr>
              <w:pStyle w:val="NormalWeb"/>
              <w:spacing w:before="0" w:beforeAutospacing="0" w:after="0" w:afterAutospacing="0" w:line="22" w:lineRule="atLeast"/>
              <w:rPr>
                <w:sz w:val="28"/>
                <w:szCs w:val="28"/>
              </w:rPr>
            </w:pPr>
            <w:r w:rsidRPr="009F406C">
              <w:rPr>
                <w:sz w:val="28"/>
                <w:szCs w:val="28"/>
              </w:rPr>
              <w:t>-</w:t>
            </w:r>
            <w:r>
              <w:rPr>
                <w:sz w:val="28"/>
                <w:szCs w:val="28"/>
              </w:rPr>
              <w:t xml:space="preserve"> Chơi cờ tướng</w:t>
            </w:r>
            <w:r w:rsidR="00D276C0">
              <w:rPr>
                <w:sz w:val="28"/>
                <w:szCs w:val="28"/>
              </w:rPr>
              <w:t>, t</w:t>
            </w:r>
            <w:r>
              <w:rPr>
                <w:sz w:val="28"/>
                <w:szCs w:val="28"/>
              </w:rPr>
              <w:t>hi đấu vật</w:t>
            </w:r>
            <w:r w:rsidR="00D276C0">
              <w:rPr>
                <w:sz w:val="28"/>
                <w:szCs w:val="28"/>
              </w:rPr>
              <w:t>, h</w:t>
            </w:r>
            <w:r>
              <w:rPr>
                <w:sz w:val="28"/>
                <w:szCs w:val="28"/>
              </w:rPr>
              <w:t>át quan họ</w:t>
            </w:r>
          </w:p>
          <w:p w:rsidR="00D276C0" w:rsidRDefault="00D276C0" w:rsidP="00932945">
            <w:pPr>
              <w:pStyle w:val="NormalWeb"/>
              <w:spacing w:before="0" w:beforeAutospacing="0" w:after="0" w:afterAutospacing="0" w:line="22" w:lineRule="atLeast"/>
              <w:rPr>
                <w:sz w:val="28"/>
                <w:szCs w:val="28"/>
              </w:rPr>
            </w:pPr>
          </w:p>
          <w:p w:rsidR="00932945" w:rsidRPr="009D39F6" w:rsidRDefault="00D276C0" w:rsidP="00932945">
            <w:pPr>
              <w:pStyle w:val="NormalWeb"/>
              <w:spacing w:before="0" w:beforeAutospacing="0" w:after="0" w:afterAutospacing="0" w:line="22" w:lineRule="atLeast"/>
              <w:rPr>
                <w:sz w:val="28"/>
                <w:szCs w:val="28"/>
              </w:rPr>
            </w:pPr>
            <w:r>
              <w:rPr>
                <w:sz w:val="28"/>
                <w:szCs w:val="28"/>
              </w:rPr>
              <w:t xml:space="preserve">- </w:t>
            </w:r>
            <w:r w:rsidR="00932945">
              <w:rPr>
                <w:sz w:val="28"/>
                <w:szCs w:val="28"/>
              </w:rPr>
              <w:t>HS lắng nghe</w:t>
            </w:r>
          </w:p>
        </w:tc>
      </w:tr>
      <w:tr w:rsidR="009F406C" w:rsidRPr="009D39F6" w:rsidTr="00D276C0">
        <w:tc>
          <w:tcPr>
            <w:tcW w:w="704" w:type="dxa"/>
          </w:tcPr>
          <w:p w:rsidR="009F406C" w:rsidRPr="009D39F6" w:rsidRDefault="00D276C0" w:rsidP="00932945">
            <w:pPr>
              <w:pStyle w:val="NormalWeb"/>
              <w:spacing w:before="0" w:beforeAutospacing="0" w:after="0" w:afterAutospacing="0" w:line="22" w:lineRule="atLeast"/>
              <w:jc w:val="center"/>
              <w:rPr>
                <w:b/>
                <w:sz w:val="28"/>
                <w:szCs w:val="28"/>
              </w:rPr>
            </w:pPr>
            <w:r>
              <w:rPr>
                <w:b/>
                <w:sz w:val="28"/>
                <w:szCs w:val="28"/>
              </w:rPr>
              <w:t>3’</w:t>
            </w:r>
          </w:p>
        </w:tc>
        <w:tc>
          <w:tcPr>
            <w:tcW w:w="5529" w:type="dxa"/>
          </w:tcPr>
          <w:p w:rsidR="009F406C" w:rsidRDefault="00D276C0" w:rsidP="00932945">
            <w:pPr>
              <w:pStyle w:val="NormalWeb"/>
              <w:spacing w:before="0" w:beforeAutospacing="0" w:after="0" w:afterAutospacing="0" w:line="22" w:lineRule="atLeast"/>
              <w:rPr>
                <w:b/>
                <w:sz w:val="28"/>
                <w:szCs w:val="28"/>
              </w:rPr>
            </w:pPr>
            <w:r>
              <w:rPr>
                <w:b/>
                <w:sz w:val="28"/>
                <w:szCs w:val="28"/>
              </w:rPr>
              <w:t>3. Hoạt động vận dụng</w:t>
            </w:r>
          </w:p>
          <w:p w:rsidR="00D276C0" w:rsidRDefault="00D276C0" w:rsidP="00932945">
            <w:pPr>
              <w:pStyle w:val="NormalWeb"/>
              <w:spacing w:before="0" w:beforeAutospacing="0" w:after="0" w:afterAutospacing="0" w:line="22" w:lineRule="atLeast"/>
              <w:rPr>
                <w:sz w:val="28"/>
                <w:szCs w:val="28"/>
              </w:rPr>
            </w:pPr>
            <w:r>
              <w:rPr>
                <w:sz w:val="28"/>
                <w:szCs w:val="28"/>
              </w:rPr>
              <w:t>- Hôm nay các con được học bài gì?</w:t>
            </w:r>
          </w:p>
          <w:p w:rsidR="00D276C0" w:rsidRPr="00D276C0" w:rsidRDefault="00D276C0" w:rsidP="00932945">
            <w:pPr>
              <w:pStyle w:val="NormalWeb"/>
              <w:spacing w:before="0" w:beforeAutospacing="0" w:after="0" w:afterAutospacing="0" w:line="22" w:lineRule="atLeast"/>
              <w:rPr>
                <w:sz w:val="28"/>
                <w:szCs w:val="28"/>
              </w:rPr>
            </w:pPr>
            <w:r>
              <w:rPr>
                <w:sz w:val="28"/>
                <w:szCs w:val="28"/>
              </w:rPr>
              <w:t>- Sau tiết học con biết thêm được điều gì?</w:t>
            </w:r>
          </w:p>
          <w:p w:rsidR="009F406C" w:rsidRDefault="00D276C0" w:rsidP="00932945">
            <w:pPr>
              <w:pStyle w:val="NormalWeb"/>
              <w:spacing w:before="0" w:beforeAutospacing="0" w:after="0" w:afterAutospacing="0" w:line="22" w:lineRule="atLeast"/>
              <w:rPr>
                <w:sz w:val="28"/>
                <w:szCs w:val="28"/>
                <w:shd w:val="clear" w:color="auto" w:fill="FCFDFE"/>
              </w:rPr>
            </w:pPr>
            <w:r>
              <w:rPr>
                <w:sz w:val="28"/>
                <w:szCs w:val="28"/>
                <w:shd w:val="clear" w:color="auto" w:fill="FCFDFE"/>
              </w:rPr>
              <w:t xml:space="preserve">- </w:t>
            </w:r>
            <w:r w:rsidR="00932945" w:rsidRPr="00932945">
              <w:rPr>
                <w:sz w:val="28"/>
                <w:szCs w:val="28"/>
                <w:shd w:val="clear" w:color="auto" w:fill="FCFDFE"/>
              </w:rPr>
              <w:t xml:space="preserve">Lễ hội được người dân Phù Đổng bảo tồn, trao truyền cơ bản nguyên vẹn từ đời này qua đời khác; là một kịch trường dân gian, diễn ra trong một không gian rộng lớn với hàng nghìn </w:t>
            </w:r>
            <w:r w:rsidR="00932945" w:rsidRPr="00932945">
              <w:rPr>
                <w:sz w:val="28"/>
                <w:szCs w:val="28"/>
                <w:shd w:val="clear" w:color="auto" w:fill="FCFDFE"/>
              </w:rPr>
              <w:lastRenderedPageBreak/>
              <w:t>vai diễn chính là nhân dân; nhằm giáo dục truyền thống yêu nước, tự hào dân tộc, yêu chuộng hòa bình của dân tộc Việt Nam.</w:t>
            </w:r>
          </w:p>
          <w:p w:rsidR="00932945" w:rsidRPr="00932945" w:rsidRDefault="00932945" w:rsidP="00932945">
            <w:pPr>
              <w:pStyle w:val="NormalWeb"/>
              <w:spacing w:before="0" w:beforeAutospacing="0" w:after="0" w:afterAutospacing="0" w:line="22" w:lineRule="atLeast"/>
              <w:rPr>
                <w:b/>
                <w:sz w:val="28"/>
                <w:szCs w:val="28"/>
              </w:rPr>
            </w:pPr>
            <w:r>
              <w:rPr>
                <w:sz w:val="28"/>
                <w:szCs w:val="28"/>
                <w:shd w:val="clear" w:color="auto" w:fill="FCFDFE"/>
              </w:rPr>
              <w:t xml:space="preserve">Các con có </w:t>
            </w:r>
            <w:r w:rsidRPr="00932945">
              <w:rPr>
                <w:sz w:val="28"/>
                <w:szCs w:val="28"/>
                <w:shd w:val="clear" w:color="auto" w:fill="FCFDFE"/>
              </w:rPr>
              <w:t>thể tìm hiểu thêm nhiều thông tin nữa về hội Gióng trên các trang mạng, thông tin xã hội.</w:t>
            </w:r>
          </w:p>
        </w:tc>
        <w:tc>
          <w:tcPr>
            <w:tcW w:w="3543" w:type="dxa"/>
          </w:tcPr>
          <w:p w:rsidR="00D276C0" w:rsidRDefault="00D276C0" w:rsidP="00932945">
            <w:pPr>
              <w:pStyle w:val="NormalWeb"/>
              <w:spacing w:before="0" w:beforeAutospacing="0" w:after="0" w:afterAutospacing="0" w:line="22" w:lineRule="atLeast"/>
              <w:rPr>
                <w:sz w:val="28"/>
                <w:szCs w:val="28"/>
              </w:rPr>
            </w:pPr>
          </w:p>
          <w:p w:rsidR="00D276C0" w:rsidRDefault="00932945" w:rsidP="00932945">
            <w:pPr>
              <w:pStyle w:val="NormalWeb"/>
              <w:spacing w:before="0" w:beforeAutospacing="0" w:after="0" w:afterAutospacing="0" w:line="22" w:lineRule="atLeast"/>
              <w:rPr>
                <w:sz w:val="28"/>
                <w:szCs w:val="28"/>
              </w:rPr>
            </w:pPr>
            <w:r w:rsidRPr="00932945">
              <w:rPr>
                <w:sz w:val="28"/>
                <w:szCs w:val="28"/>
              </w:rPr>
              <w:t>-</w:t>
            </w:r>
            <w:r>
              <w:rPr>
                <w:sz w:val="28"/>
                <w:szCs w:val="28"/>
              </w:rPr>
              <w:t xml:space="preserve"> </w:t>
            </w:r>
            <w:r w:rsidR="00D276C0">
              <w:rPr>
                <w:sz w:val="28"/>
                <w:szCs w:val="28"/>
              </w:rPr>
              <w:t>HSTL</w:t>
            </w:r>
          </w:p>
          <w:p w:rsidR="00D276C0" w:rsidRDefault="00D276C0" w:rsidP="00932945">
            <w:pPr>
              <w:pStyle w:val="NormalWeb"/>
              <w:spacing w:before="0" w:beforeAutospacing="0" w:after="0" w:afterAutospacing="0" w:line="22" w:lineRule="atLeast"/>
              <w:rPr>
                <w:sz w:val="28"/>
                <w:szCs w:val="28"/>
              </w:rPr>
            </w:pPr>
            <w:r>
              <w:rPr>
                <w:sz w:val="28"/>
                <w:szCs w:val="28"/>
              </w:rPr>
              <w:t>- HSTL</w:t>
            </w:r>
          </w:p>
          <w:p w:rsidR="009F406C" w:rsidRDefault="00D276C0" w:rsidP="00932945">
            <w:pPr>
              <w:pStyle w:val="NormalWeb"/>
              <w:spacing w:before="0" w:beforeAutospacing="0" w:after="0" w:afterAutospacing="0" w:line="22" w:lineRule="atLeast"/>
              <w:rPr>
                <w:sz w:val="28"/>
                <w:szCs w:val="28"/>
              </w:rPr>
            </w:pPr>
            <w:r>
              <w:rPr>
                <w:sz w:val="28"/>
                <w:szCs w:val="28"/>
              </w:rPr>
              <w:t xml:space="preserve">- </w:t>
            </w:r>
            <w:r w:rsidR="00932945">
              <w:rPr>
                <w:sz w:val="28"/>
                <w:szCs w:val="28"/>
              </w:rPr>
              <w:t>HS lắng nghe</w:t>
            </w:r>
          </w:p>
        </w:tc>
      </w:tr>
    </w:tbl>
    <w:p w:rsidR="00D276C0" w:rsidRDefault="00D276C0" w:rsidP="00D276C0">
      <w:pPr>
        <w:rPr>
          <w:rFonts w:ascii="Times New Roman" w:hAnsi="Times New Roman" w:cs="Times New Roman"/>
          <w:b/>
          <w:bCs/>
          <w:sz w:val="28"/>
          <w:szCs w:val="28"/>
        </w:rPr>
      </w:pPr>
    </w:p>
    <w:p w:rsidR="00D276C0" w:rsidRPr="00586DF2" w:rsidRDefault="00D276C0" w:rsidP="00D276C0">
      <w:pPr>
        <w:rPr>
          <w:rFonts w:ascii="Times New Roman" w:hAnsi="Times New Roman" w:cs="Times New Roman"/>
          <w:b/>
          <w:bCs/>
          <w:sz w:val="28"/>
          <w:szCs w:val="28"/>
        </w:rPr>
      </w:pPr>
      <w:r w:rsidRPr="00586DF2">
        <w:rPr>
          <w:rFonts w:ascii="Times New Roman" w:hAnsi="Times New Roman" w:cs="Times New Roman"/>
          <w:b/>
          <w:bCs/>
          <w:sz w:val="28"/>
          <w:szCs w:val="28"/>
        </w:rPr>
        <w:t xml:space="preserve">*Điều chỉnh sau tiết </w:t>
      </w:r>
      <w:proofErr w:type="gramStart"/>
      <w:r w:rsidRPr="00586DF2">
        <w:rPr>
          <w:rFonts w:ascii="Times New Roman" w:hAnsi="Times New Roman" w:cs="Times New Roman"/>
          <w:b/>
          <w:bCs/>
          <w:sz w:val="28"/>
          <w:szCs w:val="28"/>
        </w:rPr>
        <w:t>dạy :</w:t>
      </w:r>
      <w:proofErr w:type="gramEnd"/>
    </w:p>
    <w:p w:rsidR="00970A5A" w:rsidRPr="009D39F6" w:rsidRDefault="00D276C0" w:rsidP="00D276C0">
      <w:pPr>
        <w:pStyle w:val="NormalWeb"/>
        <w:spacing w:before="0" w:beforeAutospacing="0" w:after="0" w:afterAutospacing="0" w:line="22" w:lineRule="atLeast"/>
        <w:ind w:left="360"/>
        <w:rPr>
          <w:b/>
          <w:sz w:val="28"/>
          <w:szCs w:val="28"/>
        </w:rPr>
      </w:pPr>
      <w:r w:rsidRPr="00586DF2">
        <w:rPr>
          <w:sz w:val="28"/>
          <w:szCs w:val="28"/>
        </w:rPr>
        <w:t>……………………………………………………………………………………………………………………………………………………………………………………………………………………………………………………………..……….</w:t>
      </w:r>
    </w:p>
    <w:sectPr w:rsidR="00970A5A" w:rsidRPr="009D39F6" w:rsidSect="00D276C0">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422A"/>
    <w:multiLevelType w:val="hybridMultilevel"/>
    <w:tmpl w:val="AB2674DC"/>
    <w:lvl w:ilvl="0" w:tplc="1DB4F43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2502E"/>
    <w:multiLevelType w:val="hybridMultilevel"/>
    <w:tmpl w:val="0486C176"/>
    <w:lvl w:ilvl="0" w:tplc="2B9EA6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C34FB"/>
    <w:multiLevelType w:val="hybridMultilevel"/>
    <w:tmpl w:val="79203C78"/>
    <w:lvl w:ilvl="0" w:tplc="06EE24C8">
      <w:start w:val="2"/>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CE5284"/>
    <w:multiLevelType w:val="hybridMultilevel"/>
    <w:tmpl w:val="C39021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70AAE"/>
    <w:multiLevelType w:val="hybridMultilevel"/>
    <w:tmpl w:val="35F8C5EE"/>
    <w:lvl w:ilvl="0" w:tplc="983CC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1D4572"/>
    <w:multiLevelType w:val="hybridMultilevel"/>
    <w:tmpl w:val="B14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5A"/>
    <w:rsid w:val="00195544"/>
    <w:rsid w:val="00204BDB"/>
    <w:rsid w:val="002C2FB2"/>
    <w:rsid w:val="003408D8"/>
    <w:rsid w:val="00552AD2"/>
    <w:rsid w:val="00666A5E"/>
    <w:rsid w:val="00932945"/>
    <w:rsid w:val="00970A5A"/>
    <w:rsid w:val="009D39F6"/>
    <w:rsid w:val="009F406C"/>
    <w:rsid w:val="00A029A6"/>
    <w:rsid w:val="00A86EE0"/>
    <w:rsid w:val="00CF60E5"/>
    <w:rsid w:val="00D276C0"/>
    <w:rsid w:val="00E133F7"/>
    <w:rsid w:val="00EC6677"/>
    <w:rsid w:val="00ED40E3"/>
    <w:rsid w:val="00F4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C229E-2385-4AA6-8EE0-8D65C8C9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0A5A"/>
    <w:pPr>
      <w:ind w:left="720"/>
      <w:contextualSpacing/>
    </w:pPr>
  </w:style>
  <w:style w:type="paragraph" w:styleId="NormalWeb">
    <w:name w:val="Normal (Web)"/>
    <w:basedOn w:val="Normal"/>
    <w:uiPriority w:val="99"/>
    <w:unhideWhenUsed/>
    <w:rsid w:val="00A86E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4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F4307-1E47-48D9-9EBA-700FCC00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Techsi.vn</dc:creator>
  <cp:keywords/>
  <dc:description/>
  <cp:lastModifiedBy>Mai</cp:lastModifiedBy>
  <cp:revision>7</cp:revision>
  <cp:lastPrinted>2023-02-22T11:13:00Z</cp:lastPrinted>
  <dcterms:created xsi:type="dcterms:W3CDTF">2023-02-21T02:49:00Z</dcterms:created>
  <dcterms:modified xsi:type="dcterms:W3CDTF">2023-07-21T19:08:00Z</dcterms:modified>
</cp:coreProperties>
</file>