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65"/>
        <w:tblW w:w="9180" w:type="dxa"/>
        <w:tblLook w:val="04A0" w:firstRow="1" w:lastRow="0" w:firstColumn="1" w:lastColumn="0" w:noHBand="0" w:noVBand="1"/>
      </w:tblPr>
      <w:tblGrid>
        <w:gridCol w:w="5103"/>
        <w:gridCol w:w="4077"/>
      </w:tblGrid>
      <w:tr w:rsidR="00DF750F" w:rsidRPr="00DF750F" w:rsidTr="00DF750F">
        <w:tc>
          <w:tcPr>
            <w:tcW w:w="5103" w:type="dxa"/>
            <w:shd w:val="clear" w:color="auto" w:fill="auto"/>
          </w:tcPr>
          <w:p w:rsidR="00DF750F" w:rsidRPr="00DF750F" w:rsidRDefault="00DF750F" w:rsidP="00DF75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F75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DF750F" w:rsidRPr="00DF750F" w:rsidRDefault="00DF750F" w:rsidP="00DF7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F750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DF750F" w:rsidRPr="00DF750F" w:rsidRDefault="00DF750F" w:rsidP="00DF7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F75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DF75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:rsidR="00DF750F" w:rsidRPr="00DF750F" w:rsidRDefault="00DF750F" w:rsidP="00DF7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7" w:type="dxa"/>
            <w:shd w:val="clear" w:color="auto" w:fill="auto"/>
          </w:tcPr>
          <w:p w:rsidR="00DF750F" w:rsidRPr="00DF750F" w:rsidRDefault="00DF750F" w:rsidP="00DF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DF750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F750F" w:rsidRPr="00DF750F" w:rsidRDefault="00DF750F" w:rsidP="00DF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DF750F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MÔN: HĐTT - THƯ VIỆN</w:t>
            </w:r>
          </w:p>
          <w:p w:rsidR="00DF750F" w:rsidRPr="00DF750F" w:rsidRDefault="00DF750F" w:rsidP="00DF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DF750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DF750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F750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DF750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:…………………..</w:t>
            </w:r>
            <w:proofErr w:type="gramEnd"/>
          </w:p>
          <w:p w:rsidR="00DF750F" w:rsidRPr="00DF750F" w:rsidRDefault="00DF750F" w:rsidP="00DF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F750F" w:rsidRDefault="00DF750F" w:rsidP="00DF750F">
      <w:pPr>
        <w:tabs>
          <w:tab w:val="left" w:pos="2581"/>
          <w:tab w:val="left" w:pos="5638"/>
        </w:tabs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6"/>
        </w:rPr>
        <w:t>GIỚI THIỆU SÁCH</w:t>
      </w:r>
    </w:p>
    <w:p w:rsidR="00DF750F" w:rsidRDefault="00DF750F" w:rsidP="00DF750F">
      <w:pPr>
        <w:tabs>
          <w:tab w:val="left" w:pos="2581"/>
          <w:tab w:val="left" w:pos="56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b/>
          <w:sz w:val="28"/>
          <w:szCs w:val="28"/>
        </w:rPr>
        <w:t xml:space="preserve">RÙA VÀ THỎ CÙNG EM HỌC </w:t>
      </w:r>
      <w:proofErr w:type="gramStart"/>
      <w:r w:rsidRPr="00DF750F"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 w:rsidRPr="00DF750F">
        <w:rPr>
          <w:rFonts w:ascii="Times New Roman" w:hAnsi="Times New Roman" w:cs="Times New Roman"/>
          <w:b/>
          <w:sz w:val="28"/>
          <w:szCs w:val="28"/>
        </w:rPr>
        <w:t xml:space="preserve"> TOÀN GIAO THÔNG</w:t>
      </w: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F750F">
        <w:rPr>
          <w:rFonts w:ascii="Times New Roman" w:hAnsi="Times New Roman" w:cs="Times New Roman"/>
          <w:b/>
          <w:sz w:val="26"/>
          <w:szCs w:val="26"/>
        </w:rPr>
        <w:t>I.</w:t>
      </w:r>
      <w:r w:rsidR="00DF750F" w:rsidRPr="00DF75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750F">
        <w:rPr>
          <w:rFonts w:ascii="Times New Roman" w:hAnsi="Times New Roman" w:cs="Times New Roman"/>
          <w:b/>
          <w:sz w:val="26"/>
          <w:szCs w:val="26"/>
        </w:rPr>
        <w:t>YÊU CẦU CẦN ĐẠT</w:t>
      </w:r>
    </w:p>
    <w:p w:rsidR="00176D0B" w:rsidRPr="00DF750F" w:rsidRDefault="00176D0B" w:rsidP="00DF750F">
      <w:pPr>
        <w:pStyle w:val="ListParagraph"/>
        <w:tabs>
          <w:tab w:val="left" w:pos="563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 xml:space="preserve">-   HS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Rùa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Thỏ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50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. HS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50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>.</w:t>
      </w:r>
    </w:p>
    <w:p w:rsidR="00176D0B" w:rsidRPr="00DF750F" w:rsidRDefault="00176D0B" w:rsidP="00DF750F">
      <w:pPr>
        <w:pStyle w:val="ListParagraph"/>
        <w:tabs>
          <w:tab w:val="left" w:pos="5638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 xml:space="preserve">-   HS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50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>.</w:t>
      </w:r>
    </w:p>
    <w:p w:rsidR="00DF750F" w:rsidRDefault="00176D0B" w:rsidP="00DF750F">
      <w:pPr>
        <w:tabs>
          <w:tab w:val="left" w:pos="56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 xml:space="preserve">-   HS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say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đọ</w:t>
      </w:r>
      <w:r w:rsidR="00DF750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50F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176D0B" w:rsidRPr="00DF750F" w:rsidRDefault="00176D0B" w:rsidP="00DF750F">
      <w:pPr>
        <w:tabs>
          <w:tab w:val="left" w:pos="5638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F750F">
        <w:rPr>
          <w:rFonts w:ascii="Times New Roman" w:hAnsi="Times New Roman" w:cs="Times New Roman"/>
          <w:b/>
          <w:sz w:val="26"/>
          <w:szCs w:val="26"/>
        </w:rPr>
        <w:t>II.</w:t>
      </w:r>
      <w:r w:rsidR="00DF750F" w:rsidRPr="00DF75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750F">
        <w:rPr>
          <w:rFonts w:ascii="Times New Roman" w:hAnsi="Times New Roman" w:cs="Times New Roman"/>
          <w:b/>
          <w:sz w:val="26"/>
          <w:szCs w:val="26"/>
        </w:rPr>
        <w:t>ĐỒ DÙNG DẠY HỌ</w:t>
      </w:r>
      <w:r w:rsidR="00DF750F" w:rsidRPr="00DF750F">
        <w:rPr>
          <w:rFonts w:ascii="Times New Roman" w:hAnsi="Times New Roman" w:cs="Times New Roman"/>
          <w:b/>
          <w:sz w:val="26"/>
          <w:szCs w:val="26"/>
        </w:rPr>
        <w:t>C</w:t>
      </w:r>
      <w:r w:rsidRPr="00DF75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76D0B" w:rsidRPr="00DF750F" w:rsidRDefault="00176D0B" w:rsidP="00DF750F">
      <w:pPr>
        <w:pStyle w:val="ListParagraph"/>
        <w:tabs>
          <w:tab w:val="left" w:pos="563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 xml:space="preserve">-   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Rùa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Thỏ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50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75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F750F">
        <w:rPr>
          <w:rFonts w:ascii="Times New Roman" w:hAnsi="Times New Roman" w:cs="Times New Roman"/>
          <w:b/>
          <w:sz w:val="26"/>
          <w:szCs w:val="26"/>
        </w:rPr>
        <w:t>III.</w:t>
      </w:r>
      <w:r w:rsidR="00DF750F" w:rsidRPr="00DF75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750F">
        <w:rPr>
          <w:rFonts w:ascii="Times New Roman" w:hAnsi="Times New Roman" w:cs="Times New Roman"/>
          <w:b/>
          <w:sz w:val="26"/>
          <w:szCs w:val="26"/>
        </w:rPr>
        <w:t>HOẠT ĐỘNG DẠY HỌ</w:t>
      </w:r>
      <w:r w:rsidR="00DF750F" w:rsidRPr="00DF750F">
        <w:rPr>
          <w:rFonts w:ascii="Times New Roman" w:hAnsi="Times New Roman" w:cs="Times New Roman"/>
          <w:b/>
          <w:sz w:val="26"/>
          <w:szCs w:val="26"/>
        </w:rPr>
        <w:t>C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798"/>
        <w:gridCol w:w="4872"/>
        <w:gridCol w:w="3828"/>
      </w:tblGrid>
      <w:tr w:rsidR="00176D0B" w:rsidRPr="00DF750F" w:rsidTr="00DF750F">
        <w:tc>
          <w:tcPr>
            <w:tcW w:w="79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50F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872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50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2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50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176D0B" w:rsidRPr="00DF750F" w:rsidTr="00DF750F">
        <w:tc>
          <w:tcPr>
            <w:tcW w:w="79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</w:tc>
        <w:tc>
          <w:tcPr>
            <w:tcW w:w="4872" w:type="dxa"/>
          </w:tcPr>
          <w:p w:rsidR="00176D0B" w:rsidRPr="00DF750F" w:rsidRDefault="00176D0B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đầ</w:t>
            </w:r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proofErr w:type="spellEnd"/>
          </w:p>
          <w:p w:rsidR="00176D0B" w:rsidRPr="00DF750F" w:rsidRDefault="00176D0B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búp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bê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</w:p>
        </w:tc>
        <w:tc>
          <w:tcPr>
            <w:tcW w:w="382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</w:tc>
      </w:tr>
      <w:tr w:rsidR="00176D0B" w:rsidRPr="00DF750F" w:rsidTr="00DF750F">
        <w:tc>
          <w:tcPr>
            <w:tcW w:w="79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12’</w:t>
            </w: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15’</w:t>
            </w: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2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a.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gũi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b.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cuốn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:rsidR="00176D0B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DF750F" w:rsidRP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thức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382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D0B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  <w:p w:rsidR="00DF750F" w:rsidRP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sz w:val="28"/>
                <w:szCs w:val="28"/>
              </w:rPr>
            </w:pPr>
          </w:p>
          <w:p w:rsidR="00176D0B" w:rsidRPr="00DF750F" w:rsidRDefault="00176D0B" w:rsidP="00DF75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D0B" w:rsidRPr="00DF750F" w:rsidTr="00DF750F">
        <w:tc>
          <w:tcPr>
            <w:tcW w:w="798" w:type="dxa"/>
          </w:tcPr>
          <w:p w:rsidR="00176D0B" w:rsidRPr="00DF750F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4872" w:type="dxa"/>
          </w:tcPr>
          <w:p w:rsidR="00176D0B" w:rsidRDefault="00176D0B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F750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ận</w:t>
            </w:r>
            <w:proofErr w:type="spellEnd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DF750F" w:rsidRPr="00DF750F" w:rsidRDefault="00DF750F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750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:rsidR="00176D0B" w:rsidRPr="00DF750F" w:rsidRDefault="00DF750F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76D0B" w:rsidRPr="00DF750F"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 w:rsidR="00176D0B" w:rsidRPr="00DF750F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6D0B" w:rsidRPr="00DF750F" w:rsidRDefault="00176D0B" w:rsidP="00DF750F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176D0B" w:rsidRDefault="00176D0B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50F" w:rsidRP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DF750F" w:rsidRP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DF750F" w:rsidRPr="00DF750F" w:rsidRDefault="00DF750F" w:rsidP="00DF750F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750F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="00DF75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DF75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50F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DF75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750F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DF75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750F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="00DF75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750F"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F750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F750F">
        <w:rPr>
          <w:rFonts w:ascii="Times New Roman" w:hAnsi="Times New Roman" w:cs="Times New Roman"/>
          <w:sz w:val="28"/>
          <w:szCs w:val="28"/>
        </w:rPr>
        <w:t>………</w:t>
      </w:r>
      <w:r w:rsidRPr="00DF750F">
        <w:rPr>
          <w:rFonts w:ascii="Times New Roman" w:hAnsi="Times New Roman" w:cs="Times New Roman"/>
          <w:sz w:val="28"/>
          <w:szCs w:val="28"/>
        </w:rPr>
        <w:t>……....</w:t>
      </w: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76D0B" w:rsidRPr="00DF750F" w:rsidRDefault="00176D0B" w:rsidP="00DF750F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53B2" w:rsidRPr="00DF750F" w:rsidRDefault="00A053B2" w:rsidP="00DF750F">
      <w:pPr>
        <w:spacing w:after="0"/>
        <w:rPr>
          <w:sz w:val="28"/>
          <w:szCs w:val="28"/>
        </w:rPr>
      </w:pPr>
    </w:p>
    <w:sectPr w:rsidR="00A053B2" w:rsidRPr="00DF750F" w:rsidSect="00DF750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64708"/>
    <w:multiLevelType w:val="hybridMultilevel"/>
    <w:tmpl w:val="89CE2A5A"/>
    <w:lvl w:ilvl="0" w:tplc="64C0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0B"/>
    <w:rsid w:val="00176D0B"/>
    <w:rsid w:val="00192D8E"/>
    <w:rsid w:val="00886B7B"/>
    <w:rsid w:val="00A053B2"/>
    <w:rsid w:val="00D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F3AABC-A2BE-4D75-8F04-FFB0DF1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D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0B"/>
    <w:pPr>
      <w:ind w:left="720"/>
      <w:contextualSpacing/>
    </w:pPr>
  </w:style>
  <w:style w:type="table" w:styleId="TableGrid">
    <w:name w:val="Table Grid"/>
    <w:basedOn w:val="TableNormal"/>
    <w:uiPriority w:val="59"/>
    <w:rsid w:val="00176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hnc2412</dc:creator>
  <cp:keywords/>
  <dc:description/>
  <cp:lastModifiedBy>Mai</cp:lastModifiedBy>
  <cp:revision>4</cp:revision>
  <cp:lastPrinted>2022-09-11T15:10:00Z</cp:lastPrinted>
  <dcterms:created xsi:type="dcterms:W3CDTF">2022-08-22T03:57:00Z</dcterms:created>
  <dcterms:modified xsi:type="dcterms:W3CDTF">2022-09-11T15:12:00Z</dcterms:modified>
</cp:coreProperties>
</file>