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42676" w14:textId="77777777" w:rsidR="00596937" w:rsidRPr="00976739" w:rsidRDefault="00596937" w:rsidP="008B7ADF">
      <w:pPr>
        <w:spacing w:before="120" w:after="12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6"/>
          <w:szCs w:val="26"/>
          <w14:ligatures w14:val="none"/>
        </w:rPr>
      </w:pPr>
      <w:r w:rsidRPr="0097673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6"/>
          <w:szCs w:val="26"/>
          <w14:ligatures w14:val="none"/>
        </w:rPr>
        <w:t>HƯỚNG DẪN CHẠY CHƯƠNG TRÌNH</w:t>
      </w:r>
    </w:p>
    <w:p w14:paraId="4C859691" w14:textId="407CF215" w:rsidR="00AA7659" w:rsidRPr="00976739" w:rsidRDefault="00AA7659" w:rsidP="0097673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val="vi-VN"/>
          <w14:ligatures w14:val="none"/>
        </w:rPr>
      </w:pPr>
      <w:r w:rsidRPr="00976739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ab/>
      </w:r>
      <w:r w:rsidR="00596937" w:rsidRPr="00976739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Tài liệu này hướng dẫn chi tiết các bước cài đặt và chạy chương trình </w:t>
      </w:r>
      <w:r w:rsidR="00596937" w:rsidRPr="0097673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14:ligatures w14:val="none"/>
        </w:rPr>
        <w:t>giải mê cung bằng thuật toán Dijkstra</w:t>
      </w:r>
      <w:r w:rsidR="00596937" w:rsidRPr="00976739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14:ligatures w14:val="none"/>
        </w:rPr>
        <w:t> trên máy tính cá nhân.</w:t>
      </w:r>
    </w:p>
    <w:p w14:paraId="6035B062" w14:textId="65E89B2F" w:rsidR="00AA7659" w:rsidRPr="00976739" w:rsidRDefault="00DC625F" w:rsidP="00976739">
      <w:pPr>
        <w:pStyle w:val="Heading2"/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*</w:t>
      </w:r>
      <w:r w:rsidR="00AA7659" w:rsidRPr="00976739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CÁCH SỬ DỤNG CHƯƠNG TRÌNH</w:t>
      </w:r>
    </w:p>
    <w:p w14:paraId="45FD03AF" w14:textId="77777777" w:rsidR="00CE2F21" w:rsidRPr="00976739" w:rsidRDefault="00CE2F21" w:rsidP="00976739">
      <w:pPr>
        <w:pStyle w:val="NormalWeb"/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Sau khi chạy file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DuckRescue.exe</w:t>
      </w:r>
      <w:r w:rsidRPr="00976739">
        <w:rPr>
          <w:color w:val="000000" w:themeColor="text1"/>
          <w:sz w:val="26"/>
          <w:szCs w:val="26"/>
        </w:rPr>
        <w:t>, giao diện chính của chương trình sẽ xuất hiện.</w:t>
      </w:r>
    </w:p>
    <w:p w14:paraId="1683391A" w14:textId="1EA76D2F" w:rsidR="00CE2F21" w:rsidRDefault="00CE2F21" w:rsidP="00976739">
      <w:pPr>
        <w:pStyle w:val="Heading3"/>
        <w:spacing w:before="120" w:after="120" w:line="360" w:lineRule="auto"/>
        <w:jc w:val="both"/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r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1. Màn hình chọn mê cung</w:t>
      </w:r>
    </w:p>
    <w:p w14:paraId="06BCC9F4" w14:textId="5EAB6468" w:rsidR="00543B5E" w:rsidRPr="00543B5E" w:rsidRDefault="00543B5E" w:rsidP="00543B5E">
      <w:r w:rsidRPr="00543B5E">
        <w:rPr>
          <w:noProof/>
          <w:lang w:eastAsia="zh-CN"/>
        </w:rPr>
        <w:drawing>
          <wp:inline distT="0" distB="0" distL="0" distR="0" wp14:anchorId="7037CBEF" wp14:editId="26F3C85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5CD5" w14:textId="77777777" w:rsidR="00CE2F21" w:rsidRPr="00976739" w:rsidRDefault="00CE2F21" w:rsidP="007A42F4">
      <w:pPr>
        <w:pStyle w:val="NormalWeb"/>
        <w:numPr>
          <w:ilvl w:val="0"/>
          <w:numId w:val="11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Khi chương trình khởi động, màn hình đầu tiên hiển thị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các level/mê cung</w:t>
      </w:r>
      <w:r w:rsidRPr="00976739">
        <w:rPr>
          <w:color w:val="000000" w:themeColor="text1"/>
          <w:sz w:val="26"/>
          <w:szCs w:val="26"/>
        </w:rPr>
        <w:t xml:space="preserve"> cho người dùng lựa chọn.</w:t>
      </w:r>
    </w:p>
    <w:p w14:paraId="33AB476A" w14:textId="653B8FA9" w:rsidR="00CE2F21" w:rsidRPr="00976739" w:rsidRDefault="00CE2F21" w:rsidP="007A42F4">
      <w:pPr>
        <w:pStyle w:val="NormalWeb"/>
        <w:numPr>
          <w:ilvl w:val="0"/>
          <w:numId w:val="11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Người dùng chọn một mê cung mong muốn (ví dụ: Level 1, Level 2, …).</w:t>
      </w:r>
    </w:p>
    <w:p w14:paraId="4CDF798F" w14:textId="47579E38" w:rsidR="00CE2F21" w:rsidRDefault="00CE2F21" w:rsidP="00976739">
      <w:pPr>
        <w:pStyle w:val="Heading3"/>
        <w:spacing w:before="120" w:after="120" w:line="360" w:lineRule="auto"/>
        <w:jc w:val="both"/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r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2. Bắt đầu giải mê cung</w:t>
      </w:r>
    </w:p>
    <w:p w14:paraId="641D66EB" w14:textId="3D378014" w:rsidR="00543B5E" w:rsidRPr="00543B5E" w:rsidRDefault="00543B5E" w:rsidP="007A42F4">
      <w:pPr>
        <w:pStyle w:val="NormalWeb"/>
        <w:numPr>
          <w:ilvl w:val="0"/>
          <w:numId w:val="12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Sau khi chọn mê cung, người dùng nhấn nút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“Help the Duckling”</w:t>
      </w:r>
      <w:r w:rsidRPr="00976739">
        <w:rPr>
          <w:color w:val="000000" w:themeColor="text1"/>
          <w:sz w:val="26"/>
          <w:szCs w:val="26"/>
        </w:rPr>
        <w:t>.</w:t>
      </w:r>
    </w:p>
    <w:p w14:paraId="44232EB8" w14:textId="61330A00" w:rsidR="00543B5E" w:rsidRPr="00543B5E" w:rsidRDefault="00543B5E" w:rsidP="00543B5E">
      <w:r>
        <w:rPr>
          <w:noProof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39E3A" wp14:editId="1D94F102">
                <wp:simplePos x="0" y="0"/>
                <wp:positionH relativeFrom="column">
                  <wp:posOffset>837765</wp:posOffset>
                </wp:positionH>
                <wp:positionV relativeFrom="paragraph">
                  <wp:posOffset>763647</wp:posOffset>
                </wp:positionV>
                <wp:extent cx="229823" cy="151585"/>
                <wp:effectExtent l="19050" t="38100" r="18415" b="20320"/>
                <wp:wrapNone/>
                <wp:docPr id="5" name="Righ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74113">
                          <a:off x="0" y="0"/>
                          <a:ext cx="229823" cy="15158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58525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" o:spid="_x0000_s1026" type="#_x0000_t13" style="position:absolute;margin-left:65.95pt;margin-top:60.15pt;width:18.1pt;height:11.95pt;rotation:-1011316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" adj="14477" fillcolor="#c00000" strokecolor="#c00000" strokeweight="1.5pt"/>
            </w:pict>
          </mc:Fallback>
        </mc:AlternateContent>
      </w:r>
      <w:r w:rsidRPr="00543B5E">
        <w:rPr>
          <w:noProof/>
          <w:lang w:eastAsia="zh-CN"/>
        </w:rPr>
        <w:drawing>
          <wp:inline distT="0" distB="0" distL="0" distR="0" wp14:anchorId="3AB4F945" wp14:editId="46FE5BC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0B1C" w14:textId="3E48037D" w:rsidR="00543B5E" w:rsidRPr="00543B5E" w:rsidRDefault="00CE2F21" w:rsidP="007A42F4">
      <w:pPr>
        <w:pStyle w:val="NormalWeb"/>
        <w:numPr>
          <w:ilvl w:val="0"/>
          <w:numId w:val="12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Chương trình sẽ bắt đầu thực hiện thuật toán tìm đường đi ngắn nhất để hỗ trợ nhân vật di chuyển trong mê cung.</w:t>
      </w:r>
    </w:p>
    <w:p w14:paraId="7E4BD176" w14:textId="7F981520" w:rsidR="00CE2F21" w:rsidRPr="00543B5E" w:rsidRDefault="00CE2F21" w:rsidP="00976739">
      <w:pPr>
        <w:pStyle w:val="Heading3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3. Hiển thị quá trình tìm đường</w:t>
      </w:r>
    </w:p>
    <w:p w14:paraId="3DAF879D" w14:textId="77777777" w:rsidR="00CE2F21" w:rsidRPr="00976739" w:rsidRDefault="00CE2F21" w:rsidP="007A42F4">
      <w:pPr>
        <w:pStyle w:val="NormalWeb"/>
        <w:numPr>
          <w:ilvl w:val="0"/>
          <w:numId w:val="13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Trong quá trình thực hiện, chương trình sẽ:</w:t>
      </w:r>
    </w:p>
    <w:p w14:paraId="11F273AB" w14:textId="77777777" w:rsidR="00CE2F21" w:rsidRPr="00976739" w:rsidRDefault="00CE2F21" w:rsidP="007A42F4">
      <w:pPr>
        <w:pStyle w:val="NormalWeb"/>
        <w:numPr>
          <w:ilvl w:val="1"/>
          <w:numId w:val="14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Hiển thị trực quan quá trình tìm đường</w:t>
      </w:r>
    </w:p>
    <w:p w14:paraId="1D4C3499" w14:textId="77777777" w:rsidR="00CE2F21" w:rsidRPr="00976739" w:rsidRDefault="00CE2F21" w:rsidP="007A42F4">
      <w:pPr>
        <w:pStyle w:val="NormalWeb"/>
        <w:numPr>
          <w:ilvl w:val="1"/>
          <w:numId w:val="14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Minh họa các bước duyệt và đường đi tìm được</w:t>
      </w:r>
    </w:p>
    <w:p w14:paraId="54D0EC10" w14:textId="62A43BEE" w:rsidR="00CE2F21" w:rsidRDefault="00CE2F21" w:rsidP="007A42F4">
      <w:pPr>
        <w:pStyle w:val="NormalWeb"/>
        <w:numPr>
          <w:ilvl w:val="0"/>
          <w:numId w:val="13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Người dùng có thể quan sát toàn bộ quá trình thuật toán hoạt động thông qua animation trên giao diện.</w:t>
      </w:r>
    </w:p>
    <w:p w14:paraId="519BF7F2" w14:textId="6783DAA0" w:rsidR="00543B5E" w:rsidRPr="00976739" w:rsidRDefault="00543B5E" w:rsidP="00543B5E">
      <w:pPr>
        <w:pStyle w:val="NormalWeb"/>
        <w:spacing w:before="120" w:beforeAutospacing="0" w:after="120" w:afterAutospacing="0" w:line="360" w:lineRule="auto"/>
        <w:ind w:left="360"/>
        <w:jc w:val="both"/>
        <w:rPr>
          <w:color w:val="000000" w:themeColor="text1"/>
          <w:sz w:val="26"/>
          <w:szCs w:val="26"/>
        </w:rPr>
      </w:pPr>
      <w:r w:rsidRPr="00543B5E">
        <w:rPr>
          <w:noProof/>
          <w:color w:val="000000" w:themeColor="text1"/>
          <w:sz w:val="26"/>
          <w:szCs w:val="26"/>
          <w:lang w:eastAsia="zh-CN"/>
        </w:rPr>
        <w:lastRenderedPageBreak/>
        <w:drawing>
          <wp:inline distT="0" distB="0" distL="0" distR="0" wp14:anchorId="4867128D" wp14:editId="6BC3E45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FEF2" w14:textId="68882B3C" w:rsidR="00CE2F21" w:rsidRPr="00543B5E" w:rsidRDefault="00CE2F21" w:rsidP="00976739">
      <w:pPr>
        <w:pStyle w:val="Heading3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4. Xóa đường đi</w:t>
      </w:r>
    </w:p>
    <w:p w14:paraId="1DCD81A7" w14:textId="24DCABAA" w:rsidR="00CE2F21" w:rsidRDefault="00CE2F21" w:rsidP="007A42F4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Sau khi đã xem kết quả, người dùng có thể nhấn nút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“Clear Path”</w:t>
      </w:r>
      <w:r w:rsidRPr="00976739">
        <w:rPr>
          <w:color w:val="000000" w:themeColor="text1"/>
          <w:sz w:val="26"/>
          <w:szCs w:val="26"/>
        </w:rPr>
        <w:t>.</w:t>
      </w:r>
    </w:p>
    <w:p w14:paraId="40B25F31" w14:textId="07428C6C" w:rsidR="00543B5E" w:rsidRPr="00976739" w:rsidRDefault="00543B5E" w:rsidP="00543B5E">
      <w:pPr>
        <w:pStyle w:val="NormalWeb"/>
        <w:spacing w:before="120" w:beforeAutospacing="0" w:after="120" w:afterAutospacing="0" w:line="360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11B891" wp14:editId="1EED173C">
                <wp:simplePos x="0" y="0"/>
                <wp:positionH relativeFrom="column">
                  <wp:posOffset>3832989</wp:posOffset>
                </wp:positionH>
                <wp:positionV relativeFrom="paragraph">
                  <wp:posOffset>820416</wp:posOffset>
                </wp:positionV>
                <wp:extent cx="229823" cy="151585"/>
                <wp:effectExtent l="0" t="19050" r="18415" b="58420"/>
                <wp:wrapNone/>
                <wp:docPr id="8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39377">
                          <a:off x="0" y="0"/>
                          <a:ext cx="229823" cy="15158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CCF21" id="Right Arrow 8" o:spid="_x0000_s1026" type="#_x0000_t13" style="position:absolute;margin-left:301.8pt;margin-top:64.6pt;width:18.1pt;height:11.95pt;rotation:-9132030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" adj="14477" fillcolor="#c00000" strokecolor="#c00000" strokeweight="1.5pt"/>
            </w:pict>
          </mc:Fallback>
        </mc:AlternateContent>
      </w:r>
      <w:r w:rsidRPr="00543B5E">
        <w:rPr>
          <w:noProof/>
          <w:color w:val="000000" w:themeColor="text1"/>
          <w:sz w:val="26"/>
          <w:szCs w:val="26"/>
          <w:lang w:eastAsia="zh-CN"/>
        </w:rPr>
        <w:drawing>
          <wp:inline distT="0" distB="0" distL="0" distR="0" wp14:anchorId="021C6907" wp14:editId="2A7A3983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2686" w14:textId="546C377F" w:rsidR="00CE2F21" w:rsidRPr="00976739" w:rsidRDefault="00CE2F21" w:rsidP="007A42F4">
      <w:pPr>
        <w:pStyle w:val="NormalWeb"/>
        <w:numPr>
          <w:ilvl w:val="0"/>
          <w:numId w:val="15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lastRenderedPageBreak/>
        <w:t>Chức năng này dùng để xóa đường đi đã tìm, giúp người dùng có thể thực hiện lại thuật toán trên cùng một mê cung.</w:t>
      </w:r>
    </w:p>
    <w:p w14:paraId="25AFCB35" w14:textId="4DF89727" w:rsidR="00CE2F21" w:rsidRPr="00543B5E" w:rsidRDefault="00CE2F21" w:rsidP="00976739">
      <w:pPr>
        <w:pStyle w:val="Heading3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0" w:name="_GoBack"/>
      <w:bookmarkEnd w:id="0"/>
      <w:r w:rsidRPr="00543B5E">
        <w:rPr>
          <w:rStyle w:val="Strong"/>
          <w:rFonts w:ascii="Times New Roman" w:hAnsi="Times New Roman" w:cs="Times New Roman"/>
          <w:bCs w:val="0"/>
          <w:color w:val="000000" w:themeColor="text1"/>
          <w:sz w:val="26"/>
          <w:szCs w:val="26"/>
        </w:rPr>
        <w:t>5. Quay lại màn hình chọn mê cung</w:t>
      </w:r>
    </w:p>
    <w:p w14:paraId="641372B7" w14:textId="78B10EC7" w:rsidR="00CE2F21" w:rsidRDefault="00CE2F21" w:rsidP="007A42F4">
      <w:pPr>
        <w:pStyle w:val="NormalWeb"/>
        <w:numPr>
          <w:ilvl w:val="0"/>
          <w:numId w:val="16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 xml:space="preserve">Người dùng nhấn nút </w:t>
      </w:r>
      <w:r w:rsidRPr="00976739">
        <w:rPr>
          <w:rStyle w:val="Strong"/>
          <w:rFonts w:eastAsiaTheme="majorEastAsia"/>
          <w:color w:val="000000" w:themeColor="text1"/>
          <w:sz w:val="26"/>
          <w:szCs w:val="26"/>
        </w:rPr>
        <w:t>“Back to Pond”</w:t>
      </w:r>
      <w:r w:rsidRPr="00976739">
        <w:rPr>
          <w:color w:val="000000" w:themeColor="text1"/>
          <w:sz w:val="26"/>
          <w:szCs w:val="26"/>
        </w:rPr>
        <w:t xml:space="preserve"> để quay lại màn hình chọn mê cung ban đầu.</w:t>
      </w:r>
    </w:p>
    <w:p w14:paraId="3B90CF8B" w14:textId="62722768" w:rsidR="007A42F4" w:rsidRPr="00976739" w:rsidRDefault="007A42F4" w:rsidP="007A42F4">
      <w:pPr>
        <w:pStyle w:val="NormalWeb"/>
        <w:spacing w:before="120" w:beforeAutospacing="0" w:after="120" w:afterAutospacing="0" w:line="360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5EB8BE" wp14:editId="30520511">
                <wp:simplePos x="0" y="0"/>
                <wp:positionH relativeFrom="column">
                  <wp:posOffset>2982213</wp:posOffset>
                </wp:positionH>
                <wp:positionV relativeFrom="paragraph">
                  <wp:posOffset>876552</wp:posOffset>
                </wp:positionV>
                <wp:extent cx="229823" cy="151585"/>
                <wp:effectExtent l="0" t="19050" r="18415" b="58420"/>
                <wp:wrapNone/>
                <wp:docPr id="12" name="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239377">
                          <a:off x="0" y="0"/>
                          <a:ext cx="229823" cy="151585"/>
                        </a:xfrm>
                        <a:prstGeom prst="righ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6259B" id="Right Arrow 12" o:spid="_x0000_s1026" type="#_x0000_t13" style="position:absolute;margin-left:234.8pt;margin-top:69pt;width:18.1pt;height:11.95pt;rotation:-9132030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" adj="14477" fillcolor="#c00000" strokecolor="#c00000" strokeweight="1.5pt"/>
            </w:pict>
          </mc:Fallback>
        </mc:AlternateContent>
      </w:r>
      <w:r w:rsidRPr="00543B5E">
        <w:rPr>
          <w:noProof/>
          <w:color w:val="000000" w:themeColor="text1"/>
          <w:sz w:val="26"/>
          <w:szCs w:val="26"/>
          <w:lang w:eastAsia="zh-CN"/>
        </w:rPr>
        <w:drawing>
          <wp:inline distT="0" distB="0" distL="0" distR="0" wp14:anchorId="27C0B6B7" wp14:editId="2B71769F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8413" w14:textId="17451CCD" w:rsidR="00CE2F21" w:rsidRPr="00976739" w:rsidRDefault="00CE2F21" w:rsidP="007A42F4">
      <w:pPr>
        <w:pStyle w:val="NormalWeb"/>
        <w:numPr>
          <w:ilvl w:val="0"/>
          <w:numId w:val="16"/>
        </w:numPr>
        <w:spacing w:before="120" w:beforeAutospacing="0" w:after="120" w:afterAutospacing="0" w:line="360" w:lineRule="auto"/>
        <w:jc w:val="both"/>
        <w:rPr>
          <w:color w:val="000000" w:themeColor="text1"/>
          <w:sz w:val="26"/>
          <w:szCs w:val="26"/>
        </w:rPr>
      </w:pPr>
      <w:r w:rsidRPr="00976739">
        <w:rPr>
          <w:color w:val="000000" w:themeColor="text1"/>
          <w:sz w:val="26"/>
          <w:szCs w:val="26"/>
        </w:rPr>
        <w:t>Tại đây, người dùng có thể chọn mê cung khác và tiếp tục sử dụng chương trình.</w:t>
      </w:r>
    </w:p>
    <w:sectPr w:rsidR="00CE2F21" w:rsidRPr="009767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769FC"/>
    <w:multiLevelType w:val="hybridMultilevel"/>
    <w:tmpl w:val="618CCFA2"/>
    <w:lvl w:ilvl="0" w:tplc="A2BC972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67C65B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B19DD"/>
    <w:multiLevelType w:val="hybridMultilevel"/>
    <w:tmpl w:val="B678BA24"/>
    <w:lvl w:ilvl="0" w:tplc="A2BC972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D5F63"/>
    <w:multiLevelType w:val="multilevel"/>
    <w:tmpl w:val="475CE11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16F08"/>
    <w:multiLevelType w:val="multilevel"/>
    <w:tmpl w:val="BAB2D4B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23266"/>
    <w:multiLevelType w:val="multilevel"/>
    <w:tmpl w:val="4116354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259BB"/>
    <w:multiLevelType w:val="multilevel"/>
    <w:tmpl w:val="3E6C208C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105AB"/>
    <w:multiLevelType w:val="hybridMultilevel"/>
    <w:tmpl w:val="46CC7B70"/>
    <w:lvl w:ilvl="0" w:tplc="A2BC972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D1B01"/>
    <w:multiLevelType w:val="multilevel"/>
    <w:tmpl w:val="6070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72E3B"/>
    <w:multiLevelType w:val="multilevel"/>
    <w:tmpl w:val="A08CAEA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8444C"/>
    <w:multiLevelType w:val="multilevel"/>
    <w:tmpl w:val="BCB27C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7A640B"/>
    <w:multiLevelType w:val="multilevel"/>
    <w:tmpl w:val="ACA48BF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1034C"/>
    <w:multiLevelType w:val="multilevel"/>
    <w:tmpl w:val="5128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EE1B4D"/>
    <w:multiLevelType w:val="multilevel"/>
    <w:tmpl w:val="2A9609CC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E4F1A"/>
    <w:multiLevelType w:val="multilevel"/>
    <w:tmpl w:val="BB76410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70F0D"/>
    <w:multiLevelType w:val="multilevel"/>
    <w:tmpl w:val="55C285F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92CB1"/>
    <w:multiLevelType w:val="multilevel"/>
    <w:tmpl w:val="8E806E5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1"/>
  </w:num>
  <w:num w:numId="5">
    <w:abstractNumId w:val="5"/>
  </w:num>
  <w:num w:numId="6">
    <w:abstractNumId w:val="13"/>
  </w:num>
  <w:num w:numId="7">
    <w:abstractNumId w:val="15"/>
  </w:num>
  <w:num w:numId="8">
    <w:abstractNumId w:val="4"/>
  </w:num>
  <w:num w:numId="9">
    <w:abstractNumId w:val="8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0"/>
  </w:num>
  <w:num w:numId="15">
    <w:abstractNumId w:val="12"/>
  </w:num>
  <w:num w:numId="16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479"/>
    <w:rsid w:val="000A4AF3"/>
    <w:rsid w:val="000B43FC"/>
    <w:rsid w:val="00107CAC"/>
    <w:rsid w:val="00417AEE"/>
    <w:rsid w:val="0049374D"/>
    <w:rsid w:val="00543B5E"/>
    <w:rsid w:val="00554479"/>
    <w:rsid w:val="00596937"/>
    <w:rsid w:val="007A42F4"/>
    <w:rsid w:val="008B7ADF"/>
    <w:rsid w:val="00976739"/>
    <w:rsid w:val="009774D0"/>
    <w:rsid w:val="00992F49"/>
    <w:rsid w:val="00AA7659"/>
    <w:rsid w:val="00CE2F21"/>
    <w:rsid w:val="00DC625F"/>
    <w:rsid w:val="00E6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FD03"/>
  <w15:chartTrackingRefBased/>
  <w15:docId w15:val="{4A724A81-2374-A24B-B080-CFC012C8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479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554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54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4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44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54479"/>
    <w:rPr>
      <w:b/>
      <w:bCs/>
    </w:rPr>
  </w:style>
  <w:style w:type="character" w:customStyle="1" w:styleId="apple-converted-space">
    <w:name w:val="apple-converted-space"/>
    <w:basedOn w:val="DefaultParagraphFont"/>
    <w:rsid w:val="00554479"/>
  </w:style>
  <w:style w:type="character" w:styleId="Hyperlink">
    <w:name w:val="Hyperlink"/>
    <w:basedOn w:val="DefaultParagraphFont"/>
    <w:uiPriority w:val="99"/>
    <w:unhideWhenUsed/>
    <w:rsid w:val="00554479"/>
    <w:rPr>
      <w:color w:val="0000FF"/>
      <w:u w:val="single"/>
    </w:rPr>
  </w:style>
  <w:style w:type="character" w:customStyle="1" w:styleId="token">
    <w:name w:val="token"/>
    <w:basedOn w:val="DefaultParagraphFont"/>
    <w:rsid w:val="00554479"/>
  </w:style>
  <w:style w:type="character" w:styleId="FollowedHyperlink">
    <w:name w:val="FollowedHyperlink"/>
    <w:basedOn w:val="DefaultParagraphFont"/>
    <w:uiPriority w:val="99"/>
    <w:semiHidden/>
    <w:unhideWhenUsed/>
    <w:rsid w:val="00E66860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96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596937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969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A7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4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NHAT XUAN</dc:creator>
  <cp:keywords/>
  <dc:description/>
  <cp:lastModifiedBy>asus</cp:lastModifiedBy>
  <cp:revision>6</cp:revision>
  <dcterms:created xsi:type="dcterms:W3CDTF">2025-12-20T21:12:00Z</dcterms:created>
  <dcterms:modified xsi:type="dcterms:W3CDTF">2025-12-24T15:15:00Z</dcterms:modified>
</cp:coreProperties>
</file>