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chức năng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list user online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tạo phòng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vào phòng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list phòng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chat room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chat 1 vs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khi chat room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chat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xem list room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 tạo phòng mới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 vào phòng khác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 gửi chat private tới user khác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 kick user ( khi là admin)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 ( có thể nhận yêu cầu chát 1vs1  với user khác . khi out chat 1vs1 quay trở lại phòng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khi chat 1vs1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chat ( có thẻ gửi tới user đã vào room khác)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/end ( kết thúc trò chuyện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