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C00C5" w14:textId="77777777" w:rsidR="00C344A0" w:rsidRDefault="00C344A0" w:rsidP="00C344A0">
      <w:pPr>
        <w:pStyle w:val="KeinLeerraum"/>
        <w:ind w:firstLine="708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V103: Biegung elastischer Stäbe</w:t>
      </w:r>
    </w:p>
    <w:p w14:paraId="6F865F67" w14:textId="77777777" w:rsidR="00C344A0" w:rsidRDefault="00C344A0" w:rsidP="00C344A0">
      <w:pPr>
        <w:pStyle w:val="KeinLeerraum"/>
        <w:rPr>
          <w:rFonts w:ascii="Times New Roman" w:hAnsi="Times New Roman" w:cs="Times New Roman"/>
          <w:sz w:val="56"/>
          <w:szCs w:val="56"/>
        </w:rPr>
      </w:pPr>
    </w:p>
    <w:p w14:paraId="1106EA75" w14:textId="77777777" w:rsidR="00C344A0" w:rsidRDefault="00C344A0" w:rsidP="00C344A0">
      <w:pPr>
        <w:pStyle w:val="KeinLeerraum"/>
        <w:rPr>
          <w:rFonts w:ascii="Times New Roman" w:hAnsi="Times New Roman" w:cs="Times New Roman"/>
          <w:sz w:val="56"/>
          <w:szCs w:val="56"/>
        </w:rPr>
      </w:pPr>
    </w:p>
    <w:p w14:paraId="515D3DAE" w14:textId="77777777" w:rsidR="00C344A0" w:rsidRDefault="00C344A0" w:rsidP="001477F2">
      <w:pPr>
        <w:pStyle w:val="KeinLeerraum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Protokoll zum Versuch des Anfängerpraktikums für Medizinphysiker</w:t>
      </w:r>
    </w:p>
    <w:p w14:paraId="01141860" w14:textId="77777777" w:rsidR="00C344A0" w:rsidRDefault="00C344A0" w:rsidP="00C344A0">
      <w:pPr>
        <w:pStyle w:val="KeinLeerraum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Technische Universität Dortmund </w:t>
      </w:r>
    </w:p>
    <w:p w14:paraId="7AF7DE62" w14:textId="77777777" w:rsidR="00C344A0" w:rsidRDefault="00C344A0" w:rsidP="00C344A0">
      <w:pPr>
        <w:pStyle w:val="KeinLeerraum"/>
        <w:rPr>
          <w:rFonts w:ascii="Times New Roman" w:hAnsi="Times New Roman" w:cs="Times New Roman"/>
          <w:sz w:val="32"/>
          <w:szCs w:val="32"/>
        </w:rPr>
      </w:pPr>
    </w:p>
    <w:p w14:paraId="121B48B2" w14:textId="77777777" w:rsidR="00C344A0" w:rsidRDefault="00C344A0" w:rsidP="001477F2">
      <w:pPr>
        <w:pStyle w:val="KeinLeerraum"/>
        <w:ind w:left="141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Michelle Wendler &amp; Phuong Quynh Ngo</w:t>
      </w:r>
    </w:p>
    <w:p w14:paraId="3BC093AE" w14:textId="77777777" w:rsidR="00C344A0" w:rsidRDefault="00C344A0" w:rsidP="00C344A0">
      <w:pPr>
        <w:pStyle w:val="KeinLeerraum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Gruppe 4</w:t>
      </w:r>
    </w:p>
    <w:p w14:paraId="65EE4AD5" w14:textId="77777777" w:rsidR="00C344A0" w:rsidRDefault="00C344A0" w:rsidP="00C344A0">
      <w:pPr>
        <w:pStyle w:val="KeinLeerraum"/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01B9B84E" w14:textId="77777777" w:rsidR="00C344A0" w:rsidRDefault="00C344A0" w:rsidP="00C344A0">
      <w:pPr>
        <w:pStyle w:val="KeinLeerraum"/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4CE04387" w14:textId="77777777" w:rsidR="00C344A0" w:rsidRDefault="00C344A0" w:rsidP="00C344A0">
      <w:pPr>
        <w:pStyle w:val="KeinLeerraum"/>
        <w:rPr>
          <w:rFonts w:ascii="Times New Roman" w:hAnsi="Times New Roman" w:cs="Times New Roman"/>
          <w:sz w:val="28"/>
          <w:szCs w:val="28"/>
        </w:rPr>
      </w:pPr>
    </w:p>
    <w:p w14:paraId="528B7EEA" w14:textId="77777777" w:rsidR="00C344A0" w:rsidRDefault="00C344A0" w:rsidP="00C344A0">
      <w:pPr>
        <w:pStyle w:val="KeinLeerraum"/>
        <w:rPr>
          <w:rFonts w:ascii="Times New Roman" w:hAnsi="Times New Roman" w:cs="Times New Roman"/>
          <w:sz w:val="28"/>
          <w:szCs w:val="28"/>
        </w:rPr>
      </w:pPr>
    </w:p>
    <w:p w14:paraId="4C90C4ED" w14:textId="6767ED88" w:rsidR="00C344A0" w:rsidRDefault="00C344A0" w:rsidP="00C344A0">
      <w:pPr>
        <w:pStyle w:val="KeinLeerraum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Versuchsdatum: 22.11.2019</w:t>
      </w:r>
    </w:p>
    <w:p w14:paraId="19105D77" w14:textId="62224352" w:rsidR="00C442BC" w:rsidRDefault="00C442BC" w:rsidP="00C344A0">
      <w:pPr>
        <w:pStyle w:val="KeinLeerraum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Protokoll verfasst am:</w:t>
      </w:r>
      <w:r w:rsidR="0006746C">
        <w:rPr>
          <w:rFonts w:ascii="Times New Roman" w:hAnsi="Times New Roman" w:cs="Times New Roman"/>
          <w:sz w:val="28"/>
          <w:szCs w:val="28"/>
        </w:rPr>
        <w:t xml:space="preserve"> 28.11.2019</w:t>
      </w:r>
    </w:p>
    <w:p w14:paraId="725856E3" w14:textId="7C3B1A23" w:rsidR="00C966B2" w:rsidRDefault="00C966B2" w:rsidP="00C344A0">
      <w:pPr>
        <w:pStyle w:val="KeinLeerraum"/>
        <w:rPr>
          <w:rFonts w:ascii="Times New Roman" w:hAnsi="Times New Roman" w:cs="Times New Roman"/>
          <w:sz w:val="28"/>
          <w:szCs w:val="28"/>
        </w:rPr>
      </w:pPr>
    </w:p>
    <w:p w14:paraId="0266B98A" w14:textId="41469766" w:rsidR="006F2E25" w:rsidRDefault="006F2E25" w:rsidP="00C344A0">
      <w:pPr>
        <w:pStyle w:val="KeinLeerraum"/>
        <w:rPr>
          <w:rFonts w:ascii="Times New Roman" w:hAnsi="Times New Roman" w:cs="Times New Roman"/>
          <w:b/>
          <w:sz w:val="28"/>
          <w:szCs w:val="28"/>
        </w:rPr>
      </w:pPr>
      <w:r w:rsidRPr="006F2E25">
        <w:rPr>
          <w:rFonts w:ascii="Times New Roman" w:hAnsi="Times New Roman" w:cs="Times New Roman"/>
          <w:b/>
          <w:sz w:val="28"/>
          <w:szCs w:val="28"/>
        </w:rPr>
        <w:t>michelle.wendler@tu-dortmund.de</w:t>
      </w:r>
    </w:p>
    <w:p w14:paraId="5AB9F1E3" w14:textId="5E60AE8A" w:rsidR="006F2E25" w:rsidRDefault="006F2E25" w:rsidP="00C344A0">
      <w:pPr>
        <w:pStyle w:val="KeinLeerraum"/>
        <w:rPr>
          <w:rFonts w:ascii="Times New Roman" w:hAnsi="Times New Roman" w:cs="Times New Roman"/>
          <w:b/>
          <w:sz w:val="28"/>
          <w:szCs w:val="28"/>
        </w:rPr>
      </w:pPr>
      <w:r w:rsidRPr="006F2E25">
        <w:rPr>
          <w:rFonts w:ascii="Times New Roman" w:hAnsi="Times New Roman" w:cs="Times New Roman"/>
          <w:b/>
          <w:sz w:val="28"/>
          <w:szCs w:val="28"/>
        </w:rPr>
        <w:t>phuong-quynh.ngo@tu-dortmund.de</w:t>
      </w:r>
    </w:p>
    <w:p w14:paraId="60F6653E" w14:textId="77777777" w:rsidR="006F2E25" w:rsidRPr="006F2E25" w:rsidRDefault="006F2E25" w:rsidP="00C344A0">
      <w:pPr>
        <w:pStyle w:val="KeinLeerraum"/>
        <w:rPr>
          <w:rFonts w:ascii="Times New Roman" w:hAnsi="Times New Roman" w:cs="Times New Roman"/>
          <w:b/>
          <w:sz w:val="28"/>
          <w:szCs w:val="28"/>
        </w:rPr>
      </w:pPr>
    </w:p>
    <w:p w14:paraId="318D9328" w14:textId="77777777" w:rsidR="00C442BC" w:rsidRDefault="00C442BC" w:rsidP="00C344A0">
      <w:pPr>
        <w:pStyle w:val="KeinLeerraum"/>
        <w:rPr>
          <w:rFonts w:ascii="Times New Roman" w:hAnsi="Times New Roman" w:cs="Times New Roman"/>
          <w:sz w:val="28"/>
          <w:szCs w:val="28"/>
        </w:rPr>
      </w:pPr>
    </w:p>
    <w:p w14:paraId="68DFA3D8" w14:textId="77777777" w:rsidR="00C344A0" w:rsidRDefault="00C34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32A5FF" w14:textId="3160AD54" w:rsidR="009239B6" w:rsidRDefault="00C344A0" w:rsidP="00C344A0">
      <w:pPr>
        <w:pStyle w:val="KeinLeerraum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1 </w:t>
      </w:r>
      <w:r w:rsidR="006E3FF4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Ziel des Versuchs</w:t>
      </w:r>
    </w:p>
    <w:p w14:paraId="1FE767C3" w14:textId="0F06F280" w:rsidR="009239B6" w:rsidRDefault="009239B6" w:rsidP="00C344A0">
      <w:pPr>
        <w:pStyle w:val="KeinLeerraum"/>
        <w:rPr>
          <w:rFonts w:ascii="Times New Roman" w:hAnsi="Times New Roman" w:cs="Times New Roman"/>
          <w:b/>
          <w:sz w:val="32"/>
          <w:szCs w:val="32"/>
        </w:rPr>
      </w:pPr>
    </w:p>
    <w:p w14:paraId="3834BDB9" w14:textId="720AB5E4" w:rsidR="006F035C" w:rsidRPr="00C9040D" w:rsidRDefault="00AF606F" w:rsidP="006B3D1E">
      <w:pPr>
        <w:rPr>
          <w:rFonts w:ascii="Times New Roman" w:hAnsi="Times New Roman" w:cs="Times New Roman"/>
          <w:sz w:val="24"/>
          <w:szCs w:val="24"/>
        </w:rPr>
      </w:pPr>
      <w:r w:rsidRPr="00C9040D">
        <w:rPr>
          <w:rFonts w:ascii="Times New Roman" w:hAnsi="Times New Roman" w:cs="Times New Roman"/>
          <w:sz w:val="24"/>
          <w:szCs w:val="24"/>
        </w:rPr>
        <w:t>Mit Hilfe</w:t>
      </w:r>
      <w:r w:rsidR="00A03DF3" w:rsidRPr="00C9040D">
        <w:rPr>
          <w:rFonts w:ascii="Times New Roman" w:hAnsi="Times New Roman" w:cs="Times New Roman"/>
          <w:sz w:val="24"/>
          <w:szCs w:val="24"/>
        </w:rPr>
        <w:t xml:space="preserve"> von Biegungsmessungen </w:t>
      </w:r>
      <w:r w:rsidR="004C6349" w:rsidRPr="00C9040D">
        <w:rPr>
          <w:rFonts w:ascii="Times New Roman" w:hAnsi="Times New Roman" w:cs="Times New Roman"/>
          <w:sz w:val="24"/>
          <w:szCs w:val="24"/>
        </w:rPr>
        <w:t>elastischer Stäbe soll der Ela</w:t>
      </w:r>
      <w:r w:rsidR="00AB508B" w:rsidRPr="00C9040D">
        <w:rPr>
          <w:rFonts w:ascii="Times New Roman" w:hAnsi="Times New Roman" w:cs="Times New Roman"/>
          <w:sz w:val="24"/>
          <w:szCs w:val="24"/>
        </w:rPr>
        <w:t>stizitätsmodul verschiedener Metalle und Legierungen bestimmt werden</w:t>
      </w:r>
      <w:r w:rsidR="006B08ED" w:rsidRPr="00C9040D">
        <w:rPr>
          <w:rFonts w:ascii="Times New Roman" w:hAnsi="Times New Roman" w:cs="Times New Roman"/>
          <w:sz w:val="24"/>
          <w:szCs w:val="24"/>
        </w:rPr>
        <w:t>.</w:t>
      </w:r>
      <w:r w:rsidR="006E7D38" w:rsidRPr="00C9040D">
        <w:rPr>
          <w:rFonts w:ascii="Times New Roman" w:hAnsi="Times New Roman" w:cs="Times New Roman"/>
          <w:sz w:val="24"/>
          <w:szCs w:val="24"/>
        </w:rPr>
        <w:t xml:space="preserve"> </w:t>
      </w:r>
      <w:r w:rsidR="002A6882" w:rsidRPr="00C9040D">
        <w:rPr>
          <w:rFonts w:ascii="Times New Roman" w:hAnsi="Times New Roman" w:cs="Times New Roman"/>
          <w:sz w:val="24"/>
          <w:szCs w:val="24"/>
        </w:rPr>
        <w:t>Die errechneten Elastizitätsmodule werden anschlie</w:t>
      </w:r>
      <w:r w:rsidR="000B244D" w:rsidRPr="00C9040D">
        <w:rPr>
          <w:rFonts w:ascii="Times New Roman" w:hAnsi="Times New Roman" w:cs="Times New Roman"/>
          <w:sz w:val="24"/>
          <w:szCs w:val="24"/>
        </w:rPr>
        <w:t>ßend</w:t>
      </w:r>
      <w:r w:rsidR="002A6882" w:rsidRPr="00C9040D">
        <w:rPr>
          <w:rFonts w:ascii="Times New Roman" w:hAnsi="Times New Roman" w:cs="Times New Roman"/>
          <w:sz w:val="24"/>
          <w:szCs w:val="24"/>
        </w:rPr>
        <w:t xml:space="preserve"> mit Literaturwe</w:t>
      </w:r>
      <w:r w:rsidR="000B244D" w:rsidRPr="00C9040D">
        <w:rPr>
          <w:rFonts w:ascii="Times New Roman" w:hAnsi="Times New Roman" w:cs="Times New Roman"/>
          <w:sz w:val="24"/>
          <w:szCs w:val="24"/>
        </w:rPr>
        <w:t>rten verglichen.</w:t>
      </w:r>
    </w:p>
    <w:p w14:paraId="7A53AEA2" w14:textId="775F6C44" w:rsidR="00A23268" w:rsidRDefault="00A23268" w:rsidP="00C344A0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22C970CE" w14:textId="1FF0F1F4" w:rsidR="00A23268" w:rsidRDefault="00AF4D64" w:rsidP="00C344A0">
      <w:pPr>
        <w:pStyle w:val="KeinLeerraum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 </w:t>
      </w:r>
      <w:r w:rsidR="006E3FF4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Theorie</w:t>
      </w:r>
    </w:p>
    <w:p w14:paraId="797ED682" w14:textId="11F83443" w:rsidR="000B244D" w:rsidRDefault="000B244D" w:rsidP="00C344A0">
      <w:pPr>
        <w:pStyle w:val="KeinLeerraum"/>
        <w:rPr>
          <w:rFonts w:ascii="Times New Roman" w:hAnsi="Times New Roman" w:cs="Times New Roman"/>
          <w:b/>
          <w:sz w:val="32"/>
          <w:szCs w:val="32"/>
        </w:rPr>
      </w:pPr>
    </w:p>
    <w:p w14:paraId="51E85570" w14:textId="22C92D55" w:rsidR="007218D0" w:rsidRPr="00E94DE1" w:rsidRDefault="005C23B0" w:rsidP="007865DA">
      <w:pPr>
        <w:pStyle w:val="KeinLeerraum"/>
        <w:rPr>
          <w:rFonts w:ascii="Times New Roman" w:hAnsi="Times New Roman" w:cs="Times New Roman"/>
          <w:sz w:val="24"/>
          <w:szCs w:val="24"/>
        </w:rPr>
      </w:pPr>
      <w:r w:rsidRPr="00E94DE1">
        <w:rPr>
          <w:rFonts w:ascii="Times New Roman" w:hAnsi="Times New Roman" w:cs="Times New Roman"/>
          <w:sz w:val="24"/>
          <w:szCs w:val="24"/>
        </w:rPr>
        <w:t>Körper können durch Kr</w:t>
      </w:r>
      <w:r w:rsidR="005E168D" w:rsidRPr="00E94DE1">
        <w:rPr>
          <w:rFonts w:ascii="Times New Roman" w:hAnsi="Times New Roman" w:cs="Times New Roman"/>
          <w:sz w:val="24"/>
          <w:szCs w:val="24"/>
        </w:rPr>
        <w:t>äf</w:t>
      </w:r>
      <w:r w:rsidRPr="00E94DE1">
        <w:rPr>
          <w:rFonts w:ascii="Times New Roman" w:hAnsi="Times New Roman" w:cs="Times New Roman"/>
          <w:sz w:val="24"/>
          <w:szCs w:val="24"/>
        </w:rPr>
        <w:t>t</w:t>
      </w:r>
      <w:r w:rsidR="005E168D" w:rsidRPr="00E94DE1">
        <w:rPr>
          <w:rFonts w:ascii="Times New Roman" w:hAnsi="Times New Roman" w:cs="Times New Roman"/>
          <w:sz w:val="24"/>
          <w:szCs w:val="24"/>
        </w:rPr>
        <w:t>e</w:t>
      </w:r>
      <w:r w:rsidRPr="00E94DE1">
        <w:rPr>
          <w:rFonts w:ascii="Times New Roman" w:hAnsi="Times New Roman" w:cs="Times New Roman"/>
          <w:sz w:val="24"/>
          <w:szCs w:val="24"/>
        </w:rPr>
        <w:t>einwirkung</w:t>
      </w:r>
      <w:r w:rsidR="005E168D" w:rsidRPr="00E94DE1">
        <w:rPr>
          <w:rFonts w:ascii="Times New Roman" w:hAnsi="Times New Roman" w:cs="Times New Roman"/>
          <w:sz w:val="24"/>
          <w:szCs w:val="24"/>
        </w:rPr>
        <w:t>en</w:t>
      </w:r>
      <w:r w:rsidRPr="00E94DE1">
        <w:rPr>
          <w:rFonts w:ascii="Times New Roman" w:hAnsi="Times New Roman" w:cs="Times New Roman"/>
          <w:sz w:val="24"/>
          <w:szCs w:val="24"/>
        </w:rPr>
        <w:t xml:space="preserve"> auf ihre Oberfläche verformt werden</w:t>
      </w:r>
      <w:r w:rsidR="005A4004" w:rsidRPr="00E94DE1">
        <w:rPr>
          <w:rFonts w:ascii="Times New Roman" w:hAnsi="Times New Roman" w:cs="Times New Roman"/>
          <w:sz w:val="24"/>
          <w:szCs w:val="24"/>
        </w:rPr>
        <w:t xml:space="preserve">. </w:t>
      </w:r>
      <w:r w:rsidR="006B3293" w:rsidRPr="00E94DE1">
        <w:rPr>
          <w:rFonts w:ascii="Times New Roman" w:hAnsi="Times New Roman" w:cs="Times New Roman"/>
          <w:sz w:val="24"/>
          <w:szCs w:val="24"/>
        </w:rPr>
        <w:t xml:space="preserve">Diese Kräfteeinwirkungen </w:t>
      </w:r>
      <w:r w:rsidR="005518DD" w:rsidRPr="00E94DE1">
        <w:rPr>
          <w:rFonts w:ascii="Times New Roman" w:hAnsi="Times New Roman" w:cs="Times New Roman"/>
          <w:sz w:val="24"/>
          <w:szCs w:val="24"/>
        </w:rPr>
        <w:t xml:space="preserve">nennt man Spannung. Spannung kann </w:t>
      </w:r>
      <w:r w:rsidR="00893D6B" w:rsidRPr="00E94DE1">
        <w:rPr>
          <w:rFonts w:ascii="Times New Roman" w:hAnsi="Times New Roman" w:cs="Times New Roman"/>
          <w:sz w:val="24"/>
          <w:szCs w:val="24"/>
        </w:rPr>
        <w:t>senkrecht</w:t>
      </w:r>
      <w:r w:rsidR="008F4EFC" w:rsidRPr="00E94DE1">
        <w:rPr>
          <w:rFonts w:ascii="Times New Roman" w:hAnsi="Times New Roman" w:cs="Times New Roman"/>
          <w:sz w:val="24"/>
          <w:szCs w:val="24"/>
        </w:rPr>
        <w:t xml:space="preserve">, als </w:t>
      </w:r>
      <w:r w:rsidR="00001F7C" w:rsidRPr="00324C58">
        <w:rPr>
          <w:rFonts w:ascii="Times New Roman" w:hAnsi="Times New Roman" w:cs="Times New Roman"/>
          <w:sz w:val="24"/>
          <w:szCs w:val="24"/>
        </w:rPr>
        <w:t xml:space="preserve">Normalspannung </w:t>
      </w:r>
      <w:r w:rsidR="00294F53" w:rsidRPr="00324C58">
        <w:rPr>
          <w:rFonts w:ascii="Times New Roman" w:hAnsi="Times New Roman" w:cs="Times New Roman"/>
          <w:sz w:val="24"/>
          <w:szCs w:val="24"/>
        </w:rPr>
        <w:t>σ</w:t>
      </w:r>
      <w:r w:rsidR="009D2C49" w:rsidRPr="00E94DE1">
        <w:rPr>
          <w:rFonts w:ascii="Times New Roman" w:hAnsi="Times New Roman" w:cs="Times New Roman"/>
          <w:sz w:val="24"/>
          <w:szCs w:val="24"/>
        </w:rPr>
        <w:t xml:space="preserve">, </w:t>
      </w:r>
      <w:r w:rsidR="00893D6B" w:rsidRPr="00E94DE1">
        <w:rPr>
          <w:rFonts w:ascii="Times New Roman" w:hAnsi="Times New Roman" w:cs="Times New Roman"/>
          <w:sz w:val="24"/>
          <w:szCs w:val="24"/>
        </w:rPr>
        <w:t xml:space="preserve"> oder </w:t>
      </w:r>
      <w:r w:rsidR="00D21D71" w:rsidRPr="00E94DE1">
        <w:rPr>
          <w:rFonts w:ascii="Times New Roman" w:hAnsi="Times New Roman" w:cs="Times New Roman"/>
          <w:sz w:val="24"/>
          <w:szCs w:val="24"/>
        </w:rPr>
        <w:t>oberflächenparallel</w:t>
      </w:r>
      <w:r w:rsidR="009D2C49" w:rsidRPr="00E94DE1">
        <w:rPr>
          <w:rFonts w:ascii="Times New Roman" w:hAnsi="Times New Roman" w:cs="Times New Roman"/>
          <w:sz w:val="24"/>
          <w:szCs w:val="24"/>
        </w:rPr>
        <w:t xml:space="preserve">, als </w:t>
      </w:r>
      <w:r w:rsidR="009D2C49" w:rsidRPr="00324C58">
        <w:rPr>
          <w:rFonts w:ascii="Times New Roman" w:hAnsi="Times New Roman" w:cs="Times New Roman"/>
          <w:sz w:val="24"/>
          <w:szCs w:val="24"/>
        </w:rPr>
        <w:t>Tangential- oder Schubspannung</w:t>
      </w:r>
      <w:r w:rsidR="009D2C49" w:rsidRPr="00E94DE1">
        <w:rPr>
          <w:rFonts w:ascii="Times New Roman" w:hAnsi="Times New Roman" w:cs="Times New Roman"/>
          <w:sz w:val="24"/>
          <w:szCs w:val="24"/>
        </w:rPr>
        <w:t xml:space="preserve">, </w:t>
      </w:r>
      <w:r w:rsidR="00893D6B" w:rsidRPr="00E94DE1">
        <w:rPr>
          <w:rFonts w:ascii="Times New Roman" w:hAnsi="Times New Roman" w:cs="Times New Roman"/>
          <w:sz w:val="24"/>
          <w:szCs w:val="24"/>
        </w:rPr>
        <w:t>auf die Oberfläche des Körpers wirken.</w:t>
      </w:r>
      <w:r w:rsidR="009E6F8D" w:rsidRPr="00E94DE1">
        <w:rPr>
          <w:rFonts w:ascii="Times New Roman" w:hAnsi="Times New Roman" w:cs="Times New Roman"/>
          <w:sz w:val="24"/>
          <w:szCs w:val="24"/>
        </w:rPr>
        <w:t xml:space="preserve"> </w:t>
      </w:r>
      <w:r w:rsidR="00447B18" w:rsidRPr="00E94DE1">
        <w:rPr>
          <w:rFonts w:ascii="Times New Roman" w:hAnsi="Times New Roman" w:cs="Times New Roman"/>
          <w:sz w:val="24"/>
          <w:szCs w:val="24"/>
        </w:rPr>
        <w:t xml:space="preserve">Bei einer (kleinen) relativen </w:t>
      </w:r>
      <w:r w:rsidR="0017606C" w:rsidRPr="00E94DE1">
        <w:rPr>
          <w:rFonts w:ascii="Times New Roman" w:hAnsi="Times New Roman" w:cs="Times New Roman"/>
          <w:sz w:val="24"/>
          <w:szCs w:val="24"/>
        </w:rPr>
        <w:t>Längenänderung</w:t>
      </w:r>
      <w:r w:rsidR="0006751D" w:rsidRPr="00E94DE1">
        <w:rPr>
          <w:rFonts w:ascii="Times New Roman" w:hAnsi="Times New Roman" w:cs="Times New Roman"/>
          <w:sz w:val="24"/>
          <w:szCs w:val="24"/>
        </w:rPr>
        <w:t xml:space="preserve"> </w:t>
      </w:r>
      <w:r w:rsidR="0017606C" w:rsidRPr="00E94DE1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den>
        </m:f>
      </m:oMath>
      <w:r w:rsidR="0006751D" w:rsidRPr="00E94DE1">
        <w:rPr>
          <w:rFonts w:ascii="Times New Roman" w:hAnsi="Times New Roman" w:cs="Times New Roman"/>
          <w:sz w:val="24"/>
          <w:szCs w:val="24"/>
        </w:rPr>
        <w:t xml:space="preserve"> </w:t>
      </w:r>
      <w:r w:rsidR="00745F0A" w:rsidRPr="00E94DE1">
        <w:rPr>
          <w:rFonts w:ascii="Times New Roman" w:hAnsi="Times New Roman" w:cs="Times New Roman"/>
          <w:sz w:val="24"/>
          <w:szCs w:val="24"/>
        </w:rPr>
        <w:t xml:space="preserve">ist diese </w:t>
      </w:r>
      <w:r w:rsidR="0085214E" w:rsidRPr="00E94DE1">
        <w:rPr>
          <w:rFonts w:ascii="Times New Roman" w:hAnsi="Times New Roman" w:cs="Times New Roman"/>
          <w:sz w:val="24"/>
          <w:szCs w:val="24"/>
        </w:rPr>
        <w:t>p</w:t>
      </w:r>
      <w:r w:rsidR="005C3A8D" w:rsidRPr="00E94DE1">
        <w:rPr>
          <w:rFonts w:ascii="Times New Roman" w:hAnsi="Times New Roman" w:cs="Times New Roman"/>
          <w:sz w:val="24"/>
          <w:szCs w:val="24"/>
        </w:rPr>
        <w:t>roportional zur</w:t>
      </w:r>
      <w:r w:rsidR="009B5F77" w:rsidRPr="00E94DE1">
        <w:rPr>
          <w:rFonts w:ascii="Times New Roman" w:hAnsi="Times New Roman" w:cs="Times New Roman"/>
          <w:sz w:val="24"/>
          <w:szCs w:val="24"/>
        </w:rPr>
        <w:t xml:space="preserve"> Kraft</w:t>
      </w:r>
      <w:r w:rsidR="002A7E8E" w:rsidRPr="00E94DE1">
        <w:rPr>
          <w:rFonts w:ascii="Times New Roman" w:hAnsi="Times New Roman" w:cs="Times New Roman"/>
          <w:sz w:val="24"/>
          <w:szCs w:val="24"/>
        </w:rPr>
        <w:t>, in dem Fall die Normalspannung σ</w:t>
      </w:r>
      <w:r w:rsidR="009B5F77" w:rsidRPr="00E94DE1">
        <w:rPr>
          <w:rFonts w:ascii="Times New Roman" w:hAnsi="Times New Roman" w:cs="Times New Roman"/>
          <w:sz w:val="24"/>
          <w:szCs w:val="24"/>
        </w:rPr>
        <w:t>, welche diese bewirkt.</w:t>
      </w:r>
      <w:r w:rsidR="001A38F3" w:rsidRPr="00E94DE1">
        <w:rPr>
          <w:rFonts w:ascii="Times New Roman" w:hAnsi="Times New Roman" w:cs="Times New Roman"/>
          <w:sz w:val="24"/>
          <w:szCs w:val="24"/>
        </w:rPr>
        <w:t xml:space="preserve"> Das </w:t>
      </w:r>
      <w:proofErr w:type="spellStart"/>
      <w:r w:rsidR="001A38F3" w:rsidRPr="00E94DE1">
        <w:rPr>
          <w:rFonts w:ascii="Times New Roman" w:hAnsi="Times New Roman" w:cs="Times New Roman"/>
          <w:sz w:val="24"/>
          <w:szCs w:val="24"/>
        </w:rPr>
        <w:t>Hook</w:t>
      </w:r>
      <w:r w:rsidR="003969A8" w:rsidRPr="00E94DE1">
        <w:rPr>
          <w:rFonts w:ascii="Times New Roman" w:hAnsi="Times New Roman" w:cs="Times New Roman"/>
          <w:sz w:val="24"/>
          <w:szCs w:val="24"/>
        </w:rPr>
        <w:t>e</w:t>
      </w:r>
      <w:r w:rsidR="001A38F3" w:rsidRPr="00E94DE1">
        <w:rPr>
          <w:rFonts w:ascii="Times New Roman" w:hAnsi="Times New Roman" w:cs="Times New Roman"/>
          <w:sz w:val="24"/>
          <w:szCs w:val="24"/>
        </w:rPr>
        <w:t>’sche</w:t>
      </w:r>
      <w:proofErr w:type="spellEnd"/>
      <w:r w:rsidR="001A38F3" w:rsidRPr="00E94DE1">
        <w:rPr>
          <w:rFonts w:ascii="Times New Roman" w:hAnsi="Times New Roman" w:cs="Times New Roman"/>
          <w:sz w:val="24"/>
          <w:szCs w:val="24"/>
        </w:rPr>
        <w:t xml:space="preserve"> Gesetz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938"/>
        <w:gridCol w:w="562"/>
      </w:tblGrid>
      <w:tr w:rsidR="00440444" w14:paraId="7FD60D63" w14:textId="77777777" w:rsidTr="00BB1AB9">
        <w:trPr>
          <w:jc w:val="center"/>
        </w:trPr>
        <w:tc>
          <w:tcPr>
            <w:tcW w:w="562" w:type="dxa"/>
          </w:tcPr>
          <w:p w14:paraId="2C981D91" w14:textId="77777777" w:rsidR="00440444" w:rsidRDefault="00440444" w:rsidP="00FC30A8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</w:tcPr>
          <w:p w14:paraId="62B30CC9" w14:textId="1CF11734" w:rsidR="00440444" w:rsidRPr="007E00A0" w:rsidRDefault="00440444" w:rsidP="00A757AB">
            <w:pPr>
              <w:pStyle w:val="KeinLeerraum"/>
              <w:spacing w:before="240"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σ=E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∆L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562" w:type="dxa"/>
            <w:vAlign w:val="center"/>
          </w:tcPr>
          <w:p w14:paraId="7585A8C4" w14:textId="77777777" w:rsidR="007E00A0" w:rsidRDefault="007E00A0" w:rsidP="00A757AB">
            <w:pPr>
              <w:pStyle w:val="Beschriftung"/>
              <w:spacing w:after="0"/>
              <w:jc w:val="center"/>
            </w:pPr>
          </w:p>
          <w:p w14:paraId="261394A3" w14:textId="6F504576" w:rsidR="00440444" w:rsidRPr="007E00A0" w:rsidRDefault="00440444" w:rsidP="00A757AB">
            <w:pPr>
              <w:pStyle w:val="Beschriftung"/>
              <w:spacing w:after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E00A0">
              <w:rPr>
                <w:i w:val="0"/>
              </w:rPr>
              <w:t xml:space="preserve">( </w:t>
            </w:r>
            <w:r w:rsidRPr="007E00A0">
              <w:rPr>
                <w:i w:val="0"/>
              </w:rPr>
              <w:fldChar w:fldCharType="begin"/>
            </w:r>
            <w:r w:rsidRPr="007E00A0">
              <w:rPr>
                <w:i w:val="0"/>
              </w:rPr>
              <w:instrText xml:space="preserve"> SEQ ( \* ARABIC </w:instrText>
            </w:r>
            <w:r w:rsidRPr="007E00A0">
              <w:rPr>
                <w:i w:val="0"/>
              </w:rPr>
              <w:fldChar w:fldCharType="separate"/>
            </w:r>
            <w:r w:rsidRPr="007E00A0">
              <w:rPr>
                <w:i w:val="0"/>
                <w:noProof/>
              </w:rPr>
              <w:t>1</w:t>
            </w:r>
            <w:r w:rsidRPr="007E00A0">
              <w:rPr>
                <w:i w:val="0"/>
              </w:rPr>
              <w:fldChar w:fldCharType="end"/>
            </w:r>
            <w:r w:rsidRPr="007E00A0">
              <w:rPr>
                <w:i w:val="0"/>
              </w:rPr>
              <w:t xml:space="preserve"> )</w:t>
            </w:r>
          </w:p>
          <w:p w14:paraId="09FE6785" w14:textId="77777777" w:rsidR="00440444" w:rsidRDefault="00440444" w:rsidP="00A757AB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17D65DAA" w14:textId="62380F2A" w:rsidR="003B6412" w:rsidRDefault="0084615D" w:rsidP="00C344A0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mit dem</w:t>
      </w:r>
      <w:r w:rsidR="003A6E31">
        <w:rPr>
          <w:rFonts w:ascii="Times New Roman" w:eastAsiaTheme="minorEastAsia" w:hAnsi="Times New Roman" w:cs="Times New Roman"/>
          <w:sz w:val="24"/>
          <w:szCs w:val="24"/>
        </w:rPr>
        <w:t xml:space="preserve"> Proportionalitätsfaktor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 w:rsidR="003A6E31">
        <w:rPr>
          <w:rFonts w:ascii="Times New Roman" w:eastAsiaTheme="minorEastAsia" w:hAnsi="Times New Roman" w:cs="Times New Roman"/>
          <w:sz w:val="24"/>
          <w:szCs w:val="24"/>
        </w:rPr>
        <w:t xml:space="preserve">, den man als </w:t>
      </w:r>
      <w:r w:rsidR="003A6E31" w:rsidRPr="00324C58">
        <w:rPr>
          <w:rFonts w:ascii="Times New Roman" w:eastAsiaTheme="minorEastAsia" w:hAnsi="Times New Roman" w:cs="Times New Roman"/>
          <w:sz w:val="24"/>
          <w:szCs w:val="24"/>
        </w:rPr>
        <w:t xml:space="preserve">Elastizitätsmodul </w:t>
      </w:r>
      <w:r w:rsidR="00A0434E">
        <w:rPr>
          <w:rFonts w:ascii="Times New Roman" w:eastAsiaTheme="minorEastAsia" w:hAnsi="Times New Roman" w:cs="Times New Roman"/>
          <w:sz w:val="24"/>
          <w:szCs w:val="24"/>
        </w:rPr>
        <w:t xml:space="preserve">bezeichnet, beschreibt den </w:t>
      </w:r>
      <w:r w:rsidR="00703FA1">
        <w:rPr>
          <w:rFonts w:ascii="Times New Roman" w:eastAsiaTheme="minorEastAsia" w:hAnsi="Times New Roman" w:cs="Times New Roman"/>
          <w:sz w:val="24"/>
          <w:szCs w:val="24"/>
        </w:rPr>
        <w:t>linearen Zusammenhang</w:t>
      </w:r>
      <w:r w:rsidR="00B22865">
        <w:rPr>
          <w:rFonts w:ascii="Times New Roman" w:eastAsiaTheme="minorEastAsia" w:hAnsi="Times New Roman" w:cs="Times New Roman"/>
          <w:sz w:val="24"/>
          <w:szCs w:val="24"/>
        </w:rPr>
        <w:t xml:space="preserve"> beider Größen.</w:t>
      </w:r>
    </w:p>
    <w:p w14:paraId="1DBC263D" w14:textId="07055487" w:rsidR="00AC6C04" w:rsidRDefault="00361125" w:rsidP="00C344A0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 einige </w:t>
      </w:r>
      <w:r w:rsidR="00637025">
        <w:rPr>
          <w:rFonts w:ascii="Times New Roman" w:eastAsiaTheme="minorEastAsia" w:hAnsi="Times New Roman" w:cs="Times New Roman"/>
          <w:sz w:val="24"/>
          <w:szCs w:val="24"/>
        </w:rPr>
        <w:t xml:space="preserve">Materialien nur sehr kleine Längenänderungen gegenüber </w:t>
      </w:r>
      <w:r w:rsidR="00CD1FF5">
        <w:rPr>
          <w:rFonts w:ascii="Times New Roman" w:eastAsiaTheme="minorEastAsia" w:hAnsi="Times New Roman" w:cs="Times New Roman"/>
          <w:sz w:val="24"/>
          <w:szCs w:val="24"/>
        </w:rPr>
        <w:t xml:space="preserve">Dehnung oder Stauchung aufweisen, welche ohne </w:t>
      </w:r>
      <w:r w:rsidR="00D05F11">
        <w:rPr>
          <w:rFonts w:ascii="Times New Roman" w:eastAsiaTheme="minorEastAsia" w:hAnsi="Times New Roman" w:cs="Times New Roman"/>
          <w:sz w:val="24"/>
          <w:szCs w:val="24"/>
        </w:rPr>
        <w:t>besondere Messvorrichtungen schwer zu messen sind, wird der Elastizitätsmodul in diesem Versuch über Biegung</w:t>
      </w:r>
      <w:r w:rsidR="00E02C67">
        <w:rPr>
          <w:rFonts w:ascii="Times New Roman" w:eastAsiaTheme="minorEastAsia" w:hAnsi="Times New Roman" w:cs="Times New Roman"/>
          <w:sz w:val="24"/>
          <w:szCs w:val="24"/>
        </w:rPr>
        <w:t xml:space="preserve"> bestimmt</w:t>
      </w:r>
      <w:r w:rsidR="00AC6C0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888420" w14:textId="7A41AB98" w:rsidR="00B8674D" w:rsidRDefault="00B8674D" w:rsidP="00C344A0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</w:p>
    <w:p w14:paraId="4460DCAE" w14:textId="665A4082" w:rsidR="00B8674D" w:rsidRPr="00A84D5C" w:rsidRDefault="00B8674D" w:rsidP="00C344A0">
      <w:pPr>
        <w:pStyle w:val="KeinLeerraum"/>
        <w:rPr>
          <w:rFonts w:ascii="Times New Roman" w:eastAsiaTheme="minorEastAsia" w:hAnsi="Times New Roman" w:cs="Times New Roman"/>
          <w:sz w:val="28"/>
          <w:szCs w:val="28"/>
        </w:rPr>
      </w:pPr>
      <w:r w:rsidRPr="00A84D5C">
        <w:rPr>
          <w:rFonts w:ascii="Times New Roman" w:eastAsiaTheme="minorEastAsia" w:hAnsi="Times New Roman" w:cs="Times New Roman"/>
          <w:b/>
          <w:sz w:val="28"/>
          <w:szCs w:val="28"/>
        </w:rPr>
        <w:t xml:space="preserve">2.1   </w:t>
      </w:r>
      <w:r w:rsidR="00562A59" w:rsidRPr="00A84D5C">
        <w:rPr>
          <w:rFonts w:ascii="Times New Roman" w:eastAsiaTheme="minorEastAsia" w:hAnsi="Times New Roman" w:cs="Times New Roman"/>
          <w:b/>
          <w:sz w:val="28"/>
          <w:szCs w:val="28"/>
        </w:rPr>
        <w:t xml:space="preserve">Biegung bei </w:t>
      </w:r>
      <w:r w:rsidR="00C52F05" w:rsidRPr="00A84D5C">
        <w:rPr>
          <w:rFonts w:ascii="Times New Roman" w:eastAsiaTheme="minorEastAsia" w:hAnsi="Times New Roman" w:cs="Times New Roman"/>
          <w:b/>
          <w:sz w:val="28"/>
          <w:szCs w:val="28"/>
        </w:rPr>
        <w:t>e</w:t>
      </w:r>
      <w:r w:rsidR="00562A59" w:rsidRPr="00A84D5C">
        <w:rPr>
          <w:rFonts w:ascii="Times New Roman" w:eastAsiaTheme="minorEastAsia" w:hAnsi="Times New Roman" w:cs="Times New Roman"/>
          <w:b/>
          <w:sz w:val="28"/>
          <w:szCs w:val="28"/>
        </w:rPr>
        <w:t>inseitiger Einspannung</w:t>
      </w:r>
    </w:p>
    <w:p w14:paraId="5D5CE471" w14:textId="1C514474" w:rsidR="00562A59" w:rsidRDefault="00562A59" w:rsidP="00C344A0">
      <w:pPr>
        <w:pStyle w:val="KeinLeerraum"/>
        <w:rPr>
          <w:rFonts w:ascii="Times New Roman" w:eastAsiaTheme="minorEastAsia" w:hAnsi="Times New Roman" w:cs="Times New Roman"/>
          <w:sz w:val="32"/>
          <w:szCs w:val="32"/>
        </w:rPr>
      </w:pPr>
    </w:p>
    <w:p w14:paraId="3E19D448" w14:textId="406F8EA6" w:rsidR="006B07CD" w:rsidRDefault="00753986" w:rsidP="00C344A0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Durch Biegung erfährt ein Körper (hier homogener Stab</w:t>
      </w:r>
      <w:r w:rsidR="001B263E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6152F">
        <w:rPr>
          <w:rFonts w:ascii="Times New Roman" w:eastAsiaTheme="minorEastAsia" w:hAnsi="Times New Roman" w:cs="Times New Roman"/>
          <w:sz w:val="24"/>
          <w:szCs w:val="24"/>
        </w:rPr>
        <w:t xml:space="preserve"> gleichzeitig</w:t>
      </w:r>
      <w:r w:rsidR="00C120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52F05">
        <w:rPr>
          <w:rFonts w:ascii="Times New Roman" w:eastAsiaTheme="minorEastAsia" w:hAnsi="Times New Roman" w:cs="Times New Roman"/>
          <w:sz w:val="24"/>
          <w:szCs w:val="24"/>
        </w:rPr>
        <w:t xml:space="preserve">Dehnung </w:t>
      </w:r>
      <w:r w:rsidR="007C7C83">
        <w:rPr>
          <w:rFonts w:ascii="Times New Roman" w:eastAsiaTheme="minorEastAsia" w:hAnsi="Times New Roman" w:cs="Times New Roman"/>
          <w:sz w:val="24"/>
          <w:szCs w:val="24"/>
        </w:rPr>
        <w:t xml:space="preserve">und </w:t>
      </w:r>
      <w:r w:rsidR="00C52F05">
        <w:rPr>
          <w:rFonts w:ascii="Times New Roman" w:eastAsiaTheme="minorEastAsia" w:hAnsi="Times New Roman" w:cs="Times New Roman"/>
          <w:sz w:val="24"/>
          <w:szCs w:val="24"/>
        </w:rPr>
        <w:t>Stauchung. Bei einseitiger Einspannung</w:t>
      </w:r>
      <w:r w:rsidR="00D7020E">
        <w:rPr>
          <w:rFonts w:ascii="Times New Roman" w:eastAsiaTheme="minorEastAsia" w:hAnsi="Times New Roman" w:cs="Times New Roman"/>
          <w:sz w:val="24"/>
          <w:szCs w:val="24"/>
        </w:rPr>
        <w:t xml:space="preserve"> greift eine Kraft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="00C12097">
        <w:rPr>
          <w:rFonts w:ascii="Times New Roman" w:eastAsiaTheme="minorEastAsia" w:hAnsi="Times New Roman" w:cs="Times New Roman"/>
          <w:sz w:val="24"/>
          <w:szCs w:val="24"/>
        </w:rPr>
        <w:t xml:space="preserve"> am freien Ende des Stabes</w:t>
      </w:r>
      <w:r w:rsidR="008C55A3">
        <w:rPr>
          <w:rFonts w:ascii="Times New Roman" w:eastAsiaTheme="minorEastAsia" w:hAnsi="Times New Roman" w:cs="Times New Roman"/>
          <w:sz w:val="24"/>
          <w:szCs w:val="24"/>
        </w:rPr>
        <w:t xml:space="preserve">, womit sich </w:t>
      </w:r>
      <w:r w:rsidR="00CE1FC9">
        <w:rPr>
          <w:rFonts w:ascii="Times New Roman" w:eastAsiaTheme="minorEastAsia" w:hAnsi="Times New Roman" w:cs="Times New Roman"/>
          <w:sz w:val="24"/>
          <w:szCs w:val="24"/>
        </w:rPr>
        <w:t xml:space="preserve">eine </w:t>
      </w:r>
      <w:r w:rsidR="00EC19D4">
        <w:rPr>
          <w:rFonts w:ascii="Times New Roman" w:eastAsiaTheme="minorEastAsia" w:hAnsi="Times New Roman" w:cs="Times New Roman"/>
          <w:sz w:val="24"/>
          <w:szCs w:val="24"/>
        </w:rPr>
        <w:t xml:space="preserve">Durchbiegung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D(x)</m:t>
        </m:r>
      </m:oMath>
      <w:r w:rsidR="00086EE3">
        <w:rPr>
          <w:rFonts w:ascii="Times New Roman" w:eastAsiaTheme="minorEastAsia" w:hAnsi="Times New Roman" w:cs="Times New Roman"/>
          <w:sz w:val="24"/>
          <w:szCs w:val="24"/>
        </w:rPr>
        <w:t xml:space="preserve"> ergibt. Diese Funktion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D(x)</m:t>
        </m:r>
      </m:oMath>
      <w:r w:rsidR="00A14FD3">
        <w:rPr>
          <w:rFonts w:ascii="Times New Roman" w:eastAsiaTheme="minorEastAsia" w:hAnsi="Times New Roman" w:cs="Times New Roman"/>
          <w:sz w:val="24"/>
          <w:szCs w:val="24"/>
        </w:rPr>
        <w:t xml:space="preserve"> gibt die </w:t>
      </w:r>
      <w:bookmarkStart w:id="0" w:name="_GoBack"/>
      <w:bookmarkEnd w:id="0"/>
      <w:r w:rsidR="00A14FD3">
        <w:rPr>
          <w:rFonts w:ascii="Times New Roman" w:eastAsiaTheme="minorEastAsia" w:hAnsi="Times New Roman" w:cs="Times New Roman"/>
          <w:sz w:val="24"/>
          <w:szCs w:val="24"/>
        </w:rPr>
        <w:t xml:space="preserve">Auslenkung des Stabes von der Normallage in Abhängigkeit </w:t>
      </w:r>
      <w:r w:rsidR="008E31F2">
        <w:rPr>
          <w:rFonts w:ascii="Times New Roman" w:eastAsiaTheme="minorEastAsia" w:hAnsi="Times New Roman" w:cs="Times New Roman"/>
          <w:sz w:val="24"/>
          <w:szCs w:val="24"/>
        </w:rPr>
        <w:t>der Entfernung</w:t>
      </w:r>
      <w:r w:rsidR="00A554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8E31F2">
        <w:rPr>
          <w:rFonts w:ascii="Times New Roman" w:eastAsiaTheme="minorEastAsia" w:hAnsi="Times New Roman" w:cs="Times New Roman"/>
          <w:sz w:val="24"/>
          <w:szCs w:val="24"/>
        </w:rPr>
        <w:t xml:space="preserve"> zur Einspannung </w:t>
      </w:r>
      <w:r w:rsidR="00A554FE">
        <w:rPr>
          <w:rFonts w:ascii="Times New Roman" w:eastAsiaTheme="minorEastAsia" w:hAnsi="Times New Roman" w:cs="Times New Roman"/>
          <w:sz w:val="24"/>
          <w:szCs w:val="24"/>
        </w:rPr>
        <w:t>an</w:t>
      </w:r>
      <w:r w:rsidR="006514B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21C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="00121CE5">
        <w:rPr>
          <w:rFonts w:ascii="Times New Roman" w:eastAsiaTheme="minorEastAsia" w:hAnsi="Times New Roman" w:cs="Times New Roman"/>
          <w:sz w:val="24"/>
          <w:szCs w:val="24"/>
        </w:rPr>
        <w:t xml:space="preserve"> wird über eine Drehmomentgleichung bestimm</w:t>
      </w:r>
      <w:r w:rsidR="00F35069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BB194A">
        <w:rPr>
          <w:rFonts w:ascii="Times New Roman" w:eastAsiaTheme="minorEastAsia" w:hAnsi="Times New Roman" w:cs="Times New Roman"/>
          <w:sz w:val="24"/>
          <w:szCs w:val="24"/>
        </w:rPr>
        <w:t xml:space="preserve">. Im Gleichgewichtszustand </w:t>
      </w:r>
      <w:r w:rsidR="00D337CB">
        <w:rPr>
          <w:rFonts w:ascii="Times New Roman" w:eastAsiaTheme="minorEastAsia" w:hAnsi="Times New Roman" w:cs="Times New Roman"/>
          <w:sz w:val="24"/>
          <w:szCs w:val="24"/>
        </w:rPr>
        <w:t xml:space="preserve">stehen sich das durch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="00656F75">
        <w:rPr>
          <w:rFonts w:ascii="Times New Roman" w:eastAsiaTheme="minorEastAsia" w:hAnsi="Times New Roman" w:cs="Times New Roman"/>
          <w:sz w:val="24"/>
          <w:szCs w:val="24"/>
        </w:rPr>
        <w:t xml:space="preserve"> erzeugte äußere Drehmoment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</m:sSub>
      </m:oMath>
      <w:r w:rsidR="009B27EA">
        <w:rPr>
          <w:rFonts w:ascii="Times New Roman" w:eastAsiaTheme="minorEastAsia" w:hAnsi="Times New Roman" w:cs="Times New Roman"/>
          <w:sz w:val="24"/>
          <w:szCs w:val="24"/>
        </w:rPr>
        <w:t xml:space="preserve"> und </w:t>
      </w:r>
      <w:r w:rsidR="00982AC8">
        <w:rPr>
          <w:rFonts w:ascii="Times New Roman" w:eastAsiaTheme="minorEastAsia" w:hAnsi="Times New Roman" w:cs="Times New Roman"/>
          <w:sz w:val="24"/>
          <w:szCs w:val="24"/>
        </w:rPr>
        <w:t>diesem entgegengerichteten</w:t>
      </w:r>
      <w:r w:rsidR="00A11D21">
        <w:rPr>
          <w:rFonts w:ascii="Times New Roman" w:eastAsiaTheme="minorEastAsia" w:hAnsi="Times New Roman" w:cs="Times New Roman"/>
          <w:sz w:val="24"/>
          <w:szCs w:val="24"/>
        </w:rPr>
        <w:t>, aber betragsmä</w:t>
      </w:r>
      <w:r w:rsidR="000939AA">
        <w:rPr>
          <w:rFonts w:ascii="Times New Roman" w:eastAsiaTheme="minorEastAsia" w:hAnsi="Times New Roman" w:cs="Times New Roman"/>
          <w:sz w:val="24"/>
          <w:szCs w:val="24"/>
        </w:rPr>
        <w:t>ß</w:t>
      </w:r>
      <w:r w:rsidR="00A11D21">
        <w:rPr>
          <w:rFonts w:ascii="Times New Roman" w:eastAsiaTheme="minorEastAsia" w:hAnsi="Times New Roman" w:cs="Times New Roman"/>
          <w:sz w:val="24"/>
          <w:szCs w:val="24"/>
        </w:rPr>
        <w:t>ig gleichem</w:t>
      </w:r>
      <w:r w:rsidR="00982AC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D157A">
        <w:rPr>
          <w:rFonts w:ascii="Times New Roman" w:eastAsiaTheme="minorEastAsia" w:hAnsi="Times New Roman" w:cs="Times New Roman"/>
          <w:sz w:val="24"/>
          <w:szCs w:val="24"/>
        </w:rPr>
        <w:t xml:space="preserve">inneren Drehmoment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sub>
        </m:sSub>
      </m:oMath>
      <w:r w:rsidR="002155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91B3B">
        <w:rPr>
          <w:rFonts w:ascii="Times New Roman" w:eastAsiaTheme="minorEastAsia" w:hAnsi="Times New Roman" w:cs="Times New Roman"/>
          <w:sz w:val="24"/>
          <w:szCs w:val="24"/>
        </w:rPr>
        <w:t>gegenüber</w:t>
      </w:r>
      <w:r w:rsidR="0021551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407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sub>
        </m:sSub>
      </m:oMath>
      <w:r w:rsidR="00D407E9">
        <w:rPr>
          <w:rFonts w:ascii="Times New Roman" w:eastAsiaTheme="minorEastAsia" w:hAnsi="Times New Roman" w:cs="Times New Roman"/>
          <w:sz w:val="24"/>
          <w:szCs w:val="24"/>
        </w:rPr>
        <w:t xml:space="preserve"> wird durch </w:t>
      </w:r>
      <w:r w:rsidR="00CE71BE">
        <w:rPr>
          <w:rFonts w:ascii="Times New Roman" w:eastAsiaTheme="minorEastAsia" w:hAnsi="Times New Roman" w:cs="Times New Roman"/>
          <w:sz w:val="24"/>
          <w:szCs w:val="24"/>
        </w:rPr>
        <w:t>Normalspannun</w:t>
      </w:r>
      <w:r w:rsidR="00685D63">
        <w:rPr>
          <w:rFonts w:ascii="Times New Roman" w:eastAsiaTheme="minorEastAsia" w:hAnsi="Times New Roman" w:cs="Times New Roman"/>
          <w:sz w:val="24"/>
          <w:szCs w:val="24"/>
        </w:rPr>
        <w:t>gen</w:t>
      </w:r>
      <w:r w:rsidR="00B27631">
        <w:rPr>
          <w:rFonts w:ascii="Times New Roman" w:eastAsiaTheme="minorEastAsia" w:hAnsi="Times New Roman" w:cs="Times New Roman"/>
          <w:sz w:val="24"/>
          <w:szCs w:val="24"/>
        </w:rPr>
        <w:t xml:space="preserve">, genauer von </w:t>
      </w:r>
      <w:r w:rsidR="00E7402E">
        <w:rPr>
          <w:rFonts w:ascii="Times New Roman" w:eastAsiaTheme="minorEastAsia" w:hAnsi="Times New Roman" w:cs="Times New Roman"/>
          <w:sz w:val="24"/>
          <w:szCs w:val="24"/>
        </w:rPr>
        <w:t>Zugspannungen</w:t>
      </w:r>
      <w:r w:rsidR="00F3743D">
        <w:rPr>
          <w:rFonts w:ascii="Times New Roman" w:eastAsiaTheme="minorEastAsia" w:hAnsi="Times New Roman" w:cs="Times New Roman"/>
          <w:sz w:val="24"/>
          <w:szCs w:val="24"/>
        </w:rPr>
        <w:t xml:space="preserve"> in den oberen und Druckspannungen in den unteren Schichten des Stabes</w:t>
      </w:r>
      <w:r w:rsidR="005018B4">
        <w:rPr>
          <w:rFonts w:ascii="Times New Roman" w:eastAsiaTheme="minorEastAsia" w:hAnsi="Times New Roman" w:cs="Times New Roman"/>
          <w:sz w:val="24"/>
          <w:szCs w:val="24"/>
        </w:rPr>
        <w:t xml:space="preserve">, erzeugt. Zwischen diesen </w:t>
      </w:r>
      <w:r w:rsidR="00450B2F">
        <w:rPr>
          <w:rFonts w:ascii="Times New Roman" w:eastAsiaTheme="minorEastAsia" w:hAnsi="Times New Roman" w:cs="Times New Roman"/>
          <w:sz w:val="24"/>
          <w:szCs w:val="24"/>
        </w:rPr>
        <w:t xml:space="preserve">Schichten liegt eine Spannungsfreie </w:t>
      </w:r>
      <w:r w:rsidR="00DF6F66">
        <w:rPr>
          <w:rFonts w:ascii="Times New Roman" w:eastAsiaTheme="minorEastAsia" w:hAnsi="Times New Roman" w:cs="Times New Roman"/>
          <w:sz w:val="24"/>
          <w:szCs w:val="24"/>
        </w:rPr>
        <w:t xml:space="preserve">Fläche, </w:t>
      </w:r>
      <w:r w:rsidR="007C35F2">
        <w:rPr>
          <w:rFonts w:ascii="Times New Roman" w:eastAsiaTheme="minorEastAsia" w:hAnsi="Times New Roman" w:cs="Times New Roman"/>
          <w:sz w:val="24"/>
          <w:szCs w:val="24"/>
        </w:rPr>
        <w:t xml:space="preserve">welche bei der Biegung </w:t>
      </w:r>
      <w:r w:rsidR="00D0384D">
        <w:rPr>
          <w:rFonts w:ascii="Times New Roman" w:eastAsiaTheme="minorEastAsia" w:hAnsi="Times New Roman" w:cs="Times New Roman"/>
          <w:sz w:val="24"/>
          <w:szCs w:val="24"/>
        </w:rPr>
        <w:t>keine Längenänderung erfährt</w:t>
      </w:r>
      <w:r w:rsidR="001A25CE">
        <w:rPr>
          <w:rFonts w:ascii="Times New Roman" w:eastAsiaTheme="minorEastAsia" w:hAnsi="Times New Roman" w:cs="Times New Roman"/>
          <w:sz w:val="24"/>
          <w:szCs w:val="24"/>
        </w:rPr>
        <w:t>, die sogenannte „neutrale Faser“.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6804"/>
        <w:gridCol w:w="987"/>
      </w:tblGrid>
      <w:tr w:rsidR="009E5760" w14:paraId="2B8608BC" w14:textId="77777777" w:rsidTr="009B7A7E">
        <w:trPr>
          <w:jc w:val="center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44B3AD07" w14:textId="77777777" w:rsidR="009E5760" w:rsidRDefault="009E5760" w:rsidP="00FC30A8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1CDFE" w14:textId="1D2888E8" w:rsidR="00494AF7" w:rsidRPr="00494AF7" w:rsidRDefault="00193EC8" w:rsidP="002B669B">
            <w:pPr>
              <w:pStyle w:val="KeinLeerraum"/>
              <w:spacing w:before="240"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     </m:t>
              </m:r>
            </m:oMath>
            <w:r w:rsidR="00494AF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FFFFFF" w:themeColor="background1"/>
                      <w:sz w:val="24"/>
                      <w:szCs w:val="24"/>
                    </w:rPr>
                    <m:t>0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yσ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dq</m:t>
                  </m:r>
                </m:e>
              </m:nary>
            </m:oMath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86B0E" w14:textId="77777777" w:rsidR="009E5760" w:rsidRDefault="009E5760" w:rsidP="00427066">
            <w:pPr>
              <w:pStyle w:val="Beschriftung"/>
              <w:spacing w:after="0"/>
              <w:jc w:val="center"/>
            </w:pPr>
          </w:p>
          <w:p w14:paraId="713FD37F" w14:textId="2114B301" w:rsidR="009E5760" w:rsidRPr="007E00A0" w:rsidRDefault="009E5760" w:rsidP="00427066">
            <w:pPr>
              <w:pStyle w:val="Beschriftung"/>
              <w:spacing w:after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E00A0">
              <w:rPr>
                <w:i w:val="0"/>
              </w:rPr>
              <w:t xml:space="preserve">( </w:t>
            </w:r>
            <w:r w:rsidRPr="007E00A0">
              <w:rPr>
                <w:i w:val="0"/>
              </w:rPr>
              <w:fldChar w:fldCharType="begin"/>
            </w:r>
            <w:r w:rsidRPr="007E00A0">
              <w:rPr>
                <w:i w:val="0"/>
              </w:rPr>
              <w:instrText xml:space="preserve"> SEQ ( \* ARABIC </w:instrText>
            </w:r>
            <w:r w:rsidRPr="007E00A0">
              <w:rPr>
                <w:i w:val="0"/>
              </w:rPr>
              <w:fldChar w:fldCharType="separate"/>
            </w:r>
            <w:r>
              <w:rPr>
                <w:i w:val="0"/>
                <w:noProof/>
              </w:rPr>
              <w:t>2</w:t>
            </w:r>
            <w:r w:rsidRPr="007E00A0">
              <w:rPr>
                <w:i w:val="0"/>
              </w:rPr>
              <w:fldChar w:fldCharType="end"/>
            </w:r>
            <w:r w:rsidRPr="007E00A0">
              <w:rPr>
                <w:i w:val="0"/>
              </w:rPr>
              <w:t xml:space="preserve"> )</w:t>
            </w:r>
          </w:p>
          <w:p w14:paraId="38A1A00E" w14:textId="77777777" w:rsidR="009E5760" w:rsidRDefault="009E5760" w:rsidP="00427066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231021" w14:paraId="1AC72F2C" w14:textId="77777777" w:rsidTr="009B7A7E">
        <w:trPr>
          <w:jc w:val="center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6396CC4B" w14:textId="77777777" w:rsidR="00231021" w:rsidRDefault="00231021" w:rsidP="00FC30A8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837A8" w14:textId="5789C463" w:rsidR="00231021" w:rsidRPr="007E00A0" w:rsidRDefault="009C6052" w:rsidP="00A757AB">
            <w:pPr>
              <w:pStyle w:val="KeinLeerraum"/>
              <w:spacing w:before="240"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L-x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FFFFFF" w:themeColor="background1"/>
                        <w:sz w:val="24"/>
                        <w:szCs w:val="24"/>
                      </w:rPr>
                      <m:t>0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yσ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dq</m:t>
                    </m:r>
                  </m:e>
                </m:nary>
              </m:oMath>
            </m:oMathPara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BFCC7" w14:textId="77777777" w:rsidR="00231021" w:rsidRDefault="00231021" w:rsidP="0000242A">
            <w:pPr>
              <w:pStyle w:val="Beschriftung"/>
              <w:spacing w:after="0"/>
              <w:jc w:val="center"/>
            </w:pPr>
          </w:p>
          <w:p w14:paraId="384D227A" w14:textId="76A7335C" w:rsidR="00231021" w:rsidRPr="007E00A0" w:rsidRDefault="00231021" w:rsidP="0000242A">
            <w:pPr>
              <w:pStyle w:val="Beschriftung"/>
              <w:spacing w:after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E00A0">
              <w:rPr>
                <w:i w:val="0"/>
              </w:rPr>
              <w:t xml:space="preserve">( </w:t>
            </w:r>
            <w:r w:rsidRPr="007E00A0">
              <w:rPr>
                <w:i w:val="0"/>
              </w:rPr>
              <w:fldChar w:fldCharType="begin"/>
            </w:r>
            <w:r w:rsidRPr="007E00A0">
              <w:rPr>
                <w:i w:val="0"/>
              </w:rPr>
              <w:instrText xml:space="preserve"> SEQ ( \* ARABIC </w:instrText>
            </w:r>
            <w:r w:rsidRPr="007E00A0">
              <w:rPr>
                <w:i w:val="0"/>
              </w:rPr>
              <w:fldChar w:fldCharType="separate"/>
            </w:r>
            <w:r>
              <w:rPr>
                <w:i w:val="0"/>
                <w:noProof/>
              </w:rPr>
              <w:t>3</w:t>
            </w:r>
            <w:r w:rsidRPr="007E00A0">
              <w:rPr>
                <w:i w:val="0"/>
              </w:rPr>
              <w:fldChar w:fldCharType="end"/>
            </w:r>
            <w:r w:rsidRPr="007E00A0">
              <w:rPr>
                <w:i w:val="0"/>
              </w:rPr>
              <w:t xml:space="preserve"> )</w:t>
            </w:r>
          </w:p>
          <w:p w14:paraId="02308767" w14:textId="77777777" w:rsidR="00231021" w:rsidRDefault="00231021" w:rsidP="0000242A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1BCAC145" w14:textId="77777777" w:rsidR="00AD7778" w:rsidRDefault="004C59E6" w:rsidP="00C344A0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Hierbei </w:t>
      </w:r>
      <w:r w:rsidR="001121EB">
        <w:rPr>
          <w:rFonts w:ascii="Times New Roman" w:eastAsiaTheme="minorEastAsia" w:hAnsi="Times New Roman" w:cs="Times New Roman"/>
          <w:sz w:val="24"/>
          <w:szCs w:val="24"/>
        </w:rPr>
        <w:t xml:space="preserve">ist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1121EB">
        <w:rPr>
          <w:rFonts w:ascii="Times New Roman" w:eastAsiaTheme="minorEastAsia" w:hAnsi="Times New Roman" w:cs="Times New Roman"/>
          <w:sz w:val="24"/>
          <w:szCs w:val="24"/>
        </w:rPr>
        <w:t xml:space="preserve"> die Ursprüngliche Länge des Stabes außerhalb der </w:t>
      </w:r>
      <w:r w:rsidR="000A5A68">
        <w:rPr>
          <w:rFonts w:ascii="Times New Roman" w:eastAsiaTheme="minorEastAsia" w:hAnsi="Times New Roman" w:cs="Times New Roman"/>
          <w:sz w:val="24"/>
          <w:szCs w:val="24"/>
        </w:rPr>
        <w:t xml:space="preserve">Befestigung,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="000A5A68">
        <w:rPr>
          <w:rFonts w:ascii="Times New Roman" w:eastAsiaTheme="minorEastAsia" w:hAnsi="Times New Roman" w:cs="Times New Roman"/>
          <w:sz w:val="24"/>
          <w:szCs w:val="24"/>
        </w:rPr>
        <w:t xml:space="preserve"> der Stabquerschnitt und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0A5A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6032">
        <w:rPr>
          <w:rFonts w:ascii="Times New Roman" w:eastAsiaTheme="minorEastAsia" w:hAnsi="Times New Roman" w:cs="Times New Roman"/>
          <w:sz w:val="24"/>
          <w:szCs w:val="24"/>
        </w:rPr>
        <w:t xml:space="preserve">der Abstand des Flächenelementes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dq</m:t>
        </m:r>
      </m:oMath>
      <w:r w:rsidR="005949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17F27">
        <w:rPr>
          <w:rFonts w:ascii="Times New Roman" w:eastAsiaTheme="minorEastAsia" w:hAnsi="Times New Roman" w:cs="Times New Roman"/>
          <w:sz w:val="24"/>
          <w:szCs w:val="24"/>
        </w:rPr>
        <w:t>von der neutralen Faser.</w:t>
      </w:r>
      <w:r w:rsidR="008F45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B5FBF">
        <w:rPr>
          <w:rFonts w:ascii="Times New Roman" w:eastAsiaTheme="minorEastAsia" w:hAnsi="Times New Roman" w:cs="Times New Roman"/>
          <w:sz w:val="24"/>
          <w:szCs w:val="24"/>
        </w:rPr>
        <w:t xml:space="preserve">Die </w:t>
      </w:r>
    </w:p>
    <w:p w14:paraId="76720538" w14:textId="77777777" w:rsidR="00373E7F" w:rsidRDefault="00373E7F" w:rsidP="00373E7F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Normalspannung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wird über das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Hooke’sche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Gesetz bestimmt. </w:t>
      </w:r>
    </w:p>
    <w:tbl>
      <w:tblPr>
        <w:tblStyle w:val="Tabellenraster"/>
        <w:tblpPr w:leftFromText="141" w:rightFromText="141" w:vertAnchor="text" w:tblpY="280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804"/>
        <w:gridCol w:w="987"/>
      </w:tblGrid>
      <w:tr w:rsidR="002B669B" w14:paraId="371069F0" w14:textId="77777777" w:rsidTr="00006749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31BF9A8D" w14:textId="77777777" w:rsidR="002B669B" w:rsidRDefault="002B669B" w:rsidP="002B669B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1E98F29C" w14:textId="6ED211CA" w:rsidR="002B669B" w:rsidRPr="007E00A0" w:rsidRDefault="000E1B73" w:rsidP="002B669B">
            <w:pPr>
              <w:pStyle w:val="KeinLeerraum"/>
              <w:spacing w:before="240"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2∙E∙I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für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0≤x≤L</m:t>
                    </m:r>
                  </m:e>
                </m:d>
              </m:oMath>
            </m:oMathPara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006E9" w14:textId="77777777" w:rsidR="002B669B" w:rsidRDefault="002B669B" w:rsidP="00B77983">
            <w:pPr>
              <w:pStyle w:val="Beschriftung"/>
              <w:spacing w:after="0"/>
              <w:jc w:val="center"/>
            </w:pPr>
          </w:p>
          <w:p w14:paraId="52361A58" w14:textId="77777777" w:rsidR="002B669B" w:rsidRPr="007E00A0" w:rsidRDefault="002B669B" w:rsidP="00B77983">
            <w:pPr>
              <w:pStyle w:val="Beschriftung"/>
              <w:spacing w:after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E00A0">
              <w:rPr>
                <w:i w:val="0"/>
              </w:rPr>
              <w:t xml:space="preserve">( </w:t>
            </w:r>
            <w:r w:rsidRPr="007E00A0">
              <w:rPr>
                <w:i w:val="0"/>
              </w:rPr>
              <w:fldChar w:fldCharType="begin"/>
            </w:r>
            <w:r w:rsidRPr="007E00A0">
              <w:rPr>
                <w:i w:val="0"/>
              </w:rPr>
              <w:instrText xml:space="preserve"> SEQ ( \* ARABIC </w:instrText>
            </w:r>
            <w:r w:rsidRPr="007E00A0">
              <w:rPr>
                <w:i w:val="0"/>
              </w:rPr>
              <w:fldChar w:fldCharType="separate"/>
            </w:r>
            <w:r>
              <w:rPr>
                <w:i w:val="0"/>
                <w:noProof/>
              </w:rPr>
              <w:t>4</w:t>
            </w:r>
            <w:r w:rsidRPr="007E00A0">
              <w:rPr>
                <w:i w:val="0"/>
              </w:rPr>
              <w:fldChar w:fldCharType="end"/>
            </w:r>
            <w:r w:rsidRPr="007E00A0">
              <w:rPr>
                <w:i w:val="0"/>
              </w:rPr>
              <w:t xml:space="preserve"> )</w:t>
            </w:r>
          </w:p>
          <w:p w14:paraId="009D8BFF" w14:textId="77777777" w:rsidR="002B669B" w:rsidRDefault="002B669B" w:rsidP="00B77983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6E976CE7" w14:textId="68813EB1" w:rsidR="006E77E5" w:rsidRDefault="00373E7F" w:rsidP="00373E7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Für die einseitige</w:t>
      </w:r>
      <w:r w:rsidR="00324C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Einspannung ergibt sich final die Formel </w:t>
      </w:r>
    </w:p>
    <w:p w14:paraId="5C139871" w14:textId="6C4033A4" w:rsidR="00104CA0" w:rsidRPr="00E94DE1" w:rsidRDefault="00AA4CBA" w:rsidP="00E94DE1">
      <w:pPr>
        <w:pStyle w:val="KeinLeerraum"/>
        <w:rPr>
          <w:rFonts w:ascii="Times New Roman" w:hAnsi="Times New Roman" w:cs="Times New Roman"/>
          <w:sz w:val="24"/>
          <w:szCs w:val="24"/>
        </w:rPr>
      </w:pPr>
      <w:r w:rsidRPr="00E94DE1">
        <w:rPr>
          <w:rFonts w:ascii="Times New Roman" w:hAnsi="Times New Roman" w:cs="Times New Roman"/>
          <w:sz w:val="24"/>
          <w:szCs w:val="24"/>
        </w:rPr>
        <w:t>für die Auslenkung</w:t>
      </w:r>
      <w:r w:rsidR="008940B4" w:rsidRPr="00E94DE1">
        <w:rPr>
          <w:rFonts w:ascii="Times New Roman" w:hAnsi="Times New Roman" w:cs="Times New Roman"/>
          <w:sz w:val="24"/>
          <w:szCs w:val="24"/>
        </w:rPr>
        <w:t>.</w:t>
      </w:r>
      <w:r w:rsidR="009A7DE1" w:rsidRPr="00E94DE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9A7DE1" w:rsidRPr="00E94DE1">
        <w:rPr>
          <w:rFonts w:ascii="Times New Roman" w:hAnsi="Times New Roman" w:cs="Times New Roman"/>
          <w:sz w:val="24"/>
          <w:szCs w:val="24"/>
        </w:rPr>
        <w:t xml:space="preserve"> bezeichnet hierbei </w:t>
      </w:r>
      <w:r w:rsidR="000A4CF0" w:rsidRPr="00E94DE1">
        <w:rPr>
          <w:rFonts w:ascii="Times New Roman" w:hAnsi="Times New Roman" w:cs="Times New Roman"/>
          <w:sz w:val="24"/>
          <w:szCs w:val="24"/>
        </w:rPr>
        <w:t xml:space="preserve">die Entfernung zwischen Messpunkt und Befestigung und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805E14" w:rsidRPr="00E94DE1">
        <w:rPr>
          <w:rFonts w:ascii="Times New Roman" w:hAnsi="Times New Roman" w:cs="Times New Roman"/>
          <w:sz w:val="24"/>
          <w:szCs w:val="24"/>
        </w:rPr>
        <w:t xml:space="preserve"> das Flächenträgheitsmoment, welches mit der Formel 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6804"/>
        <w:gridCol w:w="987"/>
      </w:tblGrid>
      <w:tr w:rsidR="00104CA0" w14:paraId="6D269CB0" w14:textId="77777777" w:rsidTr="00006749">
        <w:trPr>
          <w:jc w:val="center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76CBFFC3" w14:textId="77777777" w:rsidR="00104CA0" w:rsidRDefault="00104CA0" w:rsidP="00FC30A8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0B1FDE72" w14:textId="397FEE46" w:rsidR="00104CA0" w:rsidRPr="007E00A0" w:rsidRDefault="00104CA0" w:rsidP="001511F3">
            <w:pPr>
              <w:pStyle w:val="KeinLeerraum"/>
              <w:spacing w:before="240"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FFFFFF" w:themeColor="background1"/>
                        <w:sz w:val="24"/>
                        <w:szCs w:val="24"/>
                      </w:rPr>
                      <m:t>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dq(y)</m:t>
                </m:r>
              </m:oMath>
            </m:oMathPara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55F9A" w14:textId="77777777" w:rsidR="00104CA0" w:rsidRDefault="00104CA0" w:rsidP="00911CB0">
            <w:pPr>
              <w:pStyle w:val="Beschriftung"/>
              <w:spacing w:after="0"/>
              <w:jc w:val="center"/>
            </w:pPr>
          </w:p>
          <w:p w14:paraId="43518CE2" w14:textId="68861F8E" w:rsidR="00104CA0" w:rsidRPr="007E00A0" w:rsidRDefault="00104CA0" w:rsidP="00911CB0">
            <w:pPr>
              <w:pStyle w:val="Beschriftung"/>
              <w:spacing w:after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E00A0">
              <w:rPr>
                <w:i w:val="0"/>
              </w:rPr>
              <w:t xml:space="preserve">( </w:t>
            </w:r>
            <w:r w:rsidRPr="007E00A0">
              <w:rPr>
                <w:i w:val="0"/>
              </w:rPr>
              <w:fldChar w:fldCharType="begin"/>
            </w:r>
            <w:r w:rsidRPr="007E00A0">
              <w:rPr>
                <w:i w:val="0"/>
              </w:rPr>
              <w:instrText xml:space="preserve"> SEQ ( \* ARABIC </w:instrText>
            </w:r>
            <w:r w:rsidRPr="007E00A0">
              <w:rPr>
                <w:i w:val="0"/>
              </w:rPr>
              <w:fldChar w:fldCharType="separate"/>
            </w:r>
            <w:r>
              <w:rPr>
                <w:i w:val="0"/>
                <w:noProof/>
              </w:rPr>
              <w:t>5</w:t>
            </w:r>
            <w:r w:rsidRPr="007E00A0">
              <w:rPr>
                <w:i w:val="0"/>
              </w:rPr>
              <w:fldChar w:fldCharType="end"/>
            </w:r>
            <w:r w:rsidRPr="007E00A0">
              <w:rPr>
                <w:i w:val="0"/>
              </w:rPr>
              <w:t xml:space="preserve"> )</w:t>
            </w:r>
          </w:p>
          <w:p w14:paraId="2A969032" w14:textId="77777777" w:rsidR="00104CA0" w:rsidRDefault="00104CA0" w:rsidP="00911CB0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4686B5AD" w14:textId="03F17022" w:rsidR="00003D66" w:rsidRDefault="001511F3" w:rsidP="00755219">
      <w:pPr>
        <w:pStyle w:val="KeinLeerraum"/>
        <w:rPr>
          <w:rFonts w:ascii="Times New Roman" w:hAnsi="Times New Roman" w:cs="Times New Roman"/>
          <w:sz w:val="24"/>
          <w:szCs w:val="24"/>
        </w:rPr>
      </w:pPr>
      <w:r w:rsidRPr="00755219">
        <w:rPr>
          <w:rFonts w:ascii="Times New Roman" w:hAnsi="Times New Roman" w:cs="Times New Roman"/>
          <w:sz w:val="24"/>
          <w:szCs w:val="24"/>
        </w:rPr>
        <w:t>berechnet wird.</w:t>
      </w:r>
    </w:p>
    <w:p w14:paraId="15A787CB" w14:textId="57114592" w:rsidR="00755219" w:rsidRDefault="00755219" w:rsidP="00755219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4CA6CF2D" w14:textId="66C3760F" w:rsidR="00755219" w:rsidRDefault="00710B1F" w:rsidP="00755219">
      <w:pPr>
        <w:pStyle w:val="KeinLeerraum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45239E">
        <w:rPr>
          <w:rFonts w:ascii="Times New Roman" w:hAnsi="Times New Roman" w:cs="Times New Roman"/>
          <w:b/>
          <w:sz w:val="28"/>
          <w:szCs w:val="28"/>
        </w:rPr>
        <w:t>2  Biegung bei beidseitiger Auflage</w:t>
      </w:r>
    </w:p>
    <w:p w14:paraId="111892BD" w14:textId="689A9C74" w:rsidR="0059371D" w:rsidRDefault="0059371D" w:rsidP="00755219">
      <w:pPr>
        <w:pStyle w:val="KeinLeerraum"/>
        <w:rPr>
          <w:rFonts w:ascii="Times New Roman" w:hAnsi="Times New Roman" w:cs="Times New Roman"/>
          <w:b/>
          <w:sz w:val="28"/>
          <w:szCs w:val="28"/>
        </w:rPr>
      </w:pPr>
    </w:p>
    <w:p w14:paraId="105F1F06" w14:textId="0799366F" w:rsidR="00427E62" w:rsidRPr="00B46080" w:rsidRDefault="00357E26" w:rsidP="00755219">
      <w:pPr>
        <w:pStyle w:val="KeinLeerrau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 beidseitiger Auflage des Stabes und </w:t>
      </w:r>
      <w:r w:rsidR="00AE4E6A">
        <w:rPr>
          <w:rFonts w:ascii="Times New Roman" w:hAnsi="Times New Roman" w:cs="Times New Roman"/>
          <w:sz w:val="24"/>
          <w:szCs w:val="24"/>
        </w:rPr>
        <w:t>Krafteinwirkung in der Mitte kann ebenfalls eine Durchbiegung beobachtet werden</w:t>
      </w:r>
      <w:r w:rsidR="00427E62">
        <w:rPr>
          <w:rFonts w:ascii="Times New Roman" w:hAnsi="Times New Roman" w:cs="Times New Roman"/>
          <w:sz w:val="24"/>
          <w:szCs w:val="24"/>
        </w:rPr>
        <w:t>. D</w:t>
      </w:r>
      <w:r w:rsidR="00FC52CA">
        <w:rPr>
          <w:rFonts w:ascii="Times New Roman" w:hAnsi="Times New Roman" w:cs="Times New Roman"/>
          <w:sz w:val="24"/>
          <w:szCs w:val="24"/>
        </w:rPr>
        <w:t>iese wird über die Formeln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6804"/>
        <w:gridCol w:w="987"/>
      </w:tblGrid>
      <w:tr w:rsidR="00427E62" w14:paraId="7FECE59A" w14:textId="77777777" w:rsidTr="00006749">
        <w:trPr>
          <w:jc w:val="center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2C35D2FE" w14:textId="77777777" w:rsidR="00427E62" w:rsidRDefault="00427E62" w:rsidP="00FC30A8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27EC1B63" w14:textId="780BD0F0" w:rsidR="00427E62" w:rsidRPr="007E00A0" w:rsidRDefault="00FF2138" w:rsidP="0053587E">
            <w:pPr>
              <w:pStyle w:val="KeinLeerraum"/>
              <w:spacing w:before="240"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48∙E∙I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x-4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für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0≤x≤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378E3" w14:textId="77777777" w:rsidR="00427E62" w:rsidRDefault="00427E62" w:rsidP="0053587E">
            <w:pPr>
              <w:pStyle w:val="Beschriftung"/>
              <w:spacing w:after="0"/>
              <w:jc w:val="center"/>
            </w:pPr>
          </w:p>
          <w:p w14:paraId="5CA160B9" w14:textId="0EE4C963" w:rsidR="00427E62" w:rsidRPr="007E00A0" w:rsidRDefault="00427E62" w:rsidP="0053587E">
            <w:pPr>
              <w:pStyle w:val="Beschriftung"/>
              <w:spacing w:after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E00A0">
              <w:rPr>
                <w:i w:val="0"/>
              </w:rPr>
              <w:t xml:space="preserve">( </w:t>
            </w:r>
            <w:r w:rsidRPr="007E00A0">
              <w:rPr>
                <w:i w:val="0"/>
              </w:rPr>
              <w:fldChar w:fldCharType="begin"/>
            </w:r>
            <w:r w:rsidRPr="007E00A0">
              <w:rPr>
                <w:i w:val="0"/>
              </w:rPr>
              <w:instrText xml:space="preserve"> SEQ ( \* ARABIC </w:instrText>
            </w:r>
            <w:r w:rsidRPr="007E00A0">
              <w:rPr>
                <w:i w:val="0"/>
              </w:rPr>
              <w:fldChar w:fldCharType="separate"/>
            </w:r>
            <w:r>
              <w:rPr>
                <w:i w:val="0"/>
                <w:noProof/>
              </w:rPr>
              <w:t>6</w:t>
            </w:r>
            <w:r w:rsidRPr="007E00A0">
              <w:rPr>
                <w:i w:val="0"/>
              </w:rPr>
              <w:fldChar w:fldCharType="end"/>
            </w:r>
            <w:r w:rsidRPr="007E00A0">
              <w:rPr>
                <w:i w:val="0"/>
              </w:rPr>
              <w:t xml:space="preserve"> )</w:t>
            </w:r>
          </w:p>
          <w:p w14:paraId="36088541" w14:textId="77777777" w:rsidR="00427E62" w:rsidRDefault="00427E62" w:rsidP="0053587E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D217D1" w14:paraId="17304DB9" w14:textId="77777777" w:rsidTr="00006749">
        <w:trPr>
          <w:jc w:val="center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785B6FB6" w14:textId="77777777" w:rsidR="00D217D1" w:rsidRDefault="00D217D1" w:rsidP="00FC30A8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66D981F1" w14:textId="7D947446" w:rsidR="00D217D1" w:rsidRPr="007E00A0" w:rsidRDefault="00FB4902" w:rsidP="0053587E">
            <w:pPr>
              <w:pStyle w:val="KeinLeerraum"/>
              <w:spacing w:before="240"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48∙E∙I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-12L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für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≤x≤L</m:t>
                    </m:r>
                  </m:e>
                </m:d>
              </m:oMath>
            </m:oMathPara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AD8E3" w14:textId="77777777" w:rsidR="00D217D1" w:rsidRDefault="00D217D1" w:rsidP="0053587E">
            <w:pPr>
              <w:pStyle w:val="Beschriftung"/>
              <w:spacing w:after="0"/>
              <w:jc w:val="center"/>
            </w:pPr>
          </w:p>
          <w:p w14:paraId="553F4A3D" w14:textId="0B9AFD00" w:rsidR="00D217D1" w:rsidRPr="007E00A0" w:rsidRDefault="00D217D1" w:rsidP="0053587E">
            <w:pPr>
              <w:pStyle w:val="Beschriftung"/>
              <w:spacing w:after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E00A0">
              <w:rPr>
                <w:i w:val="0"/>
              </w:rPr>
              <w:t xml:space="preserve">( </w:t>
            </w:r>
            <w:r w:rsidRPr="007E00A0">
              <w:rPr>
                <w:i w:val="0"/>
              </w:rPr>
              <w:fldChar w:fldCharType="begin"/>
            </w:r>
            <w:r w:rsidRPr="007E00A0">
              <w:rPr>
                <w:i w:val="0"/>
              </w:rPr>
              <w:instrText xml:space="preserve"> SEQ ( \* ARABIC </w:instrText>
            </w:r>
            <w:r w:rsidRPr="007E00A0">
              <w:rPr>
                <w:i w:val="0"/>
              </w:rPr>
              <w:fldChar w:fldCharType="separate"/>
            </w:r>
            <w:r>
              <w:rPr>
                <w:i w:val="0"/>
                <w:noProof/>
              </w:rPr>
              <w:t>7</w:t>
            </w:r>
            <w:r w:rsidRPr="007E00A0">
              <w:rPr>
                <w:i w:val="0"/>
              </w:rPr>
              <w:fldChar w:fldCharType="end"/>
            </w:r>
            <w:r w:rsidRPr="007E00A0">
              <w:rPr>
                <w:i w:val="0"/>
              </w:rPr>
              <w:t xml:space="preserve"> )</w:t>
            </w:r>
          </w:p>
          <w:p w14:paraId="780FF4D3" w14:textId="77777777" w:rsidR="00D217D1" w:rsidRDefault="00D217D1" w:rsidP="0053587E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0E22020D" w14:textId="73951628" w:rsidR="000C5839" w:rsidRDefault="00B9742D" w:rsidP="000C5839">
      <w:pPr>
        <w:pStyle w:val="KeinLeerrau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80943F5" wp14:editId="1FD960D3">
                <wp:simplePos x="0" y="0"/>
                <wp:positionH relativeFrom="column">
                  <wp:posOffset>5672650</wp:posOffset>
                </wp:positionH>
                <wp:positionV relativeFrom="paragraph">
                  <wp:posOffset>122750</wp:posOffset>
                </wp:positionV>
                <wp:extent cx="36000" cy="36000"/>
                <wp:effectExtent l="0" t="0" r="0" b="0"/>
                <wp:wrapNone/>
                <wp:docPr id="3" name="Zeichenbereich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109C48" id="Zeichenbereich 3" o:spid="_x0000_s1026" editas="canvas" style="position:absolute;margin-left:446.65pt;margin-top:9.65pt;width:2.85pt;height:2.85pt;z-index:251660288" coordsize="3556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560;height:35560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 w:rsidR="00515B0C">
        <w:rPr>
          <w:rFonts w:ascii="Times New Roman" w:hAnsi="Times New Roman" w:cs="Times New Roman"/>
          <w:sz w:val="24"/>
          <w:szCs w:val="24"/>
        </w:rPr>
        <w:t>berechnet.</w:t>
      </w:r>
    </w:p>
    <w:p w14:paraId="3297D6D0" w14:textId="0618BB8A" w:rsidR="000C5839" w:rsidRDefault="000C5839" w:rsidP="000C5839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7DDF45AA" w14:textId="5C95991B" w:rsidR="000C5839" w:rsidRDefault="000C5839" w:rsidP="000C5839">
      <w:pPr>
        <w:pStyle w:val="KeinLeerraum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3  Versuchsbeschreibung und -durchführung</w:t>
      </w:r>
    </w:p>
    <w:p w14:paraId="721F8C1A" w14:textId="3F4EC5D8" w:rsidR="000C5839" w:rsidRDefault="000C5839" w:rsidP="000C5839">
      <w:pPr>
        <w:pStyle w:val="KeinLeerraum"/>
        <w:rPr>
          <w:rFonts w:ascii="Times New Roman" w:hAnsi="Times New Roman" w:cs="Times New Roman"/>
          <w:b/>
          <w:sz w:val="28"/>
          <w:szCs w:val="28"/>
        </w:rPr>
      </w:pPr>
    </w:p>
    <w:p w14:paraId="4C08C7CF" w14:textId="0CD614FD" w:rsidR="000C5839" w:rsidRDefault="000C5839" w:rsidP="000C5839">
      <w:pPr>
        <w:pStyle w:val="KeinLeerraum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</w:t>
      </w:r>
      <w:r w:rsidR="003A49A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DE432F">
        <w:rPr>
          <w:rFonts w:ascii="Times New Roman" w:hAnsi="Times New Roman" w:cs="Times New Roman"/>
          <w:b/>
          <w:sz w:val="28"/>
          <w:szCs w:val="28"/>
        </w:rPr>
        <w:t>einseitige Einspannung</w:t>
      </w:r>
    </w:p>
    <w:p w14:paraId="0BEFDB78" w14:textId="0BC34EDB" w:rsidR="00C41199" w:rsidRDefault="00C41199" w:rsidP="000C5839">
      <w:pPr>
        <w:pStyle w:val="KeinLeerraum"/>
        <w:rPr>
          <w:rFonts w:ascii="Times New Roman" w:hAnsi="Times New Roman" w:cs="Times New Roman"/>
          <w:b/>
          <w:sz w:val="28"/>
          <w:szCs w:val="28"/>
        </w:rPr>
      </w:pPr>
    </w:p>
    <w:p w14:paraId="5EB4ED3E" w14:textId="39526E3E" w:rsidR="00C41199" w:rsidRDefault="003562EC" w:rsidP="000C5839">
      <w:pPr>
        <w:pStyle w:val="KeinLeerraum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5C0F6D" wp14:editId="2E866BC0">
                <wp:simplePos x="0" y="0"/>
                <wp:positionH relativeFrom="column">
                  <wp:posOffset>0</wp:posOffset>
                </wp:positionH>
                <wp:positionV relativeFrom="paragraph">
                  <wp:posOffset>3314700</wp:posOffset>
                </wp:positionV>
                <wp:extent cx="5760720" cy="635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4E2695" w14:textId="37AD7103" w:rsidR="007476C0" w:rsidRPr="003710D3" w:rsidRDefault="007476C0" w:rsidP="003710D3">
                            <w:pPr>
                              <w:pStyle w:val="Beschriftung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3710D3">
                              <w:rPr>
                                <w:rFonts w:ascii="Times New Roman" w:hAnsi="Times New Roman" w:cs="Times New Roman"/>
                              </w:rPr>
                              <w:t>Abbildung 1: Schematischer Aufbau des Versuchs 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5C0F6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0;margin-top:261pt;width:453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" stroked="f">
                <v:textbox style="mso-fit-shape-to-text:t" inset="0,0,0,0">
                  <w:txbxContent>
                    <w:p w14:paraId="634E2695" w14:textId="37AD7103" w:rsidR="007476C0" w:rsidRPr="003710D3" w:rsidRDefault="007476C0" w:rsidP="003710D3">
                      <w:pPr>
                        <w:pStyle w:val="Beschriftung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3710D3">
                        <w:rPr>
                          <w:rFonts w:ascii="Times New Roman" w:hAnsi="Times New Roman" w:cs="Times New Roman"/>
                        </w:rPr>
                        <w:t>Abbildung 1: Schematischer Aufbau des Versuchs [1]</w:t>
                      </w:r>
                    </w:p>
                  </w:txbxContent>
                </v:textbox>
              </v:shape>
            </w:pict>
          </mc:Fallback>
        </mc:AlternateContent>
      </w:r>
      <w:r w:rsidR="00C41199">
        <w:rPr>
          <w:noProof/>
        </w:rPr>
        <w:drawing>
          <wp:anchor distT="0" distB="0" distL="114300" distR="114300" simplePos="0" relativeHeight="251662336" behindDoc="0" locked="0" layoutInCell="1" allowOverlap="1" wp14:anchorId="7D17AF5E" wp14:editId="10AFAC0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720" cy="3257550"/>
            <wp:effectExtent l="0" t="0" r="0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343F86">
        <w:rPr>
          <w:rStyle w:val="Funotenzeichen"/>
          <w:rFonts w:ascii="Times New Roman" w:hAnsi="Times New Roman" w:cs="Times New Roman"/>
          <w:sz w:val="28"/>
          <w:szCs w:val="28"/>
        </w:rPr>
        <w:footnoteReference w:id="1"/>
      </w:r>
    </w:p>
    <w:p w14:paraId="5AE4F850" w14:textId="1D17083B" w:rsidR="00F05339" w:rsidRDefault="00F05339" w:rsidP="000C5839">
      <w:pPr>
        <w:pStyle w:val="KeinLeerraum"/>
        <w:rPr>
          <w:rFonts w:ascii="Times New Roman" w:hAnsi="Times New Roman" w:cs="Times New Roman"/>
          <w:sz w:val="28"/>
          <w:szCs w:val="28"/>
        </w:rPr>
      </w:pPr>
    </w:p>
    <w:p w14:paraId="17A379E1" w14:textId="6E76AD1D" w:rsidR="00F05339" w:rsidRPr="00F05339" w:rsidRDefault="00F05339" w:rsidP="000C5839">
      <w:pPr>
        <w:pStyle w:val="KeinLeerraum"/>
        <w:rPr>
          <w:rFonts w:ascii="Times New Roman" w:hAnsi="Times New Roman" w:cs="Times New Roman"/>
          <w:sz w:val="28"/>
          <w:szCs w:val="28"/>
        </w:rPr>
      </w:pPr>
    </w:p>
    <w:p w14:paraId="0D31490E" w14:textId="77777777" w:rsidR="0059371D" w:rsidRPr="0059371D" w:rsidRDefault="0059371D" w:rsidP="00755219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50C739CD" w14:textId="06013CAD" w:rsidR="00E94DE1" w:rsidRDefault="00E94DE1" w:rsidP="00755219">
      <w:pPr>
        <w:pStyle w:val="KeinLeerraum"/>
        <w:rPr>
          <w:rFonts w:ascii="Times New Roman" w:hAnsi="Times New Roman" w:cs="Times New Roman"/>
          <w:b/>
          <w:sz w:val="28"/>
          <w:szCs w:val="28"/>
        </w:rPr>
      </w:pPr>
    </w:p>
    <w:p w14:paraId="78816C18" w14:textId="77777777" w:rsidR="00E94DE1" w:rsidRDefault="00E94DE1" w:rsidP="00755219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2AD38C7B" w14:textId="10C10A00" w:rsidR="0045239E" w:rsidRDefault="0045239E" w:rsidP="00755219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58A96822" w14:textId="77777777" w:rsidR="0045239E" w:rsidRPr="0045239E" w:rsidRDefault="0045239E" w:rsidP="00755219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2CFF3B45" w14:textId="77777777" w:rsidR="00724FFA" w:rsidRDefault="00AD7778" w:rsidP="006B125B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br w:type="page"/>
      </w:r>
      <w:r w:rsidR="007B00BB" w:rsidRPr="006B125B">
        <w:rPr>
          <w:rFonts w:ascii="Times New Roman" w:hAnsi="Times New Roman" w:cs="Times New Roman"/>
          <w:sz w:val="24"/>
          <w:szCs w:val="24"/>
        </w:rPr>
        <w:lastRenderedPageBreak/>
        <w:t>Bei der einseitigen Einspannung wird wie in Abbildung 1</w:t>
      </w:r>
      <w:r w:rsidR="0023611D" w:rsidRPr="006B125B">
        <w:rPr>
          <w:rFonts w:ascii="Times New Roman" w:hAnsi="Times New Roman" w:cs="Times New Roman"/>
          <w:sz w:val="24"/>
          <w:szCs w:val="24"/>
        </w:rPr>
        <w:t xml:space="preserve"> der Stab </w:t>
      </w:r>
      <w:r w:rsidR="00EA0094" w:rsidRPr="006B125B">
        <w:rPr>
          <w:rFonts w:ascii="Times New Roman" w:hAnsi="Times New Roman" w:cs="Times New Roman"/>
          <w:sz w:val="24"/>
          <w:szCs w:val="24"/>
        </w:rPr>
        <w:t xml:space="preserve">bei A </w:t>
      </w:r>
      <w:r w:rsidR="001247A8" w:rsidRPr="006B125B">
        <w:rPr>
          <w:rFonts w:ascii="Times New Roman" w:hAnsi="Times New Roman" w:cs="Times New Roman"/>
          <w:sz w:val="24"/>
          <w:szCs w:val="24"/>
        </w:rPr>
        <w:t>mit Hilfe der Spann</w:t>
      </w:r>
      <w:r w:rsidR="0048678F" w:rsidRPr="006B125B">
        <w:rPr>
          <w:rFonts w:ascii="Times New Roman" w:hAnsi="Times New Roman" w:cs="Times New Roman"/>
          <w:sz w:val="24"/>
          <w:szCs w:val="24"/>
        </w:rPr>
        <w:t xml:space="preserve">vorrichtung C </w:t>
      </w:r>
      <w:r w:rsidR="0003641B" w:rsidRPr="006B125B">
        <w:rPr>
          <w:rFonts w:ascii="Times New Roman" w:hAnsi="Times New Roman" w:cs="Times New Roman"/>
          <w:sz w:val="24"/>
          <w:szCs w:val="24"/>
        </w:rPr>
        <w:t>befestigt.</w:t>
      </w:r>
      <w:r w:rsidR="00BB563C" w:rsidRPr="006B125B">
        <w:rPr>
          <w:rFonts w:ascii="Times New Roman" w:hAnsi="Times New Roman" w:cs="Times New Roman"/>
          <w:sz w:val="24"/>
          <w:szCs w:val="24"/>
        </w:rPr>
        <w:t xml:space="preserve"> Das Gewicht F wird an das andere Ende des Stabes gehängt, um eine Durchbiegung </w:t>
      </w:r>
      <w:r w:rsidR="009E1B76" w:rsidRPr="006B125B">
        <w:rPr>
          <w:rFonts w:ascii="Times New Roman" w:hAnsi="Times New Roman" w:cs="Times New Roman"/>
          <w:sz w:val="24"/>
          <w:szCs w:val="24"/>
        </w:rPr>
        <w:t>hervorzurufen.</w:t>
      </w:r>
      <w:r w:rsidR="00A12BB4" w:rsidRPr="006B125B">
        <w:rPr>
          <w:rFonts w:ascii="Times New Roman" w:hAnsi="Times New Roman" w:cs="Times New Roman"/>
          <w:sz w:val="24"/>
          <w:szCs w:val="24"/>
        </w:rPr>
        <w:t xml:space="preserve"> Die </w:t>
      </w:r>
      <w:r w:rsidR="0084506A" w:rsidRPr="006B125B">
        <w:rPr>
          <w:rFonts w:ascii="Times New Roman" w:hAnsi="Times New Roman" w:cs="Times New Roman"/>
          <w:sz w:val="24"/>
          <w:szCs w:val="24"/>
        </w:rPr>
        <w:t xml:space="preserve">Durchbiegung wird durch </w:t>
      </w:r>
      <w:r w:rsidR="00F10338" w:rsidRPr="006B125B">
        <w:rPr>
          <w:rFonts w:ascii="Times New Roman" w:hAnsi="Times New Roman" w:cs="Times New Roman"/>
          <w:sz w:val="24"/>
          <w:szCs w:val="24"/>
        </w:rPr>
        <w:t xml:space="preserve">horizontal verschiebbare Messuhren an verschiedenen Stellen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F10338" w:rsidRPr="006B125B">
        <w:rPr>
          <w:rFonts w:ascii="Times New Roman" w:hAnsi="Times New Roman" w:cs="Times New Roman"/>
          <w:sz w:val="24"/>
          <w:szCs w:val="24"/>
        </w:rPr>
        <w:t xml:space="preserve"> gemessen. Da d</w:t>
      </w:r>
      <w:r w:rsidR="0032672E" w:rsidRPr="006B125B">
        <w:rPr>
          <w:rFonts w:ascii="Times New Roman" w:hAnsi="Times New Roman" w:cs="Times New Roman"/>
          <w:sz w:val="24"/>
          <w:szCs w:val="24"/>
        </w:rPr>
        <w:t>ie Stäbe von vorne rein nicht exakt gerade sind, w</w:t>
      </w:r>
      <w:r w:rsidR="00274D57" w:rsidRPr="006B125B">
        <w:rPr>
          <w:rFonts w:ascii="Times New Roman" w:hAnsi="Times New Roman" w:cs="Times New Roman"/>
          <w:sz w:val="24"/>
          <w:szCs w:val="24"/>
        </w:rPr>
        <w:t xml:space="preserve">erden zunächst die </w:t>
      </w:r>
      <w:r w:rsidR="00170EBC" w:rsidRPr="006B125B">
        <w:rPr>
          <w:rFonts w:ascii="Times New Roman" w:hAnsi="Times New Roman" w:cs="Times New Roman"/>
          <w:sz w:val="24"/>
          <w:szCs w:val="24"/>
        </w:rPr>
        <w:t xml:space="preserve">Uhren, bevor man F anhängt, </w:t>
      </w:r>
      <w:r w:rsidR="00C54B56" w:rsidRPr="006B125B">
        <w:rPr>
          <w:rFonts w:ascii="Times New Roman" w:hAnsi="Times New Roman" w:cs="Times New Roman"/>
          <w:sz w:val="24"/>
          <w:szCs w:val="24"/>
        </w:rPr>
        <w:t xml:space="preserve">an die jeweilige Messtelle geschoben und auf </w:t>
      </w:r>
      <w:proofErr w:type="spellStart"/>
      <w:r w:rsidR="00C54B56" w:rsidRPr="006B125B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C54B56" w:rsidRPr="006B125B">
        <w:rPr>
          <w:rFonts w:ascii="Times New Roman" w:hAnsi="Times New Roman" w:cs="Times New Roman"/>
          <w:sz w:val="24"/>
          <w:szCs w:val="24"/>
        </w:rPr>
        <w:t xml:space="preserve"> gestellt</w:t>
      </w:r>
      <w:r w:rsidR="00275634" w:rsidRPr="006B125B">
        <w:rPr>
          <w:rFonts w:ascii="Times New Roman" w:hAnsi="Times New Roman" w:cs="Times New Roman"/>
          <w:sz w:val="24"/>
          <w:szCs w:val="24"/>
        </w:rPr>
        <w:t>.</w:t>
      </w:r>
      <w:r w:rsidR="00D85B4C">
        <w:rPr>
          <w:rFonts w:ascii="Times New Roman" w:hAnsi="Times New Roman" w:cs="Times New Roman"/>
          <w:sz w:val="24"/>
          <w:szCs w:val="24"/>
        </w:rPr>
        <w:t xml:space="preserve"> Die Messtellen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D85B4C">
        <w:rPr>
          <w:rFonts w:ascii="Times New Roman" w:eastAsiaTheme="minorEastAsia" w:hAnsi="Times New Roman" w:cs="Times New Roman"/>
          <w:sz w:val="24"/>
          <w:szCs w:val="24"/>
        </w:rPr>
        <w:t xml:space="preserve"> und die jeweiligen Auslenkungen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D(x)</m:t>
        </m:r>
      </m:oMath>
      <w:r w:rsidR="00B77955">
        <w:rPr>
          <w:rFonts w:ascii="Times New Roman" w:eastAsiaTheme="minorEastAsia" w:hAnsi="Times New Roman" w:cs="Times New Roman"/>
          <w:sz w:val="24"/>
          <w:szCs w:val="24"/>
        </w:rPr>
        <w:t xml:space="preserve"> werde</w:t>
      </w:r>
      <w:r w:rsidR="00FC7980">
        <w:rPr>
          <w:rFonts w:ascii="Times New Roman" w:eastAsiaTheme="minorEastAsia" w:hAnsi="Times New Roman" w:cs="Times New Roman"/>
          <w:sz w:val="24"/>
          <w:szCs w:val="24"/>
        </w:rPr>
        <w:t xml:space="preserve">n </w:t>
      </w:r>
      <w:r w:rsidR="00DA5C95">
        <w:rPr>
          <w:rFonts w:ascii="Times New Roman" w:eastAsiaTheme="minorEastAsia" w:hAnsi="Times New Roman" w:cs="Times New Roman"/>
          <w:sz w:val="24"/>
          <w:szCs w:val="24"/>
        </w:rPr>
        <w:t>gemessen und notiert, sodass man 10 Wertepaare erhält</w:t>
      </w:r>
      <w:r w:rsidR="00FC798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55291">
        <w:rPr>
          <w:rFonts w:ascii="Times New Roman" w:eastAsiaTheme="minorEastAsia" w:hAnsi="Times New Roman" w:cs="Times New Roman"/>
          <w:sz w:val="24"/>
          <w:szCs w:val="24"/>
        </w:rPr>
        <w:t xml:space="preserve"> Zudem wird die Masse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055291">
        <w:rPr>
          <w:rFonts w:ascii="Times New Roman" w:eastAsiaTheme="minorEastAsia" w:hAnsi="Times New Roman" w:cs="Times New Roman"/>
          <w:sz w:val="24"/>
          <w:szCs w:val="24"/>
        </w:rPr>
        <w:t xml:space="preserve"> des Gewichtes F</w:t>
      </w:r>
      <w:r w:rsidR="00D01648">
        <w:rPr>
          <w:rFonts w:ascii="Times New Roman" w:eastAsiaTheme="minorEastAsia" w:hAnsi="Times New Roman" w:cs="Times New Roman"/>
          <w:sz w:val="24"/>
          <w:szCs w:val="24"/>
        </w:rPr>
        <w:t xml:space="preserve">, die Länge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D01648">
        <w:rPr>
          <w:rFonts w:ascii="Times New Roman" w:eastAsiaTheme="minorEastAsia" w:hAnsi="Times New Roman" w:cs="Times New Roman"/>
          <w:sz w:val="24"/>
          <w:szCs w:val="24"/>
        </w:rPr>
        <w:t xml:space="preserve"> des Stabes au</w:t>
      </w:r>
      <w:r w:rsidR="00DA5C95">
        <w:rPr>
          <w:rFonts w:ascii="Times New Roman" w:eastAsiaTheme="minorEastAsia" w:hAnsi="Times New Roman" w:cs="Times New Roman"/>
          <w:sz w:val="24"/>
          <w:szCs w:val="24"/>
        </w:rPr>
        <w:t>ß</w:t>
      </w:r>
      <w:r w:rsidR="00D01648">
        <w:rPr>
          <w:rFonts w:ascii="Times New Roman" w:eastAsiaTheme="minorEastAsia" w:hAnsi="Times New Roman" w:cs="Times New Roman"/>
          <w:sz w:val="24"/>
          <w:szCs w:val="24"/>
        </w:rPr>
        <w:t xml:space="preserve">erhalb </w:t>
      </w:r>
      <w:r w:rsidR="007A7541">
        <w:rPr>
          <w:rFonts w:ascii="Times New Roman" w:eastAsiaTheme="minorEastAsia" w:hAnsi="Times New Roman" w:cs="Times New Roman"/>
          <w:sz w:val="24"/>
          <w:szCs w:val="24"/>
        </w:rPr>
        <w:t xml:space="preserve">von A und </w:t>
      </w:r>
      <w:r w:rsidR="00E125F9">
        <w:rPr>
          <w:rFonts w:ascii="Times New Roman" w:eastAsiaTheme="minorEastAsia" w:hAnsi="Times New Roman" w:cs="Times New Roman"/>
          <w:sz w:val="24"/>
          <w:szCs w:val="24"/>
        </w:rPr>
        <w:t xml:space="preserve">der Durchmesser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="005852EC">
        <w:rPr>
          <w:rFonts w:ascii="Times New Roman" w:eastAsiaTheme="minorEastAsia" w:hAnsi="Times New Roman" w:cs="Times New Roman"/>
          <w:sz w:val="24"/>
          <w:szCs w:val="24"/>
        </w:rPr>
        <w:t xml:space="preserve">, bzw. die Höhe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="005852EC">
        <w:rPr>
          <w:rFonts w:ascii="Times New Roman" w:eastAsiaTheme="minorEastAsia" w:hAnsi="Times New Roman" w:cs="Times New Roman"/>
          <w:sz w:val="24"/>
          <w:szCs w:val="24"/>
        </w:rPr>
        <w:t>, des Stabes ermittelt</w:t>
      </w:r>
      <w:r w:rsidR="00C25CD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7F603E4" w14:textId="77777777" w:rsidR="00724FFA" w:rsidRDefault="00724FFA" w:rsidP="006B125B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</w:p>
    <w:p w14:paraId="779D619E" w14:textId="77777777" w:rsidR="00724FFA" w:rsidRDefault="00724FFA" w:rsidP="006B125B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3.2  beidseitige Einspannung</w:t>
      </w:r>
    </w:p>
    <w:p w14:paraId="6310CA97" w14:textId="77777777" w:rsidR="00724FFA" w:rsidRDefault="00724FFA" w:rsidP="006B125B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</w:p>
    <w:p w14:paraId="4CEE6934" w14:textId="7BC5BE22" w:rsidR="00AD7778" w:rsidRDefault="00724FFA" w:rsidP="00AD7778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Bei der beidseitigen Einspannung </w:t>
      </w:r>
      <w:r w:rsidR="00A15C65">
        <w:rPr>
          <w:rFonts w:ascii="Times New Roman" w:eastAsiaTheme="minorEastAsia" w:hAnsi="Times New Roman" w:cs="Times New Roman"/>
          <w:sz w:val="24"/>
          <w:szCs w:val="24"/>
        </w:rPr>
        <w:t>werden beide Enden des Stabes jeweils bei A und B eingespannt</w:t>
      </w:r>
      <w:r w:rsidR="005C4E92">
        <w:rPr>
          <w:rFonts w:ascii="Times New Roman" w:eastAsiaTheme="minorEastAsia" w:hAnsi="Times New Roman" w:cs="Times New Roman"/>
          <w:sz w:val="24"/>
          <w:szCs w:val="24"/>
        </w:rPr>
        <w:t>, bzw. aufgelegt,</w:t>
      </w:r>
      <w:r w:rsidR="00A15C65">
        <w:rPr>
          <w:rFonts w:ascii="Times New Roman" w:eastAsiaTheme="minorEastAsia" w:hAnsi="Times New Roman" w:cs="Times New Roman"/>
          <w:sz w:val="24"/>
          <w:szCs w:val="24"/>
        </w:rPr>
        <w:t xml:space="preserve"> und das Gewicht F wird in die Mitte, anstatt an das Ende des Stabes, gehängt. Bei der Messung der Auslenkung geht man hier analog </w:t>
      </w:r>
      <w:r w:rsidR="003D5878">
        <w:rPr>
          <w:rFonts w:ascii="Times New Roman" w:eastAsiaTheme="minorEastAsia" w:hAnsi="Times New Roman" w:cs="Times New Roman"/>
          <w:sz w:val="24"/>
          <w:szCs w:val="24"/>
        </w:rPr>
        <w:t xml:space="preserve">zur Messung bei der einseitigen </w:t>
      </w:r>
      <w:r w:rsidR="00D93B29">
        <w:rPr>
          <w:rFonts w:ascii="Times New Roman" w:eastAsiaTheme="minorEastAsia" w:hAnsi="Times New Roman" w:cs="Times New Roman"/>
          <w:sz w:val="24"/>
          <w:szCs w:val="24"/>
        </w:rPr>
        <w:t>Eins</w:t>
      </w:r>
      <w:r w:rsidR="003D5878">
        <w:rPr>
          <w:rFonts w:ascii="Times New Roman" w:eastAsiaTheme="minorEastAsia" w:hAnsi="Times New Roman" w:cs="Times New Roman"/>
          <w:sz w:val="24"/>
          <w:szCs w:val="24"/>
        </w:rPr>
        <w:t xml:space="preserve">pannung vor, jedoch sollte man </w:t>
      </w:r>
      <w:r w:rsidR="009E4871">
        <w:rPr>
          <w:rFonts w:ascii="Times New Roman" w:eastAsiaTheme="minorEastAsia" w:hAnsi="Times New Roman" w:cs="Times New Roman"/>
          <w:sz w:val="24"/>
          <w:szCs w:val="24"/>
        </w:rPr>
        <w:t>seine Messpunkte so wählen</w:t>
      </w:r>
      <w:r w:rsidR="00EE3D90">
        <w:rPr>
          <w:rFonts w:ascii="Times New Roman" w:eastAsiaTheme="minorEastAsia" w:hAnsi="Times New Roman" w:cs="Times New Roman"/>
          <w:sz w:val="24"/>
          <w:szCs w:val="24"/>
        </w:rPr>
        <w:t>, dass die Messuhren das in der Mitte hängende Gewicht</w:t>
      </w:r>
      <w:r w:rsidR="00D93B29">
        <w:rPr>
          <w:rFonts w:ascii="Times New Roman" w:eastAsiaTheme="minorEastAsia" w:hAnsi="Times New Roman" w:cs="Times New Roman"/>
          <w:sz w:val="24"/>
          <w:szCs w:val="24"/>
        </w:rPr>
        <w:t xml:space="preserve"> nicht</w:t>
      </w:r>
      <w:r w:rsidR="00EE3D90">
        <w:rPr>
          <w:rFonts w:ascii="Times New Roman" w:eastAsiaTheme="minorEastAsia" w:hAnsi="Times New Roman" w:cs="Times New Roman"/>
          <w:sz w:val="24"/>
          <w:szCs w:val="24"/>
        </w:rPr>
        <w:t xml:space="preserve"> verschieben.</w:t>
      </w:r>
      <w:r w:rsidR="00E62685">
        <w:rPr>
          <w:rFonts w:ascii="Times New Roman" w:eastAsiaTheme="minorEastAsia" w:hAnsi="Times New Roman" w:cs="Times New Roman"/>
          <w:sz w:val="24"/>
          <w:szCs w:val="24"/>
        </w:rPr>
        <w:t xml:space="preserve"> Nun werden rechts und links von der Mitte 5 Messpunkte</w:t>
      </w:r>
      <w:r w:rsidR="005A022F">
        <w:rPr>
          <w:rFonts w:ascii="Times New Roman" w:eastAsiaTheme="minorEastAsia" w:hAnsi="Times New Roman" w:cs="Times New Roman"/>
          <w:sz w:val="24"/>
          <w:szCs w:val="24"/>
        </w:rPr>
        <w:t xml:space="preserve"> gewählt</w:t>
      </w:r>
      <w:r w:rsidR="008804A5">
        <w:rPr>
          <w:rFonts w:ascii="Times New Roman" w:eastAsiaTheme="minorEastAsia" w:hAnsi="Times New Roman" w:cs="Times New Roman"/>
          <w:sz w:val="24"/>
          <w:szCs w:val="24"/>
        </w:rPr>
        <w:t>, sodass man hier ebenfalls 10 Wertepaare erhält.</w:t>
      </w:r>
    </w:p>
    <w:p w14:paraId="03E038E1" w14:textId="1251A446" w:rsidR="00B7669C" w:rsidRDefault="00B66AB6" w:rsidP="00AD7778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Ebenfalls wird hier </w:t>
      </w:r>
      <w:r w:rsidR="00375862">
        <w:rPr>
          <w:rFonts w:ascii="Times New Roman" w:hAnsi="Times New Roman" w:cs="Times New Roman"/>
          <w:sz w:val="24"/>
          <w:szCs w:val="24"/>
        </w:rPr>
        <w:t xml:space="preserve">die Masse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375862">
        <w:rPr>
          <w:rFonts w:ascii="Times New Roman" w:eastAsiaTheme="minorEastAsia" w:hAnsi="Times New Roman" w:cs="Times New Roman"/>
          <w:sz w:val="24"/>
          <w:szCs w:val="24"/>
        </w:rPr>
        <w:t xml:space="preserve"> des Gewichtes</w:t>
      </w:r>
      <w:r w:rsidR="00AF4B53">
        <w:rPr>
          <w:rFonts w:ascii="Times New Roman" w:eastAsiaTheme="minorEastAsia" w:hAnsi="Times New Roman" w:cs="Times New Roman"/>
          <w:sz w:val="24"/>
          <w:szCs w:val="24"/>
        </w:rPr>
        <w:t xml:space="preserve"> F, die Länge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AF4B53">
        <w:rPr>
          <w:rFonts w:ascii="Times New Roman" w:eastAsiaTheme="minorEastAsia" w:hAnsi="Times New Roman" w:cs="Times New Roman"/>
          <w:sz w:val="24"/>
          <w:szCs w:val="24"/>
        </w:rPr>
        <w:t xml:space="preserve"> des Stabes zwischen </w:t>
      </w:r>
      <w:r w:rsidR="00A1771B">
        <w:rPr>
          <w:rFonts w:ascii="Times New Roman" w:eastAsiaTheme="minorEastAsia" w:hAnsi="Times New Roman" w:cs="Times New Roman"/>
          <w:sz w:val="24"/>
          <w:szCs w:val="24"/>
        </w:rPr>
        <w:t xml:space="preserve">A und B und der Durchmesser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="00A1771B">
        <w:rPr>
          <w:rFonts w:ascii="Times New Roman" w:eastAsiaTheme="minorEastAsia" w:hAnsi="Times New Roman" w:cs="Times New Roman"/>
          <w:sz w:val="24"/>
          <w:szCs w:val="24"/>
        </w:rPr>
        <w:t xml:space="preserve">, bzw. </w:t>
      </w:r>
      <w:r w:rsidR="008F3E90">
        <w:rPr>
          <w:rFonts w:ascii="Times New Roman" w:eastAsiaTheme="minorEastAsia" w:hAnsi="Times New Roman" w:cs="Times New Roman"/>
          <w:sz w:val="24"/>
          <w:szCs w:val="24"/>
        </w:rPr>
        <w:t xml:space="preserve">die Höhe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="008F3E90">
        <w:rPr>
          <w:rFonts w:ascii="Times New Roman" w:eastAsiaTheme="minorEastAsia" w:hAnsi="Times New Roman" w:cs="Times New Roman"/>
          <w:sz w:val="24"/>
          <w:szCs w:val="24"/>
        </w:rPr>
        <w:t xml:space="preserve"> des Stabes ermittelt.</w:t>
      </w:r>
      <w:r w:rsidR="002734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117D636" w14:textId="6A81CC14" w:rsidR="00B7669C" w:rsidRDefault="00B7669C" w:rsidP="00AD7778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</w:p>
    <w:p w14:paraId="107EFBC7" w14:textId="15C99FA4" w:rsidR="00B7669C" w:rsidRDefault="00B7669C" w:rsidP="00AD7778">
      <w:pPr>
        <w:pStyle w:val="KeinLeerraum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4</w:t>
      </w:r>
      <w:r w:rsidR="00CB2442"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Auswertung </w:t>
      </w:r>
    </w:p>
    <w:p w14:paraId="44B9EAF3" w14:textId="2B7733C3" w:rsidR="00ED79E6" w:rsidRDefault="00ED79E6" w:rsidP="00AD7778">
      <w:pPr>
        <w:pStyle w:val="KeinLeerraum"/>
        <w:rPr>
          <w:rFonts w:ascii="Times New Roman" w:eastAsiaTheme="minorEastAsia" w:hAnsi="Times New Roman" w:cs="Times New Roman"/>
          <w:b/>
          <w:sz w:val="32"/>
          <w:szCs w:val="32"/>
        </w:rPr>
      </w:pPr>
    </w:p>
    <w:p w14:paraId="17097E42" w14:textId="5B62A451" w:rsidR="00ED79E6" w:rsidRDefault="005B761F" w:rsidP="00AD7778">
      <w:pPr>
        <w:pStyle w:val="KeinLeerraum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4.1</w:t>
      </w:r>
      <w:r w:rsidR="00CB2442">
        <w:rPr>
          <w:rFonts w:ascii="Times New Roman" w:eastAsiaTheme="minorEastAsia" w:hAnsi="Times New Roman" w:cs="Times New Roman"/>
          <w:b/>
          <w:sz w:val="28"/>
          <w:szCs w:val="28"/>
        </w:rPr>
        <w:t xml:space="preserve">  runder </w:t>
      </w:r>
      <w:r w:rsidR="00644686">
        <w:rPr>
          <w:rFonts w:ascii="Times New Roman" w:eastAsiaTheme="minorEastAsia" w:hAnsi="Times New Roman" w:cs="Times New Roman"/>
          <w:b/>
          <w:sz w:val="28"/>
          <w:szCs w:val="28"/>
        </w:rPr>
        <w:t xml:space="preserve">silberner </w:t>
      </w:r>
      <w:r w:rsidR="00CB2442">
        <w:rPr>
          <w:rFonts w:ascii="Times New Roman" w:eastAsiaTheme="minorEastAsia" w:hAnsi="Times New Roman" w:cs="Times New Roman"/>
          <w:b/>
          <w:sz w:val="28"/>
          <w:szCs w:val="28"/>
        </w:rPr>
        <w:t xml:space="preserve">Stab, einseitige Einspannung </w:t>
      </w:r>
    </w:p>
    <w:p w14:paraId="7246AE09" w14:textId="1C8F7DB7" w:rsidR="00644686" w:rsidRDefault="00644686" w:rsidP="00AD7778">
      <w:pPr>
        <w:pStyle w:val="KeinLeerraum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865CD07" w14:textId="52E026B0" w:rsidR="00BA7900" w:rsidRDefault="00BA7900" w:rsidP="00902C58">
      <w:pPr>
        <w:pStyle w:val="Beschriftung"/>
        <w:keepNext/>
        <w:jc w:val="center"/>
      </w:pPr>
      <w:r w:rsidRPr="00902C58">
        <w:rPr>
          <w:b/>
        </w:rPr>
        <w:t xml:space="preserve">Tabelle </w:t>
      </w:r>
      <w:r w:rsidRPr="00902C58">
        <w:rPr>
          <w:b/>
        </w:rPr>
        <w:fldChar w:fldCharType="begin"/>
      </w:r>
      <w:r w:rsidRPr="00902C58">
        <w:rPr>
          <w:b/>
        </w:rPr>
        <w:instrText xml:space="preserve"> SEQ Tabelle \* ARABIC </w:instrText>
      </w:r>
      <w:r w:rsidRPr="00902C58">
        <w:rPr>
          <w:b/>
        </w:rPr>
        <w:fldChar w:fldCharType="separate"/>
      </w:r>
      <w:r w:rsidR="006C2A4D">
        <w:rPr>
          <w:b/>
          <w:noProof/>
        </w:rPr>
        <w:t>1</w:t>
      </w:r>
      <w:r w:rsidRPr="00902C58">
        <w:rPr>
          <w:b/>
        </w:rPr>
        <w:fldChar w:fldCharType="end"/>
      </w:r>
      <w:r w:rsidR="00692C3B" w:rsidRPr="00902C58">
        <w:rPr>
          <w:b/>
        </w:rPr>
        <w:t>:</w:t>
      </w:r>
      <w:r w:rsidR="00692C3B">
        <w:t xml:space="preserve"> </w:t>
      </w:r>
      <w:r w:rsidR="00902C58">
        <w:t>runder silberner Stab, einseitige Einspannung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15FEC" w14:paraId="6F5077E7" w14:textId="77777777" w:rsidTr="00576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  <w:vAlign w:val="center"/>
          </w:tcPr>
          <w:p w14:paraId="4492124F" w14:textId="295DC2E4" w:rsidR="00E15FEC" w:rsidRPr="00CB4738" w:rsidRDefault="00902C58" w:rsidP="00CB4738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oMath>
            <w:r w:rsidR="00C50CC8" w:rsidRPr="00CB4738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 w:rsidR="00CB4738" w:rsidRPr="00CB4738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m]</w:t>
            </w:r>
          </w:p>
        </w:tc>
        <w:tc>
          <w:tcPr>
            <w:tcW w:w="3021" w:type="dxa"/>
            <w:vAlign w:val="center"/>
          </w:tcPr>
          <w:p w14:paraId="32D52842" w14:textId="310E00CA" w:rsidR="00E15FEC" w:rsidRPr="00C20C00" w:rsidRDefault="00C20C00" w:rsidP="00576824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D(x)</m:t>
              </m:r>
            </m:oMath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</w:t>
            </w:r>
            <w:r w:rsidRPr="00CB4738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 w:rsidRPr="00CB4738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m]</w:t>
            </w:r>
          </w:p>
        </w:tc>
        <w:tc>
          <w:tcPr>
            <w:tcW w:w="3021" w:type="dxa"/>
            <w:vAlign w:val="center"/>
          </w:tcPr>
          <w:p w14:paraId="3676315C" w14:textId="1BF8DB03" w:rsidR="00E15FEC" w:rsidRPr="00576824" w:rsidRDefault="00193EC8" w:rsidP="00576824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 w:val="0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 w:val="0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 w:val="0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oMath>
            <w:r w:rsidR="00576824" w:rsidRPr="00576824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oMath>
            <w:r w:rsidR="00576824" w:rsidRPr="00576824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]</w:t>
            </w:r>
          </w:p>
        </w:tc>
      </w:tr>
      <w:tr w:rsidR="00E15FEC" w14:paraId="742399E7" w14:textId="77777777" w:rsidTr="00BB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7D14BED1" w14:textId="1E957AD1" w:rsidR="00E15FEC" w:rsidRPr="00DB34CE" w:rsidRDefault="00E3552B" w:rsidP="00DB34CE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40</w:t>
            </w:r>
          </w:p>
        </w:tc>
        <w:tc>
          <w:tcPr>
            <w:tcW w:w="3021" w:type="dxa"/>
            <w:vAlign w:val="center"/>
          </w:tcPr>
          <w:p w14:paraId="1FE95954" w14:textId="7D67BEBC" w:rsidR="00E15FEC" w:rsidRPr="00DB34CE" w:rsidRDefault="002C64DE" w:rsidP="00DB34C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sz w:val="24"/>
                <w:szCs w:val="24"/>
              </w:rPr>
              <w:t>0,22</w:t>
            </w:r>
          </w:p>
        </w:tc>
        <w:tc>
          <w:tcPr>
            <w:tcW w:w="3021" w:type="dxa"/>
            <w:vAlign w:val="center"/>
          </w:tcPr>
          <w:p w14:paraId="5614B9AA" w14:textId="5A4546C6" w:rsidR="00E15FEC" w:rsidRPr="00BB6060" w:rsidRDefault="00024EDD" w:rsidP="00BB6060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6060">
              <w:rPr>
                <w:rFonts w:ascii="Times New Roman" w:eastAsiaTheme="minorEastAsia" w:hAnsi="Times New Roman" w:cs="Times New Roman"/>
                <w:sz w:val="24"/>
                <w:szCs w:val="24"/>
              </w:rPr>
              <w:t>0,77</w:t>
            </w:r>
          </w:p>
        </w:tc>
      </w:tr>
      <w:tr w:rsidR="00E15FEC" w14:paraId="5E5522BC" w14:textId="77777777" w:rsidTr="00BB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4D42962" w14:textId="4ECD9C87" w:rsidR="00E15FEC" w:rsidRPr="00DB34CE" w:rsidRDefault="00E3552B" w:rsidP="00DB34CE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80</w:t>
            </w:r>
          </w:p>
        </w:tc>
        <w:tc>
          <w:tcPr>
            <w:tcW w:w="3021" w:type="dxa"/>
            <w:vAlign w:val="center"/>
          </w:tcPr>
          <w:p w14:paraId="2A444ED3" w14:textId="50E33C4E" w:rsidR="00E15FEC" w:rsidRPr="00DB34CE" w:rsidRDefault="002C64DE" w:rsidP="00DB34C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sz w:val="24"/>
                <w:szCs w:val="24"/>
              </w:rPr>
              <w:t>0,</w:t>
            </w:r>
            <w:r w:rsidR="0031001D" w:rsidRPr="00DB34CE">
              <w:rPr>
                <w:rFonts w:ascii="Times New Roman" w:eastAsiaTheme="minorEastAsia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3021" w:type="dxa"/>
            <w:vAlign w:val="center"/>
          </w:tcPr>
          <w:p w14:paraId="1990AD4D" w14:textId="54285C70" w:rsidR="00E15FEC" w:rsidRPr="00BB6060" w:rsidRDefault="00980B96" w:rsidP="00BB6060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6060">
              <w:rPr>
                <w:rFonts w:ascii="Times New Roman" w:eastAsiaTheme="minorEastAsia" w:hAnsi="Times New Roman" w:cs="Times New Roman"/>
                <w:sz w:val="24"/>
                <w:szCs w:val="24"/>
              </w:rPr>
              <w:t>3,0</w:t>
            </w:r>
          </w:p>
        </w:tc>
      </w:tr>
      <w:tr w:rsidR="00E15FEC" w14:paraId="6EBDF71A" w14:textId="77777777" w:rsidTr="00BB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0322763E" w14:textId="51C6DAA9" w:rsidR="00E15FEC" w:rsidRPr="00DB34CE" w:rsidRDefault="00E3552B" w:rsidP="00DB34CE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120</w:t>
            </w:r>
          </w:p>
        </w:tc>
        <w:tc>
          <w:tcPr>
            <w:tcW w:w="3021" w:type="dxa"/>
            <w:vAlign w:val="center"/>
          </w:tcPr>
          <w:p w14:paraId="5C1EEA3C" w14:textId="015402AC" w:rsidR="00E15FEC" w:rsidRPr="00DB34CE" w:rsidRDefault="005842AD" w:rsidP="00DB34C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sz w:val="24"/>
                <w:szCs w:val="24"/>
              </w:rPr>
              <w:t>1,</w:t>
            </w:r>
            <w:r w:rsidR="008A53C8" w:rsidRPr="00DB34CE">
              <w:rPr>
                <w:rFonts w:ascii="Times New Roman" w:eastAsiaTheme="minorEastAsia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021" w:type="dxa"/>
            <w:vAlign w:val="center"/>
          </w:tcPr>
          <w:p w14:paraId="290CE51B" w14:textId="499423EE" w:rsidR="00E15FEC" w:rsidRPr="00BB6060" w:rsidRDefault="00442A11" w:rsidP="00BB6060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6060">
              <w:rPr>
                <w:rFonts w:ascii="Times New Roman" w:eastAsiaTheme="minorEastAsia" w:hAnsi="Times New Roman" w:cs="Times New Roman"/>
                <w:sz w:val="24"/>
                <w:szCs w:val="24"/>
              </w:rPr>
              <w:t>6,55</w:t>
            </w:r>
          </w:p>
        </w:tc>
      </w:tr>
      <w:tr w:rsidR="00E15FEC" w14:paraId="4425D1C4" w14:textId="77777777" w:rsidTr="00BB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08BD866D" w14:textId="22CDE32B" w:rsidR="00E15FEC" w:rsidRPr="00DB34CE" w:rsidRDefault="008A7E1D" w:rsidP="00DB34CE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160</w:t>
            </w:r>
          </w:p>
        </w:tc>
        <w:tc>
          <w:tcPr>
            <w:tcW w:w="3021" w:type="dxa"/>
            <w:vAlign w:val="center"/>
          </w:tcPr>
          <w:p w14:paraId="69DABF50" w14:textId="2A65449B" w:rsidR="00E15FEC" w:rsidRPr="00DB34CE" w:rsidRDefault="008A53C8" w:rsidP="00DB34C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sz w:val="24"/>
                <w:szCs w:val="24"/>
              </w:rPr>
              <w:t>2,48</w:t>
            </w:r>
          </w:p>
        </w:tc>
        <w:tc>
          <w:tcPr>
            <w:tcW w:w="3021" w:type="dxa"/>
            <w:vAlign w:val="center"/>
          </w:tcPr>
          <w:p w14:paraId="07EA575A" w14:textId="09D9AD20" w:rsidR="00E15FEC" w:rsidRPr="00BB6060" w:rsidRDefault="007920CD" w:rsidP="00BB6060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6060">
              <w:rPr>
                <w:rFonts w:ascii="Times New Roman" w:eastAsiaTheme="minorEastAsia" w:hAnsi="Times New Roman" w:cs="Times New Roman"/>
                <w:sz w:val="24"/>
                <w:szCs w:val="24"/>
              </w:rPr>
              <w:t>11,31</w:t>
            </w:r>
          </w:p>
        </w:tc>
      </w:tr>
      <w:tr w:rsidR="00E15FEC" w14:paraId="5ABAC9F6" w14:textId="77777777" w:rsidTr="00BB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79ED1D46" w14:textId="04A8FFF9" w:rsidR="00E15FEC" w:rsidRPr="00DB34CE" w:rsidRDefault="008A7E1D" w:rsidP="00DB34CE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200</w:t>
            </w:r>
          </w:p>
        </w:tc>
        <w:tc>
          <w:tcPr>
            <w:tcW w:w="3021" w:type="dxa"/>
            <w:vAlign w:val="center"/>
          </w:tcPr>
          <w:p w14:paraId="1888F4CD" w14:textId="432BF8A3" w:rsidR="00E15FEC" w:rsidRPr="00DB34CE" w:rsidRDefault="008A53C8" w:rsidP="00DB34C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3021" w:type="dxa"/>
            <w:vAlign w:val="center"/>
          </w:tcPr>
          <w:p w14:paraId="59242560" w14:textId="35BAA1EC" w:rsidR="00E15FEC" w:rsidRPr="00BB6060" w:rsidRDefault="007920CD" w:rsidP="00BB6060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6060">
              <w:rPr>
                <w:rFonts w:ascii="Times New Roman" w:eastAsiaTheme="minorEastAsia" w:hAnsi="Times New Roman" w:cs="Times New Roman"/>
                <w:sz w:val="24"/>
                <w:szCs w:val="24"/>
              </w:rPr>
              <w:t>17,13</w:t>
            </w:r>
          </w:p>
        </w:tc>
      </w:tr>
      <w:tr w:rsidR="00E15FEC" w14:paraId="4BDDEC49" w14:textId="77777777" w:rsidTr="00BB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4AE2C665" w14:textId="713C9885" w:rsidR="00E15FEC" w:rsidRPr="00DB34CE" w:rsidRDefault="008A7E1D" w:rsidP="00DB34CE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240</w:t>
            </w:r>
          </w:p>
        </w:tc>
        <w:tc>
          <w:tcPr>
            <w:tcW w:w="3021" w:type="dxa"/>
            <w:vAlign w:val="center"/>
          </w:tcPr>
          <w:p w14:paraId="78E1FD56" w14:textId="5EAD88D5" w:rsidR="00E15FEC" w:rsidRPr="00DB34CE" w:rsidRDefault="008A53C8" w:rsidP="00DB34C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sz w:val="24"/>
                <w:szCs w:val="24"/>
              </w:rPr>
              <w:t>4,</w:t>
            </w:r>
            <w:r w:rsidR="00AF19FC" w:rsidRPr="00DB34CE">
              <w:rPr>
                <w:rFonts w:ascii="Times New Roman" w:eastAsiaTheme="minorEastAsia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3021" w:type="dxa"/>
            <w:vAlign w:val="center"/>
          </w:tcPr>
          <w:p w14:paraId="10C0B49F" w14:textId="74E0DBB8" w:rsidR="00E15FEC" w:rsidRPr="00BB6060" w:rsidRDefault="007920CD" w:rsidP="00BB6060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6060">
              <w:rPr>
                <w:rFonts w:ascii="Times New Roman" w:eastAsiaTheme="minorEastAsia" w:hAnsi="Times New Roman" w:cs="Times New Roman"/>
                <w:sz w:val="24"/>
                <w:szCs w:val="24"/>
              </w:rPr>
              <w:t>23,90</w:t>
            </w:r>
          </w:p>
        </w:tc>
      </w:tr>
      <w:tr w:rsidR="00E15FEC" w14:paraId="7512ADD0" w14:textId="77777777" w:rsidTr="00BB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BBE9306" w14:textId="461F4A41" w:rsidR="00E15FEC" w:rsidRPr="00DB34CE" w:rsidRDefault="008A7E1D" w:rsidP="00DB34CE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280</w:t>
            </w:r>
          </w:p>
        </w:tc>
        <w:tc>
          <w:tcPr>
            <w:tcW w:w="3021" w:type="dxa"/>
            <w:vAlign w:val="center"/>
          </w:tcPr>
          <w:p w14:paraId="791B133C" w14:textId="0AA0030B" w:rsidR="00E15FEC" w:rsidRPr="00DB34CE" w:rsidRDefault="00AF19FC" w:rsidP="00DB34C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sz w:val="24"/>
                <w:szCs w:val="24"/>
              </w:rPr>
              <w:t>6,07</w:t>
            </w:r>
          </w:p>
        </w:tc>
        <w:tc>
          <w:tcPr>
            <w:tcW w:w="3021" w:type="dxa"/>
            <w:vAlign w:val="center"/>
          </w:tcPr>
          <w:p w14:paraId="1EBDDEA2" w14:textId="457BAF94" w:rsidR="00E15FEC" w:rsidRPr="00BB6060" w:rsidRDefault="007920CD" w:rsidP="00BB6060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6060">
              <w:rPr>
                <w:rFonts w:ascii="Times New Roman" w:eastAsiaTheme="minorEastAsia" w:hAnsi="Times New Roman" w:cs="Times New Roman"/>
                <w:sz w:val="24"/>
                <w:szCs w:val="24"/>
              </w:rPr>
              <w:t>31,49</w:t>
            </w:r>
          </w:p>
        </w:tc>
      </w:tr>
      <w:tr w:rsidR="00E15FEC" w14:paraId="4D2F417A" w14:textId="77777777" w:rsidTr="00BB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68A2F0E8" w14:textId="469AF5AC" w:rsidR="00E15FEC" w:rsidRPr="00DB34CE" w:rsidRDefault="008A7E1D" w:rsidP="00DB34CE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320</w:t>
            </w:r>
          </w:p>
        </w:tc>
        <w:tc>
          <w:tcPr>
            <w:tcW w:w="3021" w:type="dxa"/>
            <w:vAlign w:val="center"/>
          </w:tcPr>
          <w:p w14:paraId="4E00E74C" w14:textId="7E4C2EB3" w:rsidR="00E15FEC" w:rsidRPr="00DB34CE" w:rsidRDefault="00AF19FC" w:rsidP="00DB34C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sz w:val="24"/>
                <w:szCs w:val="24"/>
              </w:rPr>
              <w:t>7,35</w:t>
            </w:r>
          </w:p>
        </w:tc>
        <w:tc>
          <w:tcPr>
            <w:tcW w:w="3021" w:type="dxa"/>
            <w:vAlign w:val="center"/>
          </w:tcPr>
          <w:p w14:paraId="13B6217C" w14:textId="3665A19F" w:rsidR="00E15FEC" w:rsidRPr="00BB6060" w:rsidRDefault="007920CD" w:rsidP="00BB6060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6060">
              <w:rPr>
                <w:rFonts w:ascii="Times New Roman" w:eastAsiaTheme="minorEastAsia" w:hAnsi="Times New Roman" w:cs="Times New Roman"/>
                <w:sz w:val="24"/>
                <w:szCs w:val="24"/>
              </w:rPr>
              <w:t>39</w:t>
            </w:r>
            <w:r w:rsidR="00D6518F" w:rsidRPr="00BB6060">
              <w:rPr>
                <w:rFonts w:ascii="Times New Roman" w:eastAsiaTheme="minorEastAsia" w:hAnsi="Times New Roman" w:cs="Times New Roman"/>
                <w:sz w:val="24"/>
                <w:szCs w:val="24"/>
              </w:rPr>
              <w:t>,77</w:t>
            </w:r>
          </w:p>
        </w:tc>
      </w:tr>
      <w:tr w:rsidR="00E15FEC" w14:paraId="46B78D2C" w14:textId="77777777" w:rsidTr="00BB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28EFBE56" w14:textId="6ACCB991" w:rsidR="00E15FEC" w:rsidRPr="00DB34CE" w:rsidRDefault="002C64DE" w:rsidP="00DB34CE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360</w:t>
            </w:r>
          </w:p>
        </w:tc>
        <w:tc>
          <w:tcPr>
            <w:tcW w:w="3021" w:type="dxa"/>
            <w:vAlign w:val="center"/>
          </w:tcPr>
          <w:p w14:paraId="1065BAFE" w14:textId="0D2290D8" w:rsidR="00E15FEC" w:rsidRPr="00DB34CE" w:rsidRDefault="00AF19FC" w:rsidP="00DB34C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sz w:val="24"/>
                <w:szCs w:val="24"/>
              </w:rPr>
              <w:t>8,77</w:t>
            </w:r>
          </w:p>
        </w:tc>
        <w:tc>
          <w:tcPr>
            <w:tcW w:w="3021" w:type="dxa"/>
            <w:vAlign w:val="center"/>
          </w:tcPr>
          <w:p w14:paraId="29C35C45" w14:textId="665EAA5E" w:rsidR="00E15FEC" w:rsidRPr="00BB6060" w:rsidRDefault="00D6518F" w:rsidP="00BB6060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6060">
              <w:rPr>
                <w:rFonts w:ascii="Times New Roman" w:eastAsiaTheme="minorEastAsia" w:hAnsi="Times New Roman" w:cs="Times New Roman"/>
                <w:sz w:val="24"/>
                <w:szCs w:val="24"/>
              </w:rPr>
              <w:t>48,60</w:t>
            </w:r>
          </w:p>
        </w:tc>
      </w:tr>
      <w:tr w:rsidR="00E15FEC" w14:paraId="1D6C149E" w14:textId="77777777" w:rsidTr="00BB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0AAF9D1D" w14:textId="6D602296" w:rsidR="00E15FEC" w:rsidRPr="00DB34CE" w:rsidRDefault="002C64DE" w:rsidP="00DB34CE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400</w:t>
            </w:r>
          </w:p>
        </w:tc>
        <w:tc>
          <w:tcPr>
            <w:tcW w:w="3021" w:type="dxa"/>
            <w:vAlign w:val="center"/>
          </w:tcPr>
          <w:p w14:paraId="0E2B29FF" w14:textId="469E8E40" w:rsidR="00E15FEC" w:rsidRPr="00DB34CE" w:rsidRDefault="00AF19FC" w:rsidP="00DB34C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B34CE">
              <w:rPr>
                <w:rFonts w:ascii="Times New Roman" w:eastAsiaTheme="minorEastAsia" w:hAnsi="Times New Roman" w:cs="Times New Roman"/>
                <w:sz w:val="24"/>
                <w:szCs w:val="24"/>
              </w:rPr>
              <w:t>10,34</w:t>
            </w:r>
          </w:p>
        </w:tc>
        <w:tc>
          <w:tcPr>
            <w:tcW w:w="3021" w:type="dxa"/>
            <w:vAlign w:val="center"/>
          </w:tcPr>
          <w:p w14:paraId="28F6C18D" w14:textId="01505D02" w:rsidR="00E15FEC" w:rsidRPr="00BB6060" w:rsidRDefault="00D6518F" w:rsidP="00BB6060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6060">
              <w:rPr>
                <w:rFonts w:ascii="Times New Roman" w:eastAsiaTheme="minorEastAsia" w:hAnsi="Times New Roman" w:cs="Times New Roman"/>
                <w:sz w:val="24"/>
                <w:szCs w:val="24"/>
              </w:rPr>
              <w:t>57,87</w:t>
            </w:r>
          </w:p>
        </w:tc>
      </w:tr>
    </w:tbl>
    <w:p w14:paraId="455E6F65" w14:textId="4BD9A7EB" w:rsidR="00265130" w:rsidRDefault="006800D4" w:rsidP="00AD7778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Die Länge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5565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784D">
        <w:rPr>
          <w:rFonts w:ascii="Times New Roman" w:eastAsiaTheme="minorEastAsia" w:hAnsi="Times New Roman" w:cs="Times New Roman"/>
          <w:sz w:val="24"/>
          <w:szCs w:val="24"/>
        </w:rPr>
        <w:t xml:space="preserve">und </w:t>
      </w:r>
      <w:r w:rsidR="008D4A56">
        <w:rPr>
          <w:rFonts w:ascii="Times New Roman" w:eastAsiaTheme="minorEastAsia" w:hAnsi="Times New Roman" w:cs="Times New Roman"/>
          <w:sz w:val="24"/>
          <w:szCs w:val="24"/>
        </w:rPr>
        <w:t xml:space="preserve">die </w:t>
      </w:r>
      <w:r w:rsidR="004F4473">
        <w:rPr>
          <w:rFonts w:ascii="Times New Roman" w:eastAsiaTheme="minorEastAsia" w:hAnsi="Times New Roman" w:cs="Times New Roman"/>
          <w:sz w:val="24"/>
          <w:szCs w:val="24"/>
        </w:rPr>
        <w:t>Durchmesser</w:t>
      </w:r>
      <w:r w:rsidR="006167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="00616788">
        <w:rPr>
          <w:rFonts w:ascii="Times New Roman" w:eastAsiaTheme="minorEastAsia" w:hAnsi="Times New Roman" w:cs="Times New Roman"/>
          <w:sz w:val="24"/>
          <w:szCs w:val="24"/>
        </w:rPr>
        <w:t xml:space="preserve"> des Stabes betragen</w:t>
      </w:r>
      <w:r w:rsidR="00DD64D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3A77162" w14:textId="55D6E0D7" w:rsidR="00AC2E8A" w:rsidRDefault="00AC2E8A" w:rsidP="00AD7778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L=</m:t>
        </m:r>
      </m:oMath>
      <w:r w:rsidR="0080130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05B5">
        <w:rPr>
          <w:rFonts w:ascii="Times New Roman" w:eastAsiaTheme="minorEastAsia" w:hAnsi="Times New Roman" w:cs="Times New Roman"/>
          <w:sz w:val="24"/>
          <w:szCs w:val="24"/>
        </w:rPr>
        <w:t>0,495 m</w:t>
      </w:r>
    </w:p>
    <w:p w14:paraId="7860D5ED" w14:textId="78343346" w:rsidR="00517A9E" w:rsidRDefault="00A43CF5" w:rsidP="00AD7778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d=</m:t>
        </m:r>
      </m:oMath>
      <w:r w:rsidR="00517A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D1B30">
        <w:rPr>
          <w:rFonts w:ascii="Times New Roman" w:eastAsiaTheme="minorEastAsia" w:hAnsi="Times New Roman" w:cs="Times New Roman"/>
          <w:sz w:val="24"/>
          <w:szCs w:val="24"/>
        </w:rPr>
        <w:t>0,01 m</w:t>
      </w:r>
    </w:p>
    <w:p w14:paraId="461964DE" w14:textId="5E67DE22" w:rsidR="007E5375" w:rsidRDefault="00C075EC" w:rsidP="00AD7778">
      <w:pPr>
        <w:pStyle w:val="KeinLeerraum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Das Elastizitätsmodul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wird über eine lineare Regression</w:t>
      </w:r>
      <w:r w:rsidR="009C7B50">
        <w:rPr>
          <w:rFonts w:ascii="Times New Roman" w:eastAsiaTheme="minorEastAsia" w:hAnsi="Times New Roman" w:cs="Times New Roman"/>
          <w:sz w:val="24"/>
          <w:szCs w:val="24"/>
        </w:rPr>
        <w:t xml:space="preserve">, welche mit </w:t>
      </w:r>
      <w:r w:rsidR="00553F0F">
        <w:rPr>
          <w:rFonts w:ascii="Times New Roman" w:eastAsiaTheme="minorEastAsia" w:hAnsi="Times New Roman" w:cs="Times New Roman"/>
          <w:sz w:val="24"/>
          <w:szCs w:val="24"/>
        </w:rPr>
        <w:t xml:space="preserve">Python durchgeführt und mit Excel geplottet </w:t>
      </w:r>
      <w:r w:rsidR="009C7B50">
        <w:rPr>
          <w:rFonts w:ascii="Times New Roman" w:eastAsiaTheme="minorEastAsia" w:hAnsi="Times New Roman" w:cs="Times New Roman"/>
          <w:sz w:val="24"/>
          <w:szCs w:val="24"/>
        </w:rPr>
        <w:t>wird,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bestimmt, indem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gegen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aufgetragen wir</w:t>
      </w:r>
      <w:r w:rsidR="00200251">
        <w:rPr>
          <w:rFonts w:ascii="Times New Roman" w:eastAsiaTheme="minorEastAsia" w:hAnsi="Times New Roman" w:cs="Times New Roman"/>
          <w:bCs/>
          <w:sz w:val="24"/>
          <w:szCs w:val="24"/>
        </w:rPr>
        <w:t>d.</w:t>
      </w:r>
    </w:p>
    <w:p w14:paraId="53098A2E" w14:textId="77777777" w:rsidR="00D74C9E" w:rsidRDefault="00EA7861" w:rsidP="00D74C9E">
      <w:pPr>
        <w:pStyle w:val="KeinLeerraum"/>
        <w:keepNext/>
      </w:pPr>
      <w:r>
        <w:rPr>
          <w:noProof/>
        </w:rPr>
        <w:lastRenderedPageBreak/>
        <w:drawing>
          <wp:inline distT="0" distB="0" distL="0" distR="0" wp14:anchorId="14ED9091" wp14:editId="6C44C3A8">
            <wp:extent cx="5753100" cy="3481070"/>
            <wp:effectExtent l="0" t="0" r="0" b="5080"/>
            <wp:docPr id="6" name="Diagramm 6">
              <a:extLst xmlns:a="http://schemas.openxmlformats.org/drawingml/2006/main">
                <a:ext uri="{FF2B5EF4-FFF2-40B4-BE49-F238E27FC236}">
                  <a16:creationId xmlns:a16="http://schemas.microsoft.com/office/drawing/2014/main" id="{E782387B-2B66-4440-A467-6AE3597C1B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1C1A47A" w14:textId="0E827AD4" w:rsidR="002B710A" w:rsidRDefault="00D74C9E" w:rsidP="00D74C9E">
      <w:pPr>
        <w:pStyle w:val="Beschriftung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t>Abbildung 2: runder silberner Stab, einseitige Einspannung</w:t>
      </w:r>
    </w:p>
    <w:p w14:paraId="66987A9F" w14:textId="77777777" w:rsidR="006F4C92" w:rsidRDefault="006F4C92" w:rsidP="00AD7778">
      <w:pPr>
        <w:pStyle w:val="KeinLeerraum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A36FC20" w14:textId="6FBDFCCF" w:rsidR="000E3784" w:rsidRDefault="000E3784" w:rsidP="00AD7778">
      <w:pPr>
        <w:pStyle w:val="KeinLeerraum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Mit der allgemeinen Geradengleichung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6804"/>
        <w:gridCol w:w="987"/>
      </w:tblGrid>
      <w:tr w:rsidR="000E3784" w14:paraId="30C08D68" w14:textId="77777777" w:rsidTr="00006749">
        <w:trPr>
          <w:jc w:val="center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1A731F8F" w14:textId="77777777" w:rsidR="000E3784" w:rsidRDefault="000E3784" w:rsidP="00FC30A8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E72D0" w14:textId="25A87381" w:rsidR="000E3784" w:rsidRPr="007E00A0" w:rsidRDefault="000E3784" w:rsidP="00B93468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y=ax+b</m:t>
                </m:r>
              </m:oMath>
            </m:oMathPara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76270" w14:textId="77777777" w:rsidR="000E3784" w:rsidRDefault="000E3784" w:rsidP="00B93468">
            <w:pPr>
              <w:pStyle w:val="Beschriftung"/>
              <w:spacing w:after="0"/>
              <w:jc w:val="center"/>
            </w:pPr>
          </w:p>
          <w:p w14:paraId="1DE84A77" w14:textId="044B8112" w:rsidR="000E3784" w:rsidRPr="007E00A0" w:rsidRDefault="000E3784" w:rsidP="00B93468">
            <w:pPr>
              <w:pStyle w:val="Beschriftung"/>
              <w:spacing w:after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E00A0">
              <w:rPr>
                <w:i w:val="0"/>
              </w:rPr>
              <w:t xml:space="preserve">( </w:t>
            </w:r>
            <w:r w:rsidRPr="007E00A0">
              <w:rPr>
                <w:i w:val="0"/>
              </w:rPr>
              <w:fldChar w:fldCharType="begin"/>
            </w:r>
            <w:r w:rsidRPr="007E00A0">
              <w:rPr>
                <w:i w:val="0"/>
              </w:rPr>
              <w:instrText xml:space="preserve"> SEQ ( \* ARABIC </w:instrText>
            </w:r>
            <w:r w:rsidRPr="007E00A0">
              <w:rPr>
                <w:i w:val="0"/>
              </w:rPr>
              <w:fldChar w:fldCharType="separate"/>
            </w:r>
            <w:r>
              <w:rPr>
                <w:i w:val="0"/>
                <w:noProof/>
              </w:rPr>
              <w:t>8</w:t>
            </w:r>
            <w:r w:rsidRPr="007E00A0">
              <w:rPr>
                <w:i w:val="0"/>
              </w:rPr>
              <w:fldChar w:fldCharType="end"/>
            </w:r>
            <w:r w:rsidRPr="007E00A0">
              <w:rPr>
                <w:i w:val="0"/>
              </w:rPr>
              <w:t xml:space="preserve"> )</w:t>
            </w:r>
          </w:p>
          <w:p w14:paraId="737D80BB" w14:textId="77777777" w:rsidR="000E3784" w:rsidRDefault="000E3784" w:rsidP="00B93468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0B2316A3" w14:textId="75683A75" w:rsidR="00D23C01" w:rsidRDefault="00B93468" w:rsidP="00AD7778">
      <w:pPr>
        <w:pStyle w:val="KeinLeerraum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und ihren</w:t>
      </w:r>
      <w:r w:rsidR="00D23C01">
        <w:rPr>
          <w:rFonts w:ascii="Times New Roman" w:eastAsiaTheme="minorEastAsia" w:hAnsi="Times New Roman" w:cs="Times New Roman"/>
          <w:bCs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mit Hilfe der linearen Regression Ausgerechneten</w:t>
      </w:r>
      <w:r w:rsidR="00D23C01">
        <w:rPr>
          <w:rFonts w:ascii="Times New Roman" w:eastAsiaTheme="minorEastAsia" w:hAnsi="Times New Roman" w:cs="Times New Roman"/>
          <w:bCs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D23C01">
        <w:rPr>
          <w:rFonts w:ascii="Times New Roman" w:eastAsiaTheme="minorEastAsia" w:hAnsi="Times New Roman" w:cs="Times New Roman"/>
          <w:bCs/>
          <w:sz w:val="24"/>
          <w:szCs w:val="24"/>
        </w:rPr>
        <w:t>Werten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D23C01">
        <w:rPr>
          <w:rFonts w:ascii="Times New Roman" w:eastAsiaTheme="minorEastAsia" w:hAnsi="Times New Roman" w:cs="Times New Roman"/>
          <w:bCs/>
          <w:sz w:val="24"/>
          <w:szCs w:val="24"/>
        </w:rPr>
        <w:t xml:space="preserve">für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D60B8C">
        <w:rPr>
          <w:rFonts w:ascii="Times New Roman" w:eastAsiaTheme="minorEastAsia" w:hAnsi="Times New Roman" w:cs="Times New Roman"/>
          <w:bCs/>
          <w:sz w:val="24"/>
          <w:szCs w:val="24"/>
        </w:rPr>
        <w:t xml:space="preserve"> und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</w:p>
    <w:p w14:paraId="3A97A0ED" w14:textId="02E72FE5" w:rsidR="00D60B8C" w:rsidRDefault="00D60B8C" w:rsidP="00AD7778">
      <w:pPr>
        <w:pStyle w:val="KeinLeerraum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0,1765±0,003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20B6FACE" w14:textId="3253E530" w:rsidR="00135C4D" w:rsidRDefault="00D60B8C" w:rsidP="00AD7778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0,3125±0,102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sup>
        </m:sSup>
      </m:oMath>
      <w:r w:rsidR="000208DC">
        <w:rPr>
          <w:rFonts w:ascii="Times New Roman" w:eastAsiaTheme="minorEastAsia" w:hAnsi="Times New Roman" w:cs="Times New Roman"/>
          <w:sz w:val="24"/>
          <w:szCs w:val="24"/>
        </w:rPr>
        <w:t>m</w:t>
      </w:r>
    </w:p>
    <w:p w14:paraId="1E2F1116" w14:textId="77777777" w:rsidR="00D54B48" w:rsidRPr="000A79DA" w:rsidRDefault="00830817" w:rsidP="00AD7778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lässt sich der Elastizitätsmodul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über einen Vergleich mit Formel </w:t>
      </w:r>
      <w:r w:rsidR="009855ED">
        <w:rPr>
          <w:rFonts w:ascii="Times New Roman" w:eastAsiaTheme="minorEastAsia" w:hAnsi="Times New Roman" w:cs="Times New Roman"/>
          <w:sz w:val="24"/>
          <w:szCs w:val="24"/>
        </w:rPr>
        <w:t>(4)</w:t>
      </w:r>
      <w:r w:rsidR="00325DEA">
        <w:rPr>
          <w:rFonts w:ascii="Times New Roman" w:eastAsiaTheme="minorEastAsia" w:hAnsi="Times New Roman" w:cs="Times New Roman"/>
          <w:sz w:val="24"/>
          <w:szCs w:val="24"/>
        </w:rPr>
        <w:t xml:space="preserve"> über 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6804"/>
        <w:gridCol w:w="987"/>
      </w:tblGrid>
      <w:tr w:rsidR="00D54B48" w14:paraId="1D2DA9C2" w14:textId="77777777" w:rsidTr="00006749">
        <w:trPr>
          <w:jc w:val="center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0EAF3311" w14:textId="77777777" w:rsidR="00D54B48" w:rsidRDefault="00D54B48" w:rsidP="00FC30A8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6BDE2" w14:textId="5132B165" w:rsidR="00D54B48" w:rsidRPr="007E00A0" w:rsidRDefault="00D54B48" w:rsidP="004D14E8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m∙g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2∙I∙a</m:t>
                    </m:r>
                  </m:den>
                </m:f>
              </m:oMath>
            </m:oMathPara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1EEF7579" w14:textId="77777777" w:rsidR="00D54B48" w:rsidRDefault="00D54B48" w:rsidP="00797408">
            <w:pPr>
              <w:pStyle w:val="Beschriftung"/>
              <w:spacing w:after="0"/>
            </w:pPr>
          </w:p>
          <w:p w14:paraId="637A6BDC" w14:textId="25DC3522" w:rsidR="00D54B48" w:rsidRPr="007E00A0" w:rsidRDefault="00D54B48" w:rsidP="003F72A6">
            <w:pPr>
              <w:pStyle w:val="Beschriftung"/>
              <w:spacing w:after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E00A0">
              <w:rPr>
                <w:i w:val="0"/>
              </w:rPr>
              <w:t xml:space="preserve">( </w:t>
            </w:r>
            <w:r w:rsidRPr="007E00A0">
              <w:rPr>
                <w:i w:val="0"/>
              </w:rPr>
              <w:fldChar w:fldCharType="begin"/>
            </w:r>
            <w:r w:rsidRPr="007E00A0">
              <w:rPr>
                <w:i w:val="0"/>
              </w:rPr>
              <w:instrText xml:space="preserve"> SEQ ( \* ARABIC </w:instrText>
            </w:r>
            <w:r w:rsidRPr="007E00A0">
              <w:rPr>
                <w:i w:val="0"/>
              </w:rPr>
              <w:fldChar w:fldCharType="separate"/>
            </w:r>
            <w:r>
              <w:rPr>
                <w:i w:val="0"/>
                <w:noProof/>
              </w:rPr>
              <w:t>9</w:t>
            </w:r>
            <w:r w:rsidRPr="007E00A0">
              <w:rPr>
                <w:i w:val="0"/>
              </w:rPr>
              <w:fldChar w:fldCharType="end"/>
            </w:r>
            <w:r w:rsidRPr="007E00A0">
              <w:rPr>
                <w:i w:val="0"/>
              </w:rPr>
              <w:t xml:space="preserve"> )</w:t>
            </w:r>
          </w:p>
          <w:p w14:paraId="6A88CD02" w14:textId="77777777" w:rsidR="00D54B48" w:rsidRDefault="00D54B48" w:rsidP="007E00A0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42AD65A7" w14:textId="4DDB9EBD" w:rsidR="00D60B8C" w:rsidRDefault="001C762C" w:rsidP="00AD7778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berechnen.</w:t>
      </w:r>
    </w:p>
    <w:p w14:paraId="7515EBBF" w14:textId="77777777" w:rsidR="00A121E3" w:rsidRPr="000A79DA" w:rsidRDefault="003C3186" w:rsidP="00AD7778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Das Flächenträgheitsmoment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[2]</w:t>
      </w:r>
      <w:r w:rsidR="00AE1E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66AFE">
        <w:rPr>
          <w:rFonts w:ascii="Times New Roman" w:eastAsiaTheme="minorEastAsia" w:hAnsi="Times New Roman" w:cs="Times New Roman"/>
          <w:sz w:val="24"/>
          <w:szCs w:val="24"/>
        </w:rPr>
        <w:t>beträgt: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6804"/>
        <w:gridCol w:w="987"/>
      </w:tblGrid>
      <w:tr w:rsidR="00A121E3" w14:paraId="3941AB10" w14:textId="77777777" w:rsidTr="00006749">
        <w:trPr>
          <w:jc w:val="center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6501F72B" w14:textId="77777777" w:rsidR="00A121E3" w:rsidRDefault="00A121E3" w:rsidP="00FC30A8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42555" w14:textId="27B4794D" w:rsidR="00A121E3" w:rsidRPr="007E00A0" w:rsidRDefault="00193EC8" w:rsidP="0029004A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rund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=4,9∙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5DC8F941" w14:textId="77777777" w:rsidR="00A121E3" w:rsidRDefault="00A121E3" w:rsidP="00797408">
            <w:pPr>
              <w:pStyle w:val="Beschriftung"/>
              <w:spacing w:after="0"/>
            </w:pPr>
          </w:p>
          <w:p w14:paraId="020F287B" w14:textId="46826797" w:rsidR="00A121E3" w:rsidRPr="007E00A0" w:rsidRDefault="00A121E3" w:rsidP="003F72A6">
            <w:pPr>
              <w:pStyle w:val="Beschriftung"/>
              <w:spacing w:after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E00A0">
              <w:rPr>
                <w:i w:val="0"/>
              </w:rPr>
              <w:t xml:space="preserve">( </w:t>
            </w:r>
            <w:r w:rsidRPr="007E00A0">
              <w:rPr>
                <w:i w:val="0"/>
              </w:rPr>
              <w:fldChar w:fldCharType="begin"/>
            </w:r>
            <w:r w:rsidRPr="007E00A0">
              <w:rPr>
                <w:i w:val="0"/>
              </w:rPr>
              <w:instrText xml:space="preserve"> SEQ ( \* ARABIC </w:instrText>
            </w:r>
            <w:r w:rsidRPr="007E00A0">
              <w:rPr>
                <w:i w:val="0"/>
              </w:rPr>
              <w:fldChar w:fldCharType="separate"/>
            </w:r>
            <w:r>
              <w:rPr>
                <w:i w:val="0"/>
                <w:noProof/>
              </w:rPr>
              <w:t>10</w:t>
            </w:r>
            <w:r w:rsidRPr="007E00A0">
              <w:rPr>
                <w:i w:val="0"/>
              </w:rPr>
              <w:fldChar w:fldCharType="end"/>
            </w:r>
            <w:r w:rsidRPr="007E00A0">
              <w:rPr>
                <w:i w:val="0"/>
              </w:rPr>
              <w:t xml:space="preserve"> )</w:t>
            </w:r>
          </w:p>
          <w:p w14:paraId="1A909F72" w14:textId="77777777" w:rsidR="00A121E3" w:rsidRDefault="00A121E3" w:rsidP="007E00A0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7D65A3BB" w14:textId="37B47255" w:rsidR="00785797" w:rsidRDefault="00CD206D" w:rsidP="00AD7778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296BD2">
        <w:rPr>
          <w:rFonts w:ascii="Times New Roman" w:eastAsiaTheme="minorEastAsia" w:hAnsi="Times New Roman" w:cs="Times New Roman"/>
          <w:sz w:val="24"/>
          <w:szCs w:val="24"/>
        </w:rPr>
        <w:t xml:space="preserve">ie Masse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296BD2">
        <w:rPr>
          <w:rFonts w:ascii="Times New Roman" w:eastAsiaTheme="minorEastAsia" w:hAnsi="Times New Roman" w:cs="Times New Roman"/>
          <w:sz w:val="24"/>
          <w:szCs w:val="24"/>
        </w:rPr>
        <w:t xml:space="preserve"> des Gewichts und die Gravitationsbeschleunigung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 w:rsidR="00891D67">
        <w:rPr>
          <w:rFonts w:ascii="Times New Roman" w:eastAsiaTheme="minorEastAsia" w:hAnsi="Times New Roman" w:cs="Times New Roman"/>
          <w:sz w:val="24"/>
          <w:szCs w:val="24"/>
        </w:rPr>
        <w:t xml:space="preserve"> betragen:</w:t>
      </w:r>
    </w:p>
    <w:p w14:paraId="4980432F" w14:textId="01F6D2C6" w:rsidR="00891D67" w:rsidRDefault="00891D67" w:rsidP="00AD7778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122F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15624E">
        <w:rPr>
          <w:rFonts w:ascii="Times New Roman" w:eastAsiaTheme="minorEastAsia" w:hAnsi="Times New Roman" w:cs="Times New Roman"/>
          <w:sz w:val="24"/>
          <w:szCs w:val="24"/>
        </w:rPr>
        <w:t>1,407</w:t>
      </w:r>
      <w:r w:rsidR="00E122F2">
        <w:rPr>
          <w:rFonts w:ascii="Times New Roman" w:eastAsiaTheme="minorEastAsia" w:hAnsi="Times New Roman" w:cs="Times New Roman"/>
          <w:sz w:val="24"/>
          <w:szCs w:val="24"/>
        </w:rPr>
        <w:t>9 kg</w:t>
      </w:r>
    </w:p>
    <w:p w14:paraId="21D1D95F" w14:textId="47E28966" w:rsidR="00E122F2" w:rsidRDefault="00E122F2" w:rsidP="00AD7778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g=9,81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0AC4F803" w14:textId="22D9D312" w:rsidR="00FA4CCB" w:rsidRDefault="001149ED" w:rsidP="00AD7778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Somit ergibt sich als Elastizitätsmodul </w:t>
      </w:r>
    </w:p>
    <w:p w14:paraId="19831ACE" w14:textId="52D132D3" w:rsidR="00FA4CCB" w:rsidRDefault="00FA4CCB" w:rsidP="00AD7778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79,8±1,275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9 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114BD8D5" w14:textId="77777777" w:rsidR="002A0E3D" w:rsidRPr="000A79DA" w:rsidRDefault="00FA4CCB" w:rsidP="00AD7778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Der Fehler </w:t>
      </w:r>
      <w:r w:rsidR="00257865">
        <w:rPr>
          <w:rFonts w:ascii="Times New Roman" w:eastAsiaTheme="minorEastAsia" w:hAnsi="Times New Roman" w:cs="Times New Roman"/>
          <w:sz w:val="24"/>
          <w:szCs w:val="24"/>
        </w:rPr>
        <w:t xml:space="preserve">für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 w:rsidR="00257865">
        <w:rPr>
          <w:rFonts w:ascii="Times New Roman" w:eastAsiaTheme="minorEastAsia" w:hAnsi="Times New Roman" w:cs="Times New Roman"/>
          <w:sz w:val="24"/>
          <w:szCs w:val="24"/>
        </w:rPr>
        <w:t xml:space="preserve"> wird </w:t>
      </w:r>
      <w:r w:rsidR="002A0E3D">
        <w:rPr>
          <w:rFonts w:ascii="Times New Roman" w:eastAsiaTheme="minorEastAsia" w:hAnsi="Times New Roman" w:cs="Times New Roman"/>
          <w:sz w:val="24"/>
          <w:szCs w:val="24"/>
        </w:rPr>
        <w:t xml:space="preserve">dabei </w:t>
      </w:r>
      <w:r w:rsidR="00257865">
        <w:rPr>
          <w:rFonts w:ascii="Times New Roman" w:eastAsiaTheme="minorEastAsia" w:hAnsi="Times New Roman" w:cs="Times New Roman"/>
          <w:sz w:val="24"/>
          <w:szCs w:val="24"/>
        </w:rPr>
        <w:t>über die Gauß’sche Fehler</w:t>
      </w:r>
      <w:r w:rsidR="002A0E3D">
        <w:rPr>
          <w:rFonts w:ascii="Times New Roman" w:eastAsiaTheme="minorEastAsia" w:hAnsi="Times New Roman" w:cs="Times New Roman"/>
          <w:sz w:val="24"/>
          <w:szCs w:val="24"/>
        </w:rPr>
        <w:t>fortpflanzung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6804"/>
        <w:gridCol w:w="987"/>
      </w:tblGrid>
      <w:tr w:rsidR="002A0E3D" w14:paraId="41349FFB" w14:textId="77777777" w:rsidTr="00006749">
        <w:trPr>
          <w:jc w:val="center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25CA21F2" w14:textId="77777777" w:rsidR="002A0E3D" w:rsidRDefault="002A0E3D" w:rsidP="00FC30A8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56850E17" w14:textId="0A49346C" w:rsidR="002A0E3D" w:rsidRPr="007E00A0" w:rsidRDefault="00B9318C" w:rsidP="00FC30A8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∆f=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∂f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97A65A4" w14:textId="77777777" w:rsidR="002A0E3D" w:rsidRDefault="002A0E3D" w:rsidP="00797408">
            <w:pPr>
              <w:pStyle w:val="Beschriftung"/>
              <w:spacing w:after="0"/>
            </w:pPr>
          </w:p>
          <w:p w14:paraId="779A23E2" w14:textId="4705E38B" w:rsidR="002A0E3D" w:rsidRPr="007E00A0" w:rsidRDefault="002A0E3D" w:rsidP="003F72A6">
            <w:pPr>
              <w:pStyle w:val="Beschriftung"/>
              <w:spacing w:after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E00A0">
              <w:rPr>
                <w:i w:val="0"/>
              </w:rPr>
              <w:t xml:space="preserve">( </w:t>
            </w:r>
            <w:r w:rsidRPr="007E00A0">
              <w:rPr>
                <w:i w:val="0"/>
              </w:rPr>
              <w:fldChar w:fldCharType="begin"/>
            </w:r>
            <w:r w:rsidRPr="007E00A0">
              <w:rPr>
                <w:i w:val="0"/>
              </w:rPr>
              <w:instrText xml:space="preserve"> SEQ ( \* ARABIC </w:instrText>
            </w:r>
            <w:r w:rsidRPr="007E00A0">
              <w:rPr>
                <w:i w:val="0"/>
              </w:rPr>
              <w:fldChar w:fldCharType="separate"/>
            </w:r>
            <w:r>
              <w:rPr>
                <w:i w:val="0"/>
                <w:noProof/>
              </w:rPr>
              <w:t>11</w:t>
            </w:r>
            <w:r w:rsidRPr="007E00A0">
              <w:rPr>
                <w:i w:val="0"/>
              </w:rPr>
              <w:fldChar w:fldCharType="end"/>
            </w:r>
            <w:r w:rsidRPr="007E00A0">
              <w:rPr>
                <w:i w:val="0"/>
              </w:rPr>
              <w:t xml:space="preserve"> )</w:t>
            </w:r>
          </w:p>
          <w:p w14:paraId="6F5F9719" w14:textId="77777777" w:rsidR="002A0E3D" w:rsidRDefault="002A0E3D" w:rsidP="007E00A0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49225811" w14:textId="1A1C29A1" w:rsidR="00785797" w:rsidRDefault="00972110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berechnet.</w:t>
      </w:r>
    </w:p>
    <w:p w14:paraId="51ED18A2" w14:textId="3D811377" w:rsidR="0007177A" w:rsidRDefault="0003271F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Es wird aufgrund der Farbe und der Beschaffenheit des Stabes davon ausgegangen, dass er </w:t>
      </w:r>
      <w:r w:rsidR="00C743C7">
        <w:rPr>
          <w:rFonts w:ascii="Times New Roman" w:eastAsiaTheme="minorEastAsia" w:hAnsi="Times New Roman" w:cs="Times New Roman"/>
          <w:sz w:val="24"/>
          <w:szCs w:val="24"/>
        </w:rPr>
        <w:t>aus Alum</w:t>
      </w:r>
      <w:r w:rsidR="00900785">
        <w:rPr>
          <w:rFonts w:ascii="Times New Roman" w:eastAsiaTheme="minorEastAsia" w:hAnsi="Times New Roman" w:cs="Times New Roman"/>
          <w:sz w:val="24"/>
          <w:szCs w:val="24"/>
        </w:rPr>
        <w:t>inium ist</w:t>
      </w:r>
      <w:r w:rsidR="00EC588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E68A4">
        <w:rPr>
          <w:rFonts w:ascii="Times New Roman" w:eastAsiaTheme="minorEastAsia" w:hAnsi="Times New Roman" w:cs="Times New Roman"/>
          <w:sz w:val="24"/>
          <w:szCs w:val="24"/>
        </w:rPr>
        <w:t>Der Literaturwert</w:t>
      </w:r>
      <w:r w:rsidR="00900398">
        <w:rPr>
          <w:rFonts w:ascii="Times New Roman" w:eastAsiaTheme="minorEastAsia" w:hAnsi="Times New Roman" w:cs="Times New Roman"/>
          <w:sz w:val="24"/>
          <w:szCs w:val="24"/>
        </w:rPr>
        <w:t xml:space="preserve"> des Elastizitätsmoduls</w:t>
      </w:r>
      <w:r w:rsidR="003E68A4">
        <w:rPr>
          <w:rFonts w:ascii="Times New Roman" w:eastAsiaTheme="minorEastAsia" w:hAnsi="Times New Roman" w:cs="Times New Roman"/>
          <w:sz w:val="24"/>
          <w:szCs w:val="24"/>
        </w:rPr>
        <w:t xml:space="preserve"> [3] für Aluminium beträgt</w:t>
      </w:r>
    </w:p>
    <w:p w14:paraId="6E6CDB02" w14:textId="4FF4FF1E" w:rsidR="00C01308" w:rsidRDefault="00C01308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014645">
        <w:rPr>
          <w:rFonts w:ascii="Times New Roman" w:eastAsiaTheme="minorEastAsia" w:hAnsi="Times New Roman" w:cs="Times New Roman"/>
          <w:sz w:val="24"/>
          <w:szCs w:val="24"/>
        </w:rPr>
        <w:tab/>
      </w:r>
      <w:r w:rsidR="00EE4E2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Aluminium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=70∙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8A32D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4EC05DB" w14:textId="6DA961DF" w:rsidR="008E56B9" w:rsidRDefault="008E56B9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</w:p>
    <w:p w14:paraId="161C9483" w14:textId="1C04E250" w:rsidR="008E56B9" w:rsidRDefault="001C649A">
      <w:pPr>
        <w:pStyle w:val="KeinLeerraum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4.2  eckiger goldener Stab, einseitige Einspannung</w:t>
      </w:r>
    </w:p>
    <w:p w14:paraId="026AE2F8" w14:textId="5991F7A5" w:rsidR="00ED266B" w:rsidRDefault="00ED266B">
      <w:pPr>
        <w:pStyle w:val="KeinLeerraum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48CC8303" w14:textId="6B5EB7F1" w:rsidR="0085177D" w:rsidRDefault="0085177D" w:rsidP="00551B57">
      <w:pPr>
        <w:pStyle w:val="Beschriftung"/>
        <w:keepNext/>
        <w:jc w:val="center"/>
      </w:pPr>
      <w:r w:rsidRPr="00180B6A">
        <w:rPr>
          <w:b/>
        </w:rPr>
        <w:t xml:space="preserve">Tabelle </w:t>
      </w:r>
      <w:r w:rsidRPr="00180B6A">
        <w:rPr>
          <w:b/>
        </w:rPr>
        <w:fldChar w:fldCharType="begin"/>
      </w:r>
      <w:r w:rsidRPr="00180B6A">
        <w:rPr>
          <w:b/>
        </w:rPr>
        <w:instrText xml:space="preserve"> SEQ Tabelle \* ARABIC </w:instrText>
      </w:r>
      <w:r w:rsidRPr="00180B6A">
        <w:rPr>
          <w:b/>
        </w:rPr>
        <w:fldChar w:fldCharType="separate"/>
      </w:r>
      <w:r w:rsidR="006C2A4D" w:rsidRPr="00180B6A">
        <w:rPr>
          <w:b/>
          <w:noProof/>
        </w:rPr>
        <w:t>2</w:t>
      </w:r>
      <w:r w:rsidRPr="00180B6A">
        <w:rPr>
          <w:b/>
        </w:rPr>
        <w:fldChar w:fldCharType="end"/>
      </w:r>
      <w:r w:rsidRPr="00180B6A">
        <w:rPr>
          <w:b/>
        </w:rPr>
        <w:t>:</w:t>
      </w:r>
      <w:r>
        <w:t xml:space="preserve"> eckiger goldener Stab, einseitige Einspannung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3CEE" w:rsidRPr="00AE4A44" w14:paraId="1C26F925" w14:textId="77777777" w:rsidTr="00AE4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76B0FF89" w14:textId="15205F58" w:rsidR="00693CEE" w:rsidRPr="00AE4A44" w:rsidRDefault="00AE4A44" w:rsidP="00AE4A44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oMath>
            <w:r w:rsidR="00187205" w:rsidRPr="00AE4A44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 w:rsidR="00187205" w:rsidRPr="00AE4A44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m]</w:t>
            </w:r>
          </w:p>
        </w:tc>
        <w:tc>
          <w:tcPr>
            <w:tcW w:w="3021" w:type="dxa"/>
            <w:vAlign w:val="center"/>
          </w:tcPr>
          <w:p w14:paraId="7F480FC5" w14:textId="307A2E29" w:rsidR="00693CEE" w:rsidRPr="00AE4A44" w:rsidRDefault="00AE4A44" w:rsidP="00AE4A44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D(x)</m:t>
              </m:r>
            </m:oMath>
            <w:r w:rsidR="00187205" w:rsidRPr="00AE4A44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 w:rsidR="00187205" w:rsidRPr="00AE4A44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m]</w:t>
            </w:r>
          </w:p>
        </w:tc>
        <w:tc>
          <w:tcPr>
            <w:tcW w:w="3021" w:type="dxa"/>
            <w:vAlign w:val="center"/>
          </w:tcPr>
          <w:p w14:paraId="0A91F314" w14:textId="76A4D5B1" w:rsidR="00693CEE" w:rsidRPr="00AE4A44" w:rsidRDefault="00193EC8" w:rsidP="00AE4A44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 w:val="0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 w:val="0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 w:val="0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oMath>
            <w:r w:rsidR="00C74C9F" w:rsidRPr="00AE4A44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oMath>
            <w:r w:rsidR="00C74C9F" w:rsidRPr="00AE4A44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]</w:t>
            </w:r>
          </w:p>
        </w:tc>
      </w:tr>
      <w:tr w:rsidR="00693CEE" w:rsidRPr="00AE4A44" w14:paraId="7C5AE9DC" w14:textId="77777777" w:rsidTr="00AE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E30C0BB" w14:textId="14F6E3B9" w:rsidR="00693CEE" w:rsidRPr="00AE4A44" w:rsidRDefault="00E43028" w:rsidP="00AE4A44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4</w:t>
            </w:r>
            <w:r w:rsidR="008D1548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0</w:t>
            </w:r>
          </w:p>
        </w:tc>
        <w:tc>
          <w:tcPr>
            <w:tcW w:w="3021" w:type="dxa"/>
            <w:vAlign w:val="center"/>
          </w:tcPr>
          <w:p w14:paraId="4F5E99ED" w14:textId="2EFCA13A" w:rsidR="00693CEE" w:rsidRPr="00AE4A44" w:rsidRDefault="00FF5507" w:rsidP="00AE4A44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0,17</w:t>
            </w:r>
          </w:p>
        </w:tc>
        <w:tc>
          <w:tcPr>
            <w:tcW w:w="3021" w:type="dxa"/>
            <w:vAlign w:val="center"/>
          </w:tcPr>
          <w:p w14:paraId="7B440AB0" w14:textId="6D616804" w:rsidR="00693CEE" w:rsidRPr="00AE4A44" w:rsidRDefault="00BC1428" w:rsidP="00AE4A44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0,77</w:t>
            </w:r>
          </w:p>
        </w:tc>
      </w:tr>
      <w:tr w:rsidR="00693CEE" w:rsidRPr="00AE4A44" w14:paraId="08FFB0A2" w14:textId="77777777" w:rsidTr="00AE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46CA9ABA" w14:textId="5E8AFE48" w:rsidR="00693CEE" w:rsidRPr="00AE4A44" w:rsidRDefault="00E43028" w:rsidP="00AE4A44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8</w:t>
            </w:r>
            <w:r w:rsidR="008D1548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0</w:t>
            </w:r>
          </w:p>
        </w:tc>
        <w:tc>
          <w:tcPr>
            <w:tcW w:w="3021" w:type="dxa"/>
            <w:vAlign w:val="center"/>
          </w:tcPr>
          <w:p w14:paraId="659EAA82" w14:textId="7014C6AB" w:rsidR="00693CEE" w:rsidRPr="00AE4A44" w:rsidRDefault="00FF5507" w:rsidP="00AE4A44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0,65</w:t>
            </w:r>
          </w:p>
        </w:tc>
        <w:tc>
          <w:tcPr>
            <w:tcW w:w="3021" w:type="dxa"/>
            <w:vAlign w:val="center"/>
          </w:tcPr>
          <w:p w14:paraId="13002E5F" w14:textId="4F77D88A" w:rsidR="00693CEE" w:rsidRPr="00AE4A44" w:rsidRDefault="00BC1428" w:rsidP="00AE4A44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3,0</w:t>
            </w:r>
          </w:p>
        </w:tc>
      </w:tr>
      <w:tr w:rsidR="00693CEE" w:rsidRPr="00AE4A44" w14:paraId="782B13A5" w14:textId="77777777" w:rsidTr="00AE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5427DA38" w14:textId="20D49E01" w:rsidR="00693CEE" w:rsidRPr="00AE4A44" w:rsidRDefault="00E43028" w:rsidP="00AE4A44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12</w:t>
            </w:r>
            <w:r w:rsidR="008D1548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0</w:t>
            </w:r>
          </w:p>
        </w:tc>
        <w:tc>
          <w:tcPr>
            <w:tcW w:w="3021" w:type="dxa"/>
            <w:vAlign w:val="center"/>
          </w:tcPr>
          <w:p w14:paraId="17EB65FF" w14:textId="4694B3D6" w:rsidR="00693CEE" w:rsidRPr="00AE4A44" w:rsidRDefault="0047379A" w:rsidP="00AE4A44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1,</w:t>
            </w:r>
            <w:r w:rsidR="004200FD"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3021" w:type="dxa"/>
            <w:vAlign w:val="center"/>
          </w:tcPr>
          <w:p w14:paraId="3CB49E56" w14:textId="2A58CDE9" w:rsidR="00693CEE" w:rsidRPr="00AE4A44" w:rsidRDefault="001E0055" w:rsidP="00AE4A44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6,55</w:t>
            </w:r>
          </w:p>
        </w:tc>
      </w:tr>
      <w:tr w:rsidR="00693CEE" w:rsidRPr="00AE4A44" w14:paraId="265C17D5" w14:textId="77777777" w:rsidTr="00AE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279D88F2" w14:textId="17BE4191" w:rsidR="00693CEE" w:rsidRPr="00AE4A44" w:rsidRDefault="00E43028" w:rsidP="00AE4A44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16</w:t>
            </w:r>
            <w:r w:rsidR="008D1548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0</w:t>
            </w:r>
          </w:p>
        </w:tc>
        <w:tc>
          <w:tcPr>
            <w:tcW w:w="3021" w:type="dxa"/>
            <w:vAlign w:val="center"/>
          </w:tcPr>
          <w:p w14:paraId="619B63E2" w14:textId="53A58EAF" w:rsidR="00693CEE" w:rsidRPr="00AE4A44" w:rsidRDefault="004200FD" w:rsidP="00AE4A44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2,05</w:t>
            </w:r>
          </w:p>
        </w:tc>
        <w:tc>
          <w:tcPr>
            <w:tcW w:w="3021" w:type="dxa"/>
            <w:vAlign w:val="center"/>
          </w:tcPr>
          <w:p w14:paraId="2153C93E" w14:textId="3ED370E6" w:rsidR="00693CEE" w:rsidRPr="00AE4A44" w:rsidRDefault="001E0055" w:rsidP="00AE4A44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11,31</w:t>
            </w:r>
          </w:p>
        </w:tc>
      </w:tr>
      <w:tr w:rsidR="00693CEE" w:rsidRPr="00AE4A44" w14:paraId="0951A248" w14:textId="77777777" w:rsidTr="00AE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60B04B8" w14:textId="78E609CD" w:rsidR="00693CEE" w:rsidRPr="00AE4A44" w:rsidRDefault="00E43028" w:rsidP="00AE4A44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20</w:t>
            </w:r>
            <w:r w:rsidR="008D1548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0</w:t>
            </w:r>
          </w:p>
        </w:tc>
        <w:tc>
          <w:tcPr>
            <w:tcW w:w="3021" w:type="dxa"/>
            <w:vAlign w:val="center"/>
          </w:tcPr>
          <w:p w14:paraId="5FC0E57A" w14:textId="0AD1FA53" w:rsidR="00693CEE" w:rsidRPr="00AE4A44" w:rsidRDefault="004200FD" w:rsidP="00AE4A44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3,03</w:t>
            </w:r>
          </w:p>
        </w:tc>
        <w:tc>
          <w:tcPr>
            <w:tcW w:w="3021" w:type="dxa"/>
            <w:vAlign w:val="center"/>
          </w:tcPr>
          <w:p w14:paraId="063062F9" w14:textId="20817EA1" w:rsidR="00693CEE" w:rsidRPr="00AE4A44" w:rsidRDefault="001E0055" w:rsidP="00AE4A44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17,13</w:t>
            </w:r>
          </w:p>
        </w:tc>
      </w:tr>
      <w:tr w:rsidR="00693CEE" w:rsidRPr="00AE4A44" w14:paraId="30523339" w14:textId="77777777" w:rsidTr="00AE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BCB63FF" w14:textId="2C12EB2B" w:rsidR="00693CEE" w:rsidRPr="00AE4A44" w:rsidRDefault="00E43028" w:rsidP="00AE4A44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24</w:t>
            </w:r>
            <w:r w:rsidR="008D1548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0</w:t>
            </w:r>
          </w:p>
        </w:tc>
        <w:tc>
          <w:tcPr>
            <w:tcW w:w="3021" w:type="dxa"/>
            <w:vAlign w:val="center"/>
          </w:tcPr>
          <w:p w14:paraId="64C7FE2F" w14:textId="62748607" w:rsidR="00693CEE" w:rsidRPr="00AE4A44" w:rsidRDefault="004200FD" w:rsidP="00AE4A44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4,19</w:t>
            </w:r>
          </w:p>
        </w:tc>
        <w:tc>
          <w:tcPr>
            <w:tcW w:w="3021" w:type="dxa"/>
            <w:vAlign w:val="center"/>
          </w:tcPr>
          <w:p w14:paraId="676F3507" w14:textId="43BB0AB0" w:rsidR="00693CEE" w:rsidRPr="00AE4A44" w:rsidRDefault="001E0055" w:rsidP="00AE4A44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23,9</w:t>
            </w:r>
            <w:r w:rsidR="00BB4115"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  <w:tr w:rsidR="00693CEE" w:rsidRPr="00AE4A44" w14:paraId="05C3D003" w14:textId="77777777" w:rsidTr="00AE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5C83D7D7" w14:textId="6CD4A776" w:rsidR="00693CEE" w:rsidRPr="00AE4A44" w:rsidRDefault="00FF5507" w:rsidP="00AE4A44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28</w:t>
            </w:r>
            <w:r w:rsidR="008D1548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0</w:t>
            </w:r>
          </w:p>
        </w:tc>
        <w:tc>
          <w:tcPr>
            <w:tcW w:w="3021" w:type="dxa"/>
            <w:vAlign w:val="center"/>
          </w:tcPr>
          <w:p w14:paraId="48FC2D8B" w14:textId="3719EA69" w:rsidR="00693CEE" w:rsidRPr="00AE4A44" w:rsidRDefault="004200FD" w:rsidP="00AE4A44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5,455</w:t>
            </w:r>
          </w:p>
        </w:tc>
        <w:tc>
          <w:tcPr>
            <w:tcW w:w="3021" w:type="dxa"/>
            <w:vAlign w:val="center"/>
          </w:tcPr>
          <w:p w14:paraId="0D6C108E" w14:textId="0AD32A26" w:rsidR="00693CEE" w:rsidRPr="00AE4A44" w:rsidRDefault="00BB4115" w:rsidP="00AE4A44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31,49</w:t>
            </w:r>
          </w:p>
        </w:tc>
      </w:tr>
      <w:tr w:rsidR="00693CEE" w:rsidRPr="00AE4A44" w14:paraId="3B580D1D" w14:textId="77777777" w:rsidTr="00AE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440FADF3" w14:textId="1EDBF78A" w:rsidR="00693CEE" w:rsidRPr="00AE4A44" w:rsidRDefault="00FF5507" w:rsidP="00AE4A44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32</w:t>
            </w:r>
            <w:r w:rsidR="008D1548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0</w:t>
            </w:r>
          </w:p>
        </w:tc>
        <w:tc>
          <w:tcPr>
            <w:tcW w:w="3021" w:type="dxa"/>
            <w:vAlign w:val="center"/>
          </w:tcPr>
          <w:p w14:paraId="28911939" w14:textId="00F08696" w:rsidR="00693CEE" w:rsidRPr="00AE4A44" w:rsidRDefault="004200FD" w:rsidP="00AE4A44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6,78</w:t>
            </w:r>
          </w:p>
        </w:tc>
        <w:tc>
          <w:tcPr>
            <w:tcW w:w="3021" w:type="dxa"/>
            <w:vAlign w:val="center"/>
          </w:tcPr>
          <w:p w14:paraId="6181604B" w14:textId="4147D0AF" w:rsidR="00693CEE" w:rsidRPr="00AE4A44" w:rsidRDefault="00051023" w:rsidP="00AE4A44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39,77</w:t>
            </w:r>
          </w:p>
        </w:tc>
      </w:tr>
      <w:tr w:rsidR="00693CEE" w:rsidRPr="00AE4A44" w14:paraId="12063826" w14:textId="77777777" w:rsidTr="00AE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BFBF2A5" w14:textId="00693655" w:rsidR="00693CEE" w:rsidRPr="00AE4A44" w:rsidRDefault="00FF5507" w:rsidP="00AE4A44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36</w:t>
            </w:r>
            <w:r w:rsidR="008D1548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0</w:t>
            </w:r>
          </w:p>
        </w:tc>
        <w:tc>
          <w:tcPr>
            <w:tcW w:w="3021" w:type="dxa"/>
            <w:vAlign w:val="center"/>
          </w:tcPr>
          <w:p w14:paraId="4B986700" w14:textId="109AE16B" w:rsidR="00693CEE" w:rsidRPr="00AE4A44" w:rsidRDefault="00850797" w:rsidP="00AE4A44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8,09</w:t>
            </w:r>
          </w:p>
        </w:tc>
        <w:tc>
          <w:tcPr>
            <w:tcW w:w="3021" w:type="dxa"/>
            <w:vAlign w:val="center"/>
          </w:tcPr>
          <w:p w14:paraId="30B45AA5" w14:textId="7C0F6185" w:rsidR="00693CEE" w:rsidRPr="00AE4A44" w:rsidRDefault="00051023" w:rsidP="00AE4A44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48,60</w:t>
            </w:r>
          </w:p>
        </w:tc>
      </w:tr>
      <w:tr w:rsidR="00693CEE" w:rsidRPr="00AE4A44" w14:paraId="042DA1D3" w14:textId="77777777" w:rsidTr="00AE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3A4B2DE" w14:textId="5F5613F9" w:rsidR="00693CEE" w:rsidRPr="00AE4A44" w:rsidRDefault="00FF5507" w:rsidP="00AE4A44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40</w:t>
            </w:r>
            <w:r w:rsidR="008D1548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0</w:t>
            </w:r>
          </w:p>
        </w:tc>
        <w:tc>
          <w:tcPr>
            <w:tcW w:w="3021" w:type="dxa"/>
            <w:vAlign w:val="center"/>
          </w:tcPr>
          <w:p w14:paraId="306EB6CE" w14:textId="79958553" w:rsidR="00693CEE" w:rsidRPr="00AE4A44" w:rsidRDefault="00850797" w:rsidP="00AE4A44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9,53</w:t>
            </w:r>
          </w:p>
        </w:tc>
        <w:tc>
          <w:tcPr>
            <w:tcW w:w="3021" w:type="dxa"/>
            <w:vAlign w:val="center"/>
          </w:tcPr>
          <w:p w14:paraId="2267D39B" w14:textId="225F286A" w:rsidR="00693CEE" w:rsidRPr="00AE4A44" w:rsidRDefault="00AF5248" w:rsidP="00AE4A44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E4A44">
              <w:rPr>
                <w:rFonts w:ascii="Times New Roman" w:eastAsiaTheme="minorEastAsia" w:hAnsi="Times New Roman" w:cs="Times New Roman"/>
                <w:sz w:val="28"/>
                <w:szCs w:val="28"/>
              </w:rPr>
              <w:t>57,87</w:t>
            </w:r>
          </w:p>
        </w:tc>
      </w:tr>
    </w:tbl>
    <w:p w14:paraId="4FD64D95" w14:textId="5BAE1B3C" w:rsidR="00ED266B" w:rsidRDefault="00850797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Die Länge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473352">
        <w:rPr>
          <w:rFonts w:ascii="Times New Roman" w:eastAsiaTheme="minorEastAsia" w:hAnsi="Times New Roman" w:cs="Times New Roman"/>
          <w:sz w:val="24"/>
          <w:szCs w:val="24"/>
        </w:rPr>
        <w:t xml:space="preserve"> und d</w:t>
      </w:r>
      <w:r w:rsidR="00490221">
        <w:rPr>
          <w:rFonts w:ascii="Times New Roman" w:eastAsiaTheme="minorEastAsia" w:hAnsi="Times New Roman" w:cs="Times New Roman"/>
          <w:sz w:val="24"/>
          <w:szCs w:val="24"/>
        </w:rPr>
        <w:t>ie Höhe</w:t>
      </w:r>
      <w:r w:rsidR="004733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="00473352">
        <w:rPr>
          <w:rFonts w:ascii="Times New Roman" w:eastAsiaTheme="minorEastAsia" w:hAnsi="Times New Roman" w:cs="Times New Roman"/>
          <w:sz w:val="24"/>
          <w:szCs w:val="24"/>
        </w:rPr>
        <w:t xml:space="preserve"> des Stabes betragen</w:t>
      </w:r>
      <w:r w:rsidR="00231EC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27848FC" w14:textId="4F1035E0" w:rsidR="00231EC2" w:rsidRDefault="00231EC2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L=0,495</m:t>
        </m:r>
      </m:oMath>
      <w:r w:rsidR="00AF2878">
        <w:rPr>
          <w:rFonts w:ascii="Times New Roman" w:eastAsiaTheme="minorEastAsia" w:hAnsi="Times New Roman" w:cs="Times New Roman"/>
          <w:sz w:val="24"/>
          <w:szCs w:val="24"/>
        </w:rPr>
        <w:t xml:space="preserve"> m</w:t>
      </w:r>
    </w:p>
    <w:p w14:paraId="3BEF9F7A" w14:textId="23FC4C9D" w:rsidR="00AF2878" w:rsidRDefault="00AF2878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h=0,01</m:t>
        </m:r>
      </m:oMath>
      <w:r w:rsidR="008D4A56">
        <w:rPr>
          <w:rFonts w:ascii="Times New Roman" w:eastAsiaTheme="minorEastAsia" w:hAnsi="Times New Roman" w:cs="Times New Roman"/>
          <w:sz w:val="24"/>
          <w:szCs w:val="24"/>
        </w:rPr>
        <w:t xml:space="preserve"> m</w:t>
      </w:r>
    </w:p>
    <w:p w14:paraId="132A1978" w14:textId="1C37247E" w:rsidR="00726382" w:rsidRDefault="00726382" w:rsidP="00726382">
      <w:pPr>
        <w:pStyle w:val="KeinLeerraum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Das Elastizitätsmodul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wird </w:t>
      </w:r>
      <w:r w:rsidR="00A4560F">
        <w:rPr>
          <w:rFonts w:ascii="Times New Roman" w:eastAsiaTheme="minorEastAsia" w:hAnsi="Times New Roman" w:cs="Times New Roman"/>
          <w:sz w:val="24"/>
          <w:szCs w:val="24"/>
        </w:rPr>
        <w:t xml:space="preserve">hier ebenfalls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über eine lineare Regression, welche mit Python durchgeführt und mit Excel geplottet wird, bestimmt, indem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gegen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aufgetragen wird.</w:t>
      </w:r>
    </w:p>
    <w:p w14:paraId="19FB113D" w14:textId="77777777" w:rsidR="00931C37" w:rsidRDefault="00F5453F" w:rsidP="00931C37">
      <w:pPr>
        <w:pStyle w:val="KeinLeerraum"/>
        <w:keepNext/>
      </w:pPr>
      <w:r>
        <w:rPr>
          <w:noProof/>
        </w:rPr>
        <w:drawing>
          <wp:inline distT="0" distB="0" distL="0" distR="0" wp14:anchorId="5E9137CC" wp14:editId="2AE32BCC">
            <wp:extent cx="5772150" cy="3366770"/>
            <wp:effectExtent l="0" t="0" r="0" b="5080"/>
            <wp:docPr id="9" name="Diagramm 9">
              <a:extLst xmlns:a="http://schemas.openxmlformats.org/drawingml/2006/main">
                <a:ext uri="{FF2B5EF4-FFF2-40B4-BE49-F238E27FC236}">
                  <a16:creationId xmlns:a16="http://schemas.microsoft.com/office/drawing/2014/main" id="{C30EE626-1642-4F7F-B36E-97245509F0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030ABF0" w14:textId="3E6AD8AF" w:rsidR="00F5453F" w:rsidRDefault="00931C37" w:rsidP="00931C37">
      <w:pPr>
        <w:pStyle w:val="Beschriftung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t>Abbildung 3: eckiger goldener Stab, einseitige Einspannung</w:t>
      </w:r>
    </w:p>
    <w:p w14:paraId="314E0ABC" w14:textId="19FE92DC" w:rsidR="00313EA0" w:rsidRDefault="00313EA0" w:rsidP="00726382">
      <w:pPr>
        <w:pStyle w:val="KeinLeerraum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BB7DEE9" w14:textId="119C069D" w:rsidR="00313EA0" w:rsidRDefault="00313EA0" w:rsidP="00313EA0">
      <w:pPr>
        <w:pStyle w:val="KeinLeerraum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Mit der allgemeinen Geradengleichung (8) und ihren, mit Hilfe der linearen Regression </w:t>
      </w:r>
      <w:r w:rsidR="00FB631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Ausgerechneten, Werten für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und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</w:p>
    <w:p w14:paraId="47EF6CE2" w14:textId="7FEBA29C" w:rsidR="00313EA0" w:rsidRDefault="00313EA0" w:rsidP="00313EA0">
      <w:pPr>
        <w:pStyle w:val="KeinLeerraum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0,163±0,0016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4730E495" w14:textId="6743E539" w:rsidR="00313EA0" w:rsidRDefault="00313EA0" w:rsidP="00313EA0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0,1848±0,05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m</w:t>
      </w:r>
    </w:p>
    <w:p w14:paraId="39BDF0BC" w14:textId="2F111CC5" w:rsidR="00313EA0" w:rsidRDefault="00313EA0" w:rsidP="00313EA0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lässt sich der Elastizitätsmodul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über einen Vergleich mit Formel (4) über </w:t>
      </w:r>
      <w:r w:rsidR="00361AB4">
        <w:rPr>
          <w:rFonts w:ascii="Times New Roman" w:eastAsiaTheme="minorEastAsia" w:hAnsi="Times New Roman" w:cs="Times New Roman"/>
          <w:sz w:val="24"/>
          <w:szCs w:val="24"/>
        </w:rPr>
        <w:t>Formel (9)</w:t>
      </w:r>
      <w:r w:rsidR="00392508">
        <w:rPr>
          <w:rFonts w:ascii="Times New Roman" w:eastAsiaTheme="minorEastAsia" w:hAnsi="Times New Roman" w:cs="Times New Roman"/>
          <w:sz w:val="24"/>
          <w:szCs w:val="24"/>
        </w:rPr>
        <w:t xml:space="preserve"> berechnen. </w:t>
      </w:r>
    </w:p>
    <w:p w14:paraId="38E4BDEF" w14:textId="39E90F86" w:rsidR="00FB5E9B" w:rsidRPr="000A79DA" w:rsidRDefault="00FB5E9B" w:rsidP="00FB5E9B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Das Flächenträgheitsmoment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[2] beträgt</w:t>
      </w:r>
      <w:r w:rsidR="00373F54">
        <w:rPr>
          <w:rFonts w:ascii="Times New Roman" w:eastAsiaTheme="minorEastAsia" w:hAnsi="Times New Roman" w:cs="Times New Roman"/>
          <w:sz w:val="24"/>
          <w:szCs w:val="24"/>
        </w:rPr>
        <w:t xml:space="preserve"> hier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6804"/>
        <w:gridCol w:w="987"/>
      </w:tblGrid>
      <w:tr w:rsidR="00FB5E9B" w14:paraId="7FF8ECEC" w14:textId="77777777" w:rsidTr="00006749">
        <w:trPr>
          <w:jc w:val="center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3A575670" w14:textId="77777777" w:rsidR="00FB5E9B" w:rsidRDefault="00FB5E9B" w:rsidP="007476C0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BCDA5" w14:textId="36B15C03" w:rsidR="00FB5E9B" w:rsidRPr="007E00A0" w:rsidRDefault="00193EC8" w:rsidP="007476C0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eckig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=8,33∙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B2D0D4E" w14:textId="77777777" w:rsidR="00FB5E9B" w:rsidRDefault="00FB5E9B" w:rsidP="007476C0">
            <w:pPr>
              <w:pStyle w:val="Beschriftung"/>
              <w:spacing w:after="0"/>
            </w:pPr>
          </w:p>
          <w:p w14:paraId="1A64456D" w14:textId="3F4BB5B6" w:rsidR="00FB5E9B" w:rsidRPr="007E00A0" w:rsidRDefault="00FB5E9B" w:rsidP="007476C0">
            <w:pPr>
              <w:pStyle w:val="Beschriftung"/>
              <w:spacing w:after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E00A0">
              <w:rPr>
                <w:i w:val="0"/>
              </w:rPr>
              <w:t xml:space="preserve">( </w:t>
            </w:r>
            <w:r w:rsidR="0047532E">
              <w:rPr>
                <w:i w:val="0"/>
              </w:rPr>
              <w:t>12</w:t>
            </w:r>
            <w:r w:rsidRPr="007E00A0">
              <w:rPr>
                <w:i w:val="0"/>
              </w:rPr>
              <w:t xml:space="preserve"> )</w:t>
            </w:r>
          </w:p>
          <w:p w14:paraId="13C82325" w14:textId="77777777" w:rsidR="00FB5E9B" w:rsidRDefault="00FB5E9B" w:rsidP="007476C0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0BA61991" w14:textId="77777777" w:rsidR="00FB5E9B" w:rsidRDefault="00FB5E9B" w:rsidP="00FB5E9B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Die Masse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des Gewichts und die Gravitationsbeschleunigung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betragen:</w:t>
      </w:r>
    </w:p>
    <w:p w14:paraId="7E2F7EA7" w14:textId="549B5BAC" w:rsidR="00FB5E9B" w:rsidRDefault="00FB5E9B" w:rsidP="00FB5E9B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D94A6A">
        <w:rPr>
          <w:rFonts w:ascii="Times New Roman" w:eastAsiaTheme="minorEastAsia" w:hAnsi="Times New Roman" w:cs="Times New Roman"/>
          <w:sz w:val="24"/>
          <w:szCs w:val="24"/>
        </w:rPr>
        <w:t>2,5793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kg</w:t>
      </w:r>
    </w:p>
    <w:p w14:paraId="7F1AC899" w14:textId="77777777" w:rsidR="00FB5E9B" w:rsidRDefault="00FB5E9B" w:rsidP="00FB5E9B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g=9,81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418E8035" w14:textId="77777777" w:rsidR="00FB5E9B" w:rsidRDefault="00FB5E9B" w:rsidP="00FB5E9B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Somit ergibt sich als Elastizitätsmodul </w:t>
      </w:r>
    </w:p>
    <w:p w14:paraId="12D93704" w14:textId="2A3D1BEE" w:rsidR="00FB5E9B" w:rsidRDefault="00FB5E9B" w:rsidP="00FB5E9B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93,2±0,914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9 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03632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2204C0D" w14:textId="6E98E24F" w:rsidR="00FB5E9B" w:rsidRDefault="00FB5E9B" w:rsidP="00FB5E9B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Der Fehler für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wird dabei über die Gauß’sche Fehlerfortpflanzung</w:t>
      </w:r>
      <w:r w:rsidR="009B185F">
        <w:rPr>
          <w:rFonts w:ascii="Times New Roman" w:eastAsiaTheme="minorEastAsia" w:hAnsi="Times New Roman" w:cs="Times New Roman"/>
          <w:sz w:val="24"/>
          <w:szCs w:val="24"/>
        </w:rPr>
        <w:t xml:space="preserve"> (11)</w:t>
      </w:r>
      <w:r w:rsidR="000F64E2">
        <w:rPr>
          <w:rFonts w:ascii="Times New Roman" w:eastAsiaTheme="minorEastAsia" w:hAnsi="Times New Roman" w:cs="Times New Roman"/>
          <w:sz w:val="24"/>
          <w:szCs w:val="24"/>
        </w:rPr>
        <w:t xml:space="preserve"> bestimmt.</w:t>
      </w:r>
    </w:p>
    <w:p w14:paraId="7A2EE403" w14:textId="49067D5C" w:rsidR="0003632A" w:rsidRDefault="0003632A" w:rsidP="00FB5E9B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Es wird aufgrund der Farbe und der Beschaffenheit des Stabes davon ausgegangen, dass er aus Gold ist. Der Literaturwert</w:t>
      </w:r>
      <w:r w:rsidR="00900398">
        <w:rPr>
          <w:rFonts w:ascii="Times New Roman" w:eastAsiaTheme="minorEastAsia" w:hAnsi="Times New Roman" w:cs="Times New Roman"/>
          <w:sz w:val="24"/>
          <w:szCs w:val="24"/>
        </w:rPr>
        <w:t xml:space="preserve"> des Elastizitätsmoduls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[3] für Gold </w:t>
      </w:r>
      <w:r w:rsidR="00900398">
        <w:rPr>
          <w:rFonts w:ascii="Times New Roman" w:eastAsiaTheme="minorEastAsia" w:hAnsi="Times New Roman" w:cs="Times New Roman"/>
          <w:sz w:val="24"/>
          <w:szCs w:val="24"/>
        </w:rPr>
        <w:t>beträgt</w:t>
      </w:r>
      <w:r w:rsidR="00B558C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3DF688C" w14:textId="33983E30" w:rsidR="00900398" w:rsidRDefault="00900398" w:rsidP="00FB5E9B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74613">
        <w:rPr>
          <w:rFonts w:ascii="Times New Roman" w:eastAsiaTheme="minorEastAsia" w:hAnsi="Times New Roman" w:cs="Times New Roman"/>
          <w:sz w:val="24"/>
          <w:szCs w:val="24"/>
        </w:rPr>
        <w:tab/>
      </w:r>
      <w:r w:rsidR="00474613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Gold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474613">
        <w:rPr>
          <w:rFonts w:ascii="Times New Roman" w:eastAsiaTheme="minorEastAsia" w:hAnsi="Times New Roman" w:cs="Times New Roman"/>
          <w:sz w:val="24"/>
          <w:szCs w:val="24"/>
        </w:rPr>
        <w:t xml:space="preserve"> 82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47461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9681D7" w14:textId="1EBA0038" w:rsidR="00474613" w:rsidRDefault="00474613" w:rsidP="00FB5E9B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</w:p>
    <w:p w14:paraId="4C2A7833" w14:textId="4BF499B9" w:rsidR="00211156" w:rsidRDefault="00414DA9" w:rsidP="00FB5E9B">
      <w:pPr>
        <w:pStyle w:val="KeinLeerraum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4.3 runder silberner Stab, beidseitige Einspannung</w:t>
      </w:r>
    </w:p>
    <w:p w14:paraId="01BA2953" w14:textId="5DD003D5" w:rsidR="00EA18B7" w:rsidRDefault="00EA18B7" w:rsidP="00FB5E9B">
      <w:pPr>
        <w:pStyle w:val="KeinLeerraum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102FE271" w14:textId="0B656C5D" w:rsidR="00EA18B7" w:rsidRDefault="00EA18B7" w:rsidP="00FB5E9B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Bei der beidseitigen Einspannung werden jeweils rechts und links vom Aufh</w:t>
      </w:r>
      <w:r w:rsidR="00810D84">
        <w:rPr>
          <w:rFonts w:ascii="Times New Roman" w:eastAsiaTheme="minorEastAsia" w:hAnsi="Times New Roman" w:cs="Times New Roman"/>
          <w:sz w:val="24"/>
          <w:szCs w:val="24"/>
        </w:rPr>
        <w:t>ängungspunkt</w:t>
      </w:r>
      <w:r w:rsidR="005649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5649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10D84">
        <w:rPr>
          <w:rFonts w:ascii="Times New Roman" w:eastAsiaTheme="minorEastAsia" w:hAnsi="Times New Roman" w:cs="Times New Roman"/>
          <w:sz w:val="24"/>
          <w:szCs w:val="24"/>
        </w:rPr>
        <w:t xml:space="preserve">des Gewichtes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="003E4C46">
        <w:rPr>
          <w:rFonts w:ascii="Times New Roman" w:eastAsiaTheme="minorEastAsia" w:hAnsi="Times New Roman" w:cs="Times New Roman"/>
          <w:sz w:val="24"/>
          <w:szCs w:val="24"/>
        </w:rPr>
        <w:t xml:space="preserve"> Messungen vorgenommen</w:t>
      </w:r>
      <w:r w:rsidR="00C522AD">
        <w:rPr>
          <w:rFonts w:ascii="Times New Roman" w:eastAsiaTheme="minorEastAsia" w:hAnsi="Times New Roman" w:cs="Times New Roman"/>
          <w:sz w:val="24"/>
          <w:szCs w:val="24"/>
        </w:rPr>
        <w:t xml:space="preserve">, weshalb hier jeweils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für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0≤x≤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C522AD">
        <w:rPr>
          <w:rFonts w:ascii="Times New Roman" w:eastAsiaTheme="minorEastAsia" w:hAnsi="Times New Roman" w:cs="Times New Roman"/>
          <w:sz w:val="24"/>
          <w:szCs w:val="24"/>
        </w:rPr>
        <w:t xml:space="preserve"> und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für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≤x≤L</m:t>
        </m:r>
      </m:oMath>
      <w:r w:rsidR="007F3A52">
        <w:rPr>
          <w:rFonts w:ascii="Times New Roman" w:eastAsiaTheme="minorEastAsia" w:hAnsi="Times New Roman" w:cs="Times New Roman"/>
          <w:sz w:val="24"/>
          <w:szCs w:val="24"/>
        </w:rPr>
        <w:t xml:space="preserve"> das Elastizitätsmodul </w:t>
      </w:r>
      <w:r w:rsidR="00C25613">
        <w:rPr>
          <w:rFonts w:ascii="Times New Roman" w:eastAsiaTheme="minorEastAsia" w:hAnsi="Times New Roman" w:cs="Times New Roman"/>
          <w:sz w:val="24"/>
          <w:szCs w:val="24"/>
        </w:rPr>
        <w:t>berechnet wird</w:t>
      </w:r>
      <w:r w:rsidR="009779D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3FC11C9" w14:textId="0600B9DB" w:rsidR="008B53B0" w:rsidRDefault="008B53B0" w:rsidP="00FB5E9B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Die Länge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und der Durchmesser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des Stabes betragen diesmal</w:t>
      </w:r>
      <w:r w:rsidR="004D18D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40079EE" w14:textId="299DEC32" w:rsidR="008B53B0" w:rsidRDefault="008B53B0" w:rsidP="008B53B0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8A1365">
        <w:rPr>
          <w:rFonts w:ascii="Times New Roman" w:eastAsiaTheme="minorEastAsia" w:hAnsi="Times New Roman" w:cs="Times New Roman"/>
          <w:sz w:val="24"/>
          <w:szCs w:val="24"/>
        </w:rPr>
        <w:tab/>
      </w:r>
      <w:r w:rsidR="008A1365">
        <w:rPr>
          <w:rFonts w:ascii="Times New Roman" w:eastAsiaTheme="minorEastAsia" w:hAnsi="Times New Roman" w:cs="Times New Roman"/>
          <w:sz w:val="24"/>
          <w:szCs w:val="24"/>
        </w:rPr>
        <w:tab/>
      </w:r>
      <w:r w:rsidR="008A136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0,</w:t>
      </w:r>
      <w:r w:rsidR="00171D5C">
        <w:rPr>
          <w:rFonts w:ascii="Times New Roman" w:eastAsiaTheme="minorEastAsia" w:hAnsi="Times New Roman" w:cs="Times New Roman"/>
          <w:sz w:val="24"/>
          <w:szCs w:val="24"/>
        </w:rPr>
        <w:t>54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</w:t>
      </w:r>
      <w:r w:rsidR="002876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0564F82" w14:textId="16604340" w:rsidR="008B53B0" w:rsidRPr="00EA18B7" w:rsidRDefault="008B53B0" w:rsidP="00FB5E9B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0,01 m</w:t>
      </w:r>
      <w:r w:rsidR="004D18D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3A6E9F6" w14:textId="77777777" w:rsidR="00CB3C6B" w:rsidRPr="00414DA9" w:rsidRDefault="00CB3C6B" w:rsidP="00FB5E9B">
      <w:pPr>
        <w:pStyle w:val="KeinLeerraum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136159C3" w14:textId="424B2860" w:rsidR="008A38C7" w:rsidRDefault="008A38C7" w:rsidP="00C4528A">
      <w:pPr>
        <w:pStyle w:val="Beschriftung"/>
        <w:keepNext/>
        <w:jc w:val="center"/>
      </w:pPr>
      <w:r w:rsidRPr="00180B6A">
        <w:rPr>
          <w:b/>
        </w:rPr>
        <w:t xml:space="preserve">Tabelle </w:t>
      </w:r>
      <w:r w:rsidRPr="00180B6A">
        <w:rPr>
          <w:b/>
        </w:rPr>
        <w:fldChar w:fldCharType="begin"/>
      </w:r>
      <w:r w:rsidRPr="00180B6A">
        <w:rPr>
          <w:b/>
        </w:rPr>
        <w:instrText xml:space="preserve"> SEQ Tabelle \* ARABIC </w:instrText>
      </w:r>
      <w:r w:rsidRPr="00180B6A">
        <w:rPr>
          <w:b/>
        </w:rPr>
        <w:fldChar w:fldCharType="separate"/>
      </w:r>
      <w:r w:rsidR="006C2A4D" w:rsidRPr="00180B6A">
        <w:rPr>
          <w:b/>
          <w:noProof/>
        </w:rPr>
        <w:t>3</w:t>
      </w:r>
      <w:r w:rsidRPr="00180B6A">
        <w:rPr>
          <w:b/>
        </w:rPr>
        <w:fldChar w:fldCharType="end"/>
      </w:r>
      <w:r w:rsidRPr="00180B6A">
        <w:rPr>
          <w:b/>
        </w:rPr>
        <w:t>:</w:t>
      </w:r>
      <w:r>
        <w:t xml:space="preserve"> runder silberner Stab, beidseitige Einspannung (rechts)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4148E" w14:paraId="12E0203B" w14:textId="77777777" w:rsidTr="00743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4DA42C61" w14:textId="63C1EE1B" w:rsidR="0064148E" w:rsidRDefault="0064148E" w:rsidP="00743B9C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oMath>
            <w:r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m]</w:t>
            </w:r>
          </w:p>
        </w:tc>
        <w:tc>
          <w:tcPr>
            <w:tcW w:w="3021" w:type="dxa"/>
            <w:vAlign w:val="center"/>
          </w:tcPr>
          <w:p w14:paraId="2E4775EF" w14:textId="66E68D01" w:rsidR="0064148E" w:rsidRDefault="0064148E" w:rsidP="00743B9C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D(x)</m:t>
              </m:r>
            </m:oMath>
            <w:r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m]</w:t>
            </w:r>
          </w:p>
        </w:tc>
        <w:tc>
          <w:tcPr>
            <w:tcW w:w="3021" w:type="dxa"/>
            <w:vAlign w:val="center"/>
          </w:tcPr>
          <w:p w14:paraId="06840C7F" w14:textId="7FAC8831" w:rsidR="0064148E" w:rsidRDefault="00193EC8" w:rsidP="00743B9C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oMath>
            <w:r w:rsidR="0064148E" w:rsidRPr="00A35CA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64148E"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oMath>
            <w:r w:rsidR="0064148E"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]</w:t>
            </w:r>
          </w:p>
        </w:tc>
      </w:tr>
      <w:tr w:rsidR="0064148E" w14:paraId="2728804F" w14:textId="77777777" w:rsidTr="00743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B4144D6" w14:textId="6192BF62" w:rsidR="0064148E" w:rsidRPr="00180B6A" w:rsidRDefault="00036560" w:rsidP="00743B9C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4</w:t>
            </w:r>
            <w:r w:rsidR="008D1548"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3021" w:type="dxa"/>
            <w:vAlign w:val="center"/>
          </w:tcPr>
          <w:p w14:paraId="51FA9192" w14:textId="020F7252" w:rsidR="0064148E" w:rsidRDefault="009C33F0" w:rsidP="00743B9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0,58</w:t>
            </w:r>
          </w:p>
        </w:tc>
        <w:tc>
          <w:tcPr>
            <w:tcW w:w="3021" w:type="dxa"/>
            <w:vAlign w:val="center"/>
          </w:tcPr>
          <w:p w14:paraId="14AF60FD" w14:textId="15EFEB6D" w:rsidR="0064148E" w:rsidRDefault="00876E81" w:rsidP="00743B9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34,736</w:t>
            </w:r>
          </w:p>
        </w:tc>
      </w:tr>
      <w:tr w:rsidR="0064148E" w14:paraId="0B3650EB" w14:textId="77777777" w:rsidTr="00743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57CF2B98" w14:textId="0E38E912" w:rsidR="00036560" w:rsidRPr="00180B6A" w:rsidRDefault="00876E81" w:rsidP="00036560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80</w:t>
            </w:r>
          </w:p>
        </w:tc>
        <w:tc>
          <w:tcPr>
            <w:tcW w:w="3021" w:type="dxa"/>
            <w:vAlign w:val="center"/>
          </w:tcPr>
          <w:p w14:paraId="41C83857" w14:textId="56B82EF5" w:rsidR="0064148E" w:rsidRDefault="009C33F0" w:rsidP="00743B9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1,05</w:t>
            </w:r>
          </w:p>
        </w:tc>
        <w:tc>
          <w:tcPr>
            <w:tcW w:w="3021" w:type="dxa"/>
            <w:vAlign w:val="center"/>
          </w:tcPr>
          <w:p w14:paraId="39263E71" w14:textId="26CAA045" w:rsidR="0064148E" w:rsidRDefault="00906783" w:rsidP="00743B9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67,936</w:t>
            </w:r>
          </w:p>
        </w:tc>
      </w:tr>
      <w:tr w:rsidR="0064148E" w14:paraId="02DF29CE" w14:textId="77777777" w:rsidTr="00743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DCAEF02" w14:textId="4132C0EE" w:rsidR="0064148E" w:rsidRPr="00180B6A" w:rsidRDefault="003E16FB" w:rsidP="00743B9C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1</w:t>
            </w:r>
            <w:r w:rsidR="00876E81"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3021" w:type="dxa"/>
            <w:vAlign w:val="center"/>
          </w:tcPr>
          <w:p w14:paraId="2D3FFCF0" w14:textId="6D271095" w:rsidR="0064148E" w:rsidRDefault="009C33F0" w:rsidP="00743B9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1,50</w:t>
            </w:r>
          </w:p>
        </w:tc>
        <w:tc>
          <w:tcPr>
            <w:tcW w:w="3021" w:type="dxa"/>
            <w:vAlign w:val="center"/>
          </w:tcPr>
          <w:p w14:paraId="0AD75B88" w14:textId="2D07CDC8" w:rsidR="0064148E" w:rsidRDefault="00906783" w:rsidP="00743B9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98,064</w:t>
            </w:r>
          </w:p>
        </w:tc>
      </w:tr>
      <w:tr w:rsidR="0064148E" w14:paraId="6C4576A7" w14:textId="77777777" w:rsidTr="00743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46537C8E" w14:textId="14C153FD" w:rsidR="0064148E" w:rsidRPr="00180B6A" w:rsidRDefault="003E16FB" w:rsidP="00743B9C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1</w:t>
            </w:r>
            <w:r w:rsidR="00876E81"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6</w:t>
            </w:r>
            <w:r w:rsidR="008D1548"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3021" w:type="dxa"/>
            <w:vAlign w:val="center"/>
          </w:tcPr>
          <w:p w14:paraId="0BDE40B0" w14:textId="2151C00B" w:rsidR="0064148E" w:rsidRDefault="00DA1A3B" w:rsidP="00743B9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1,85</w:t>
            </w:r>
          </w:p>
        </w:tc>
        <w:tc>
          <w:tcPr>
            <w:tcW w:w="3021" w:type="dxa"/>
            <w:vAlign w:val="center"/>
          </w:tcPr>
          <w:p w14:paraId="68645609" w14:textId="03EA547A" w:rsidR="0064148E" w:rsidRDefault="00906783" w:rsidP="00743B9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123,5</w:t>
            </w:r>
            <w:r w:rsidR="00B7691B">
              <w:rPr>
                <w:rFonts w:ascii="Times New Roman" w:eastAsiaTheme="minorEastAsia" w:hAnsi="Times New Roman" w:cs="Times New Roman"/>
                <w:sz w:val="24"/>
                <w:szCs w:val="24"/>
              </w:rPr>
              <w:t>84</w:t>
            </w:r>
          </w:p>
        </w:tc>
      </w:tr>
      <w:tr w:rsidR="0064148E" w14:paraId="31862C04" w14:textId="77777777" w:rsidTr="00743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FE5C746" w14:textId="73DDB020" w:rsidR="0064148E" w:rsidRPr="00180B6A" w:rsidRDefault="003E16FB" w:rsidP="00743B9C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2</w:t>
            </w:r>
            <w:r w:rsidR="00876E81"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0</w:t>
            </w:r>
            <w:r w:rsidR="008D1548"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3021" w:type="dxa"/>
            <w:vAlign w:val="center"/>
          </w:tcPr>
          <w:p w14:paraId="6D1AA3C4" w14:textId="30EBC3D5" w:rsidR="0064148E" w:rsidRDefault="00DA1A3B" w:rsidP="00743B9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2,14</w:t>
            </w:r>
          </w:p>
        </w:tc>
        <w:tc>
          <w:tcPr>
            <w:tcW w:w="3021" w:type="dxa"/>
            <w:vAlign w:val="center"/>
          </w:tcPr>
          <w:p w14:paraId="32098027" w14:textId="532CBB64" w:rsidR="0064148E" w:rsidRDefault="00B7691B" w:rsidP="00743B9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142</w:t>
            </w:r>
            <w:r w:rsidR="00E02F9C">
              <w:rPr>
                <w:rFonts w:ascii="Times New Roman" w:eastAsiaTheme="minorEastAsia" w:hAnsi="Times New Roman" w:cs="Times New Roman"/>
                <w:sz w:val="24"/>
                <w:szCs w:val="24"/>
              </w:rPr>
              <w:t>,96</w:t>
            </w:r>
          </w:p>
        </w:tc>
      </w:tr>
    </w:tbl>
    <w:p w14:paraId="5654BD1D" w14:textId="2AC35533" w:rsidR="00313EA0" w:rsidRDefault="00313EA0" w:rsidP="0064148E">
      <w:pPr>
        <w:pStyle w:val="KeinLeerraum"/>
        <w:tabs>
          <w:tab w:val="left" w:pos="3525"/>
        </w:tabs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3BCA3DC" w14:textId="41682D34" w:rsidR="008A38C7" w:rsidRDefault="008A38C7" w:rsidP="00C4528A">
      <w:pPr>
        <w:pStyle w:val="Beschriftung"/>
        <w:keepNext/>
        <w:jc w:val="center"/>
      </w:pPr>
      <w:r w:rsidRPr="00180B6A">
        <w:rPr>
          <w:b/>
        </w:rPr>
        <w:t xml:space="preserve">Tabelle </w:t>
      </w:r>
      <w:r w:rsidRPr="00180B6A">
        <w:rPr>
          <w:b/>
        </w:rPr>
        <w:fldChar w:fldCharType="begin"/>
      </w:r>
      <w:r w:rsidRPr="00180B6A">
        <w:rPr>
          <w:b/>
        </w:rPr>
        <w:instrText xml:space="preserve"> SEQ Tabelle \* ARABIC </w:instrText>
      </w:r>
      <w:r w:rsidRPr="00180B6A">
        <w:rPr>
          <w:b/>
        </w:rPr>
        <w:fldChar w:fldCharType="separate"/>
      </w:r>
      <w:r w:rsidR="006C2A4D" w:rsidRPr="00180B6A">
        <w:rPr>
          <w:b/>
          <w:noProof/>
        </w:rPr>
        <w:t>4</w:t>
      </w:r>
      <w:r w:rsidRPr="00180B6A">
        <w:rPr>
          <w:b/>
        </w:rPr>
        <w:fldChar w:fldCharType="end"/>
      </w:r>
      <w:r w:rsidRPr="00180B6A">
        <w:rPr>
          <w:b/>
        </w:rPr>
        <w:t>:</w:t>
      </w:r>
      <w:r>
        <w:t xml:space="preserve"> runder silberner Stab, beidseitige Einspannung (links)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D3CFA" w14:paraId="2F85A7E2" w14:textId="77777777" w:rsidTr="00743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0B050FF5" w14:textId="77777777" w:rsidR="00BD3CFA" w:rsidRDefault="00BD3CFA" w:rsidP="00743B9C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oMath>
            <w:r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m]</w:t>
            </w:r>
          </w:p>
        </w:tc>
        <w:tc>
          <w:tcPr>
            <w:tcW w:w="3021" w:type="dxa"/>
            <w:vAlign w:val="center"/>
          </w:tcPr>
          <w:p w14:paraId="5C41D396" w14:textId="77777777" w:rsidR="00BD3CFA" w:rsidRDefault="00BD3CFA" w:rsidP="00743B9C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D(x)</m:t>
              </m:r>
            </m:oMath>
            <w:r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m]</w:t>
            </w:r>
          </w:p>
        </w:tc>
        <w:tc>
          <w:tcPr>
            <w:tcW w:w="3021" w:type="dxa"/>
            <w:vAlign w:val="center"/>
          </w:tcPr>
          <w:p w14:paraId="645F1A6D" w14:textId="4AD57345" w:rsidR="00BD3CFA" w:rsidRDefault="00193EC8" w:rsidP="00743B9C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oMath>
            <w:r w:rsidR="00743B9C"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</w:t>
            </w:r>
            <w:r w:rsidR="00BD3CFA"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oMath>
            <w:r w:rsidR="00BD3CFA"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]</w:t>
            </w:r>
          </w:p>
        </w:tc>
      </w:tr>
      <w:tr w:rsidR="00BD3CFA" w14:paraId="50698505" w14:textId="77777777" w:rsidTr="00743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5864C3D" w14:textId="67E13D07" w:rsidR="00BD3CFA" w:rsidRPr="00180B6A" w:rsidRDefault="00071F21" w:rsidP="00743B9C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34</w:t>
            </w:r>
            <w:r w:rsidR="008D1548"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3021" w:type="dxa"/>
            <w:vAlign w:val="center"/>
          </w:tcPr>
          <w:p w14:paraId="7C279068" w14:textId="756565CC" w:rsidR="00BD3CFA" w:rsidRDefault="00DA1A3B" w:rsidP="00743B9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2,11</w:t>
            </w:r>
          </w:p>
        </w:tc>
        <w:tc>
          <w:tcPr>
            <w:tcW w:w="3021" w:type="dxa"/>
            <w:vAlign w:val="center"/>
          </w:tcPr>
          <w:p w14:paraId="14DBD43B" w14:textId="2E3A2475" w:rsidR="00BD3CFA" w:rsidRDefault="00653F71" w:rsidP="00743B9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142</w:t>
            </w:r>
            <w:r w:rsidR="00E63203">
              <w:rPr>
                <w:rFonts w:ascii="Times New Roman" w:eastAsiaTheme="minorEastAsia" w:hAnsi="Times New Roman" w:cs="Times New Roman"/>
                <w:sz w:val="24"/>
                <w:szCs w:val="24"/>
              </w:rPr>
              <w:t>,96</w:t>
            </w:r>
          </w:p>
        </w:tc>
      </w:tr>
      <w:tr w:rsidR="00BD3CFA" w14:paraId="7DB58D15" w14:textId="77777777" w:rsidTr="00743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7B20E362" w14:textId="46EF135A" w:rsidR="00BD3CFA" w:rsidRPr="00180B6A" w:rsidRDefault="00071F21" w:rsidP="00743B9C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38</w:t>
            </w:r>
            <w:r w:rsidR="008D1548"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3021" w:type="dxa"/>
            <w:vAlign w:val="center"/>
          </w:tcPr>
          <w:p w14:paraId="37C02D40" w14:textId="5DC660B1" w:rsidR="00BD3CFA" w:rsidRDefault="00DA1A3B" w:rsidP="00743B9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3021" w:type="dxa"/>
            <w:vAlign w:val="center"/>
          </w:tcPr>
          <w:p w14:paraId="6294B375" w14:textId="5271F504" w:rsidR="00BD3CFA" w:rsidRDefault="005332A9" w:rsidP="00743B9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123,584</w:t>
            </w:r>
          </w:p>
        </w:tc>
      </w:tr>
      <w:tr w:rsidR="00BD3CFA" w14:paraId="1DC96C72" w14:textId="77777777" w:rsidTr="00743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8F248F4" w14:textId="5CC64D6B" w:rsidR="00BD3CFA" w:rsidRPr="00180B6A" w:rsidRDefault="00071F21" w:rsidP="00743B9C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42</w:t>
            </w:r>
            <w:r w:rsidR="008D1548"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3021" w:type="dxa"/>
            <w:vAlign w:val="center"/>
          </w:tcPr>
          <w:p w14:paraId="41E588E4" w14:textId="1FC74F59" w:rsidR="00BD3CFA" w:rsidRDefault="00DA1A3B" w:rsidP="00743B9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1,49</w:t>
            </w:r>
          </w:p>
        </w:tc>
        <w:tc>
          <w:tcPr>
            <w:tcW w:w="3021" w:type="dxa"/>
            <w:vAlign w:val="center"/>
          </w:tcPr>
          <w:p w14:paraId="1DC15AE9" w14:textId="17A15E76" w:rsidR="00BD3CFA" w:rsidRDefault="003618A3" w:rsidP="00743B9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98,0</w:t>
            </w:r>
            <w:r w:rsidR="00BC595D">
              <w:rPr>
                <w:rFonts w:ascii="Times New Roman" w:eastAsiaTheme="minorEastAsia" w:hAnsi="Times New Roman" w:cs="Times New Roman"/>
                <w:sz w:val="24"/>
                <w:szCs w:val="24"/>
              </w:rPr>
              <w:t>64</w:t>
            </w:r>
          </w:p>
        </w:tc>
      </w:tr>
      <w:tr w:rsidR="00BD3CFA" w14:paraId="35C9327D" w14:textId="77777777" w:rsidTr="00743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5352160C" w14:textId="3E94E706" w:rsidR="00BD3CFA" w:rsidRPr="00180B6A" w:rsidRDefault="00071F21" w:rsidP="00743B9C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46</w:t>
            </w:r>
            <w:r w:rsidR="008D1548"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3021" w:type="dxa"/>
            <w:vAlign w:val="center"/>
          </w:tcPr>
          <w:p w14:paraId="0F24B2E3" w14:textId="59C90E76" w:rsidR="00BD3CFA" w:rsidRDefault="001F31BF" w:rsidP="00743B9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1,01</w:t>
            </w:r>
          </w:p>
        </w:tc>
        <w:tc>
          <w:tcPr>
            <w:tcW w:w="3021" w:type="dxa"/>
            <w:vAlign w:val="center"/>
          </w:tcPr>
          <w:p w14:paraId="0DEF70DB" w14:textId="7D73655B" w:rsidR="00BD3CFA" w:rsidRDefault="00076DB5" w:rsidP="00743B9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67,936</w:t>
            </w:r>
          </w:p>
        </w:tc>
      </w:tr>
      <w:tr w:rsidR="00BD3CFA" w14:paraId="1A32B681" w14:textId="77777777" w:rsidTr="00743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02A2B058" w14:textId="44D83355" w:rsidR="00BD3CFA" w:rsidRPr="00180B6A" w:rsidRDefault="00071F21" w:rsidP="00743B9C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50</w:t>
            </w:r>
            <w:r w:rsidR="008D1548"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0</w:t>
            </w:r>
            <w:r w:rsidR="003C733B"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 </w:t>
            </w:r>
            <w:r w:rsidR="004E0FA7"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                   </w:t>
            </w:r>
          </w:p>
        </w:tc>
        <w:tc>
          <w:tcPr>
            <w:tcW w:w="3021" w:type="dxa"/>
            <w:vAlign w:val="center"/>
          </w:tcPr>
          <w:p w14:paraId="3653C5A9" w14:textId="529213E6" w:rsidR="00BD3CFA" w:rsidRDefault="001F31BF" w:rsidP="00743B9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0,55</w:t>
            </w:r>
          </w:p>
        </w:tc>
        <w:tc>
          <w:tcPr>
            <w:tcW w:w="3021" w:type="dxa"/>
            <w:vAlign w:val="center"/>
          </w:tcPr>
          <w:p w14:paraId="46D2A5E2" w14:textId="1423D8A3" w:rsidR="00BD3CFA" w:rsidRDefault="00176840" w:rsidP="00743B9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34,736</w:t>
            </w:r>
          </w:p>
        </w:tc>
      </w:tr>
    </w:tbl>
    <w:p w14:paraId="5641B341" w14:textId="6D516BE9" w:rsidR="00402A5A" w:rsidRDefault="00402A5A" w:rsidP="00402A5A">
      <w:pPr>
        <w:pStyle w:val="KeinLeerraum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Beide Elastizitätsmodule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werden </w:t>
      </w:r>
      <w:r w:rsidR="00E47633">
        <w:rPr>
          <w:rFonts w:ascii="Times New Roman" w:eastAsiaTheme="minorEastAsia" w:hAnsi="Times New Roman" w:cs="Times New Roman"/>
          <w:sz w:val="24"/>
          <w:szCs w:val="24"/>
        </w:rPr>
        <w:t xml:space="preserve">wieder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über eine lineare Regression, welche mit Python durchgeführt und mit Excel geplottet wird, bestimmt, indem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gegen</w:t>
      </w:r>
      <w:r w:rsidR="00C01A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</m:oMath>
      <w:r w:rsidR="00C01A48">
        <w:rPr>
          <w:rFonts w:ascii="Times New Roman" w:eastAsiaTheme="minorEastAsia" w:hAnsi="Times New Roman" w:cs="Times New Roman"/>
          <w:sz w:val="24"/>
          <w:szCs w:val="24"/>
        </w:rPr>
        <w:t xml:space="preserve">, bzw.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-12L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</m:oMath>
      <w:r w:rsidR="008309CD">
        <w:rPr>
          <w:rFonts w:ascii="Times New Roman" w:eastAsiaTheme="minorEastAsia" w:hAnsi="Times New Roman" w:cs="Times New Roman"/>
          <w:sz w:val="24"/>
          <w:szCs w:val="24"/>
        </w:rPr>
        <w:t>, aufgetragen wird.</w:t>
      </w:r>
    </w:p>
    <w:p w14:paraId="3972B8D8" w14:textId="77777777" w:rsidR="001F5DFD" w:rsidRDefault="001F5DFD" w:rsidP="00726382">
      <w:pPr>
        <w:pStyle w:val="KeinLeerraum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113E44D" w14:textId="77777777" w:rsidR="00726382" w:rsidRPr="00850797" w:rsidRDefault="00726382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</w:p>
    <w:p w14:paraId="1A503BB8" w14:textId="77777777" w:rsidR="00931C37" w:rsidRDefault="00453999" w:rsidP="00931C37">
      <w:pPr>
        <w:pStyle w:val="KeinLeerraum"/>
        <w:keepNext/>
      </w:pPr>
      <w:r>
        <w:rPr>
          <w:noProof/>
        </w:rPr>
        <w:drawing>
          <wp:inline distT="0" distB="0" distL="0" distR="0" wp14:anchorId="2B714365" wp14:editId="3611AF54">
            <wp:extent cx="5753100" cy="3109595"/>
            <wp:effectExtent l="0" t="0" r="0" b="14605"/>
            <wp:docPr id="11" name="Diagramm 11">
              <a:extLst xmlns:a="http://schemas.openxmlformats.org/drawingml/2006/main">
                <a:ext uri="{FF2B5EF4-FFF2-40B4-BE49-F238E27FC236}">
                  <a16:creationId xmlns:a16="http://schemas.microsoft.com/office/drawing/2014/main" id="{8400F7C3-E295-420C-B1FA-825AB2A809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147D4C3" w14:textId="5BCA4840" w:rsidR="001C649A" w:rsidRDefault="00931C37" w:rsidP="00DF4E13">
      <w:pPr>
        <w:pStyle w:val="Beschriftung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t xml:space="preserve">Abbildung </w:t>
      </w:r>
      <w:r w:rsidR="00DF4E13">
        <w:t>4: runder silberner Stab, beidseitige Einspannung (rechts)</w:t>
      </w:r>
    </w:p>
    <w:p w14:paraId="3920C7AE" w14:textId="39993B93" w:rsidR="008E6B8C" w:rsidRDefault="008E6B8C">
      <w:pPr>
        <w:pStyle w:val="KeinLeerraum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4E4D1569" w14:textId="77777777" w:rsidR="00DF4E13" w:rsidRDefault="008E6B8C" w:rsidP="00DF4E13">
      <w:pPr>
        <w:pStyle w:val="KeinLeerraum"/>
        <w:keepNext/>
      </w:pPr>
      <w:r>
        <w:rPr>
          <w:noProof/>
        </w:rPr>
        <w:drawing>
          <wp:inline distT="0" distB="0" distL="0" distR="0" wp14:anchorId="2CE9B6C3" wp14:editId="1964EB25">
            <wp:extent cx="5753100" cy="2838450"/>
            <wp:effectExtent l="0" t="0" r="0" b="0"/>
            <wp:docPr id="12" name="Diagramm 12">
              <a:extLst xmlns:a="http://schemas.openxmlformats.org/drawingml/2006/main">
                <a:ext uri="{FF2B5EF4-FFF2-40B4-BE49-F238E27FC236}">
                  <a16:creationId xmlns:a16="http://schemas.microsoft.com/office/drawing/2014/main" id="{DEACB010-555A-4B06-8379-5A72F8511E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970FCE1" w14:textId="22A490E6" w:rsidR="005E66CC" w:rsidRDefault="00DF4E13" w:rsidP="00DF4E13">
      <w:pPr>
        <w:pStyle w:val="Beschriftung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t>Abbildung 5: runder silberner Stab, beidseitige Einspannung (links)</w:t>
      </w:r>
    </w:p>
    <w:p w14:paraId="44BA1823" w14:textId="70D7545D" w:rsidR="005E66CC" w:rsidRDefault="00DB4054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Für die linke Seite</w:t>
      </w:r>
      <w:r w:rsidR="00F848AD">
        <w:rPr>
          <w:rFonts w:ascii="Times New Roman" w:eastAsiaTheme="minorEastAsia" w:hAnsi="Times New Roman" w:cs="Times New Roman"/>
          <w:sz w:val="24"/>
          <w:szCs w:val="24"/>
        </w:rPr>
        <w:t xml:space="preserve"> ergeben sich die Parameterwerte der linearen Regression zu:</w:t>
      </w:r>
    </w:p>
    <w:p w14:paraId="08533BD8" w14:textId="5BD0D4A5" w:rsidR="00916EC2" w:rsidRDefault="00916EC2">
      <w:pPr>
        <w:pStyle w:val="KeinLeerraum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084AB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0,0144±9,65∙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-5</m:t>
                </m:r>
              </m:sup>
            </m:sSup>
          </m:e>
        </m:d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7D516282" w14:textId="683B1DBA" w:rsidR="00243B0D" w:rsidRDefault="00243B0D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 w:rsidR="00084ABF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0,0778±9,76∙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sup>
        </m:sSup>
      </m:oMath>
      <w:r w:rsidR="00486C51">
        <w:rPr>
          <w:rFonts w:ascii="Times New Roman" w:eastAsiaTheme="minorEastAsia" w:hAnsi="Times New Roman" w:cs="Times New Roman"/>
          <w:sz w:val="24"/>
          <w:szCs w:val="24"/>
        </w:rPr>
        <w:t>m</w:t>
      </w:r>
    </w:p>
    <w:p w14:paraId="6F12938A" w14:textId="6B178878" w:rsidR="0019582E" w:rsidRDefault="0019582E" w:rsidP="0019582E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Und für die rechte Seite</w:t>
      </w:r>
      <w:r w:rsidR="00FD3D7A">
        <w:rPr>
          <w:rFonts w:ascii="Times New Roman" w:eastAsiaTheme="minorEastAsia" w:hAnsi="Times New Roman" w:cs="Times New Roman"/>
          <w:sz w:val="24"/>
          <w:szCs w:val="24"/>
        </w:rPr>
        <w:t xml:space="preserve"> zu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AC14CD3" w14:textId="08A39E7A" w:rsidR="00BA2FEF" w:rsidRDefault="00BA2FEF" w:rsidP="0019582E">
      <w:pPr>
        <w:pStyle w:val="KeinLeerraum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084ABF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0,0145±0,000214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13D43446" w14:textId="31BB68F0" w:rsidR="0019582E" w:rsidRDefault="00252545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 w:rsidR="00084ABF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0,0437±0,0216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sup>
        </m:sSup>
      </m:oMath>
      <w:r w:rsidR="002B555C">
        <w:rPr>
          <w:rFonts w:ascii="Times New Roman" w:eastAsiaTheme="minorEastAsia" w:hAnsi="Times New Roman" w:cs="Times New Roman"/>
          <w:sz w:val="24"/>
          <w:szCs w:val="24"/>
        </w:rPr>
        <w:t>m.</w:t>
      </w:r>
    </w:p>
    <w:p w14:paraId="67E1ABDA" w14:textId="361A03B6" w:rsidR="00B125E7" w:rsidRDefault="00BE2E97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Die Elastizitätsmodule werden diesmal über </w:t>
      </w:r>
      <w:r w:rsidR="00B125E7">
        <w:rPr>
          <w:rFonts w:ascii="Times New Roman" w:eastAsiaTheme="minorEastAsia" w:hAnsi="Times New Roman" w:cs="Times New Roman"/>
          <w:sz w:val="24"/>
          <w:szCs w:val="24"/>
        </w:rPr>
        <w:t>die Formel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6804"/>
        <w:gridCol w:w="987"/>
      </w:tblGrid>
      <w:tr w:rsidR="00562DB8" w14:paraId="531C1F51" w14:textId="77777777" w:rsidTr="00006749">
        <w:trPr>
          <w:jc w:val="center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6AEA4E3A" w14:textId="77777777" w:rsidR="00562DB8" w:rsidRDefault="00562DB8" w:rsidP="00FC30A8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7FFDB" w14:textId="36A609A0" w:rsidR="00562DB8" w:rsidRPr="007E00A0" w:rsidRDefault="00562DB8" w:rsidP="005374B4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m∙g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48∙I∙a</m:t>
                    </m:r>
                  </m:den>
                </m:f>
              </m:oMath>
            </m:oMathPara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8AF46E8" w14:textId="77777777" w:rsidR="00562DB8" w:rsidRDefault="00562DB8" w:rsidP="00797408">
            <w:pPr>
              <w:pStyle w:val="Beschriftung"/>
              <w:spacing w:after="0"/>
            </w:pPr>
          </w:p>
          <w:p w14:paraId="073FFDAA" w14:textId="20694935" w:rsidR="00562DB8" w:rsidRPr="007E00A0" w:rsidRDefault="00562DB8" w:rsidP="003F72A6">
            <w:pPr>
              <w:pStyle w:val="Beschriftung"/>
              <w:spacing w:after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E00A0">
              <w:rPr>
                <w:i w:val="0"/>
              </w:rPr>
              <w:t xml:space="preserve">( </w:t>
            </w:r>
            <w:r w:rsidRPr="007E00A0">
              <w:rPr>
                <w:i w:val="0"/>
              </w:rPr>
              <w:fldChar w:fldCharType="begin"/>
            </w:r>
            <w:r w:rsidRPr="007E00A0">
              <w:rPr>
                <w:i w:val="0"/>
              </w:rPr>
              <w:instrText xml:space="preserve"> SEQ ( \* ARABIC </w:instrText>
            </w:r>
            <w:r w:rsidRPr="007E00A0">
              <w:rPr>
                <w:i w:val="0"/>
              </w:rPr>
              <w:fldChar w:fldCharType="separate"/>
            </w:r>
            <w:r>
              <w:rPr>
                <w:i w:val="0"/>
                <w:noProof/>
              </w:rPr>
              <w:t>13</w:t>
            </w:r>
            <w:r w:rsidRPr="007E00A0">
              <w:rPr>
                <w:i w:val="0"/>
              </w:rPr>
              <w:fldChar w:fldCharType="end"/>
            </w:r>
            <w:r w:rsidRPr="007E00A0">
              <w:rPr>
                <w:i w:val="0"/>
              </w:rPr>
              <w:t xml:space="preserve"> )</w:t>
            </w:r>
          </w:p>
          <w:p w14:paraId="3CF30BE5" w14:textId="77777777" w:rsidR="00562DB8" w:rsidRDefault="00562DB8" w:rsidP="007E00A0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1F0D2F3E" w14:textId="30ABB43B" w:rsidR="00562DB8" w:rsidRDefault="00A41F76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berechnet. </w:t>
      </w:r>
      <w:r w:rsidR="00891703">
        <w:rPr>
          <w:rFonts w:ascii="Times New Roman" w:eastAsiaTheme="minorEastAsia" w:hAnsi="Times New Roman" w:cs="Times New Roman"/>
          <w:sz w:val="24"/>
          <w:szCs w:val="24"/>
        </w:rPr>
        <w:t xml:space="preserve">Die Masse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D965A4">
        <w:rPr>
          <w:rFonts w:ascii="Times New Roman" w:eastAsiaTheme="minorEastAsia" w:hAnsi="Times New Roman" w:cs="Times New Roman"/>
          <w:sz w:val="24"/>
          <w:szCs w:val="24"/>
        </w:rPr>
        <w:t xml:space="preserve"> beträgt </w:t>
      </w:r>
    </w:p>
    <w:p w14:paraId="462E12E0" w14:textId="49BEDCDC" w:rsidR="00D965A4" w:rsidRDefault="00D965A4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m=2,5793</m:t>
        </m:r>
      </m:oMath>
      <w:r w:rsidR="00926901">
        <w:rPr>
          <w:rFonts w:ascii="Times New Roman" w:eastAsiaTheme="minorEastAsia" w:hAnsi="Times New Roman" w:cs="Times New Roman"/>
          <w:sz w:val="24"/>
          <w:szCs w:val="24"/>
        </w:rPr>
        <w:t xml:space="preserve"> kg.</w:t>
      </w:r>
    </w:p>
    <w:p w14:paraId="3A2BAF73" w14:textId="62178D77" w:rsidR="00926901" w:rsidRDefault="00926901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Das Flächenträgheitsmoment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das</w:t>
      </w:r>
      <w:r w:rsidR="00ED54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442D6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245F6E">
        <w:rPr>
          <w:rFonts w:ascii="Times New Roman" w:eastAsiaTheme="minorEastAsia" w:hAnsi="Times New Roman" w:cs="Times New Roman"/>
          <w:sz w:val="24"/>
          <w:szCs w:val="24"/>
        </w:rPr>
        <w:t>elbe</w:t>
      </w:r>
      <w:proofErr w:type="spellEnd"/>
      <w:r w:rsidR="00245F6E">
        <w:rPr>
          <w:rFonts w:ascii="Times New Roman" w:eastAsiaTheme="minorEastAsia" w:hAnsi="Times New Roman" w:cs="Times New Roman"/>
          <w:sz w:val="24"/>
          <w:szCs w:val="24"/>
        </w:rPr>
        <w:t xml:space="preserve"> wie </w:t>
      </w:r>
      <w:r w:rsidR="00C0312F">
        <w:rPr>
          <w:rFonts w:ascii="Times New Roman" w:eastAsiaTheme="minorEastAsia" w:hAnsi="Times New Roman" w:cs="Times New Roman"/>
          <w:sz w:val="24"/>
          <w:szCs w:val="24"/>
        </w:rPr>
        <w:t>in (10)</w:t>
      </w:r>
      <w:r w:rsidR="008C4337">
        <w:rPr>
          <w:rFonts w:ascii="Times New Roman" w:eastAsiaTheme="minorEastAsia" w:hAnsi="Times New Roman" w:cs="Times New Roman"/>
          <w:sz w:val="24"/>
          <w:szCs w:val="24"/>
        </w:rPr>
        <w:t xml:space="preserve">, da der selbe Stab wie in </w:t>
      </w:r>
      <w:r w:rsidR="00BE0311">
        <w:rPr>
          <w:rFonts w:ascii="Times New Roman" w:eastAsiaTheme="minorEastAsia" w:hAnsi="Times New Roman" w:cs="Times New Roman"/>
          <w:sz w:val="24"/>
          <w:szCs w:val="24"/>
        </w:rPr>
        <w:t>4.1 verwendet w</w:t>
      </w:r>
      <w:r w:rsidR="00A44E9B">
        <w:rPr>
          <w:rFonts w:ascii="Times New Roman" w:eastAsiaTheme="minorEastAsia" w:hAnsi="Times New Roman" w:cs="Times New Roman"/>
          <w:sz w:val="24"/>
          <w:szCs w:val="24"/>
        </w:rPr>
        <w:t>ird</w:t>
      </w:r>
      <w:r w:rsidR="00C0312F">
        <w:rPr>
          <w:rFonts w:ascii="Times New Roman" w:eastAsiaTheme="minorEastAsia" w:hAnsi="Times New Roman" w:cs="Times New Roman"/>
          <w:sz w:val="24"/>
          <w:szCs w:val="24"/>
        </w:rPr>
        <w:t xml:space="preserve">. Somit ergeben sich jeweils für rechts und links folgende Elastizitätsmodule: </w:t>
      </w:r>
    </w:p>
    <w:p w14:paraId="34C40276" w14:textId="6962B2C7" w:rsidR="00C0312F" w:rsidRDefault="00C0312F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=(74,70±0,5)</m:t>
        </m:r>
      </m:oMath>
      <w:r w:rsidR="00B442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9 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5B616A65" w14:textId="37163D64" w:rsidR="00A05484" w:rsidRDefault="0090639E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=(74,19±1,09)∙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9 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5750A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8964318" w14:textId="2D3B1BE0" w:rsidR="0090639E" w:rsidRDefault="00A05484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Der Fehler zu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wird hier </w:t>
      </w:r>
      <w:r w:rsidR="00564143">
        <w:rPr>
          <w:rFonts w:ascii="Times New Roman" w:eastAsiaTheme="minorEastAsia" w:hAnsi="Times New Roman" w:cs="Times New Roman"/>
          <w:sz w:val="24"/>
          <w:szCs w:val="24"/>
        </w:rPr>
        <w:t>ebenfalls über die Formel (11) berechnet.</w:t>
      </w:r>
    </w:p>
    <w:p w14:paraId="5DBA316B" w14:textId="4B06B9AD" w:rsidR="00A61CBB" w:rsidRDefault="00A61CBB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</w:p>
    <w:p w14:paraId="5C0DF996" w14:textId="0227E975" w:rsidR="00A61CBB" w:rsidRDefault="00A61CBB">
      <w:pPr>
        <w:pStyle w:val="KeinLeerraum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4.</w:t>
      </w:r>
      <w:r w:rsidR="006F07BC">
        <w:rPr>
          <w:rFonts w:ascii="Times New Roman" w:eastAsiaTheme="minorEastAsia" w:hAnsi="Times New Roman" w:cs="Times New Roman"/>
          <w:b/>
          <w:sz w:val="28"/>
          <w:szCs w:val="28"/>
        </w:rPr>
        <w:t xml:space="preserve">4  eckiger goldener Stab, beidseitige Einspannung </w:t>
      </w:r>
    </w:p>
    <w:p w14:paraId="5033E746" w14:textId="723C43FE" w:rsidR="00B82BFB" w:rsidRDefault="00B82BFB">
      <w:pPr>
        <w:pStyle w:val="KeinLeerraum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D0956C5" w14:textId="6FBD1896" w:rsidR="00B82BFB" w:rsidRDefault="00B82BFB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Es wird analog wie in 4.3 vorgegangen</w:t>
      </w:r>
      <w:r w:rsidR="004E3663">
        <w:rPr>
          <w:rFonts w:ascii="Times New Roman" w:eastAsiaTheme="minorEastAsia" w:hAnsi="Times New Roman" w:cs="Times New Roman"/>
          <w:sz w:val="24"/>
          <w:szCs w:val="24"/>
        </w:rPr>
        <w:t xml:space="preserve">. Die Länge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4E3663">
        <w:rPr>
          <w:rFonts w:ascii="Times New Roman" w:eastAsiaTheme="minorEastAsia" w:hAnsi="Times New Roman" w:cs="Times New Roman"/>
          <w:sz w:val="24"/>
          <w:szCs w:val="24"/>
        </w:rPr>
        <w:t xml:space="preserve"> und der Durchmesser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="004E3663">
        <w:rPr>
          <w:rFonts w:ascii="Times New Roman" w:eastAsiaTheme="minorEastAsia" w:hAnsi="Times New Roman" w:cs="Times New Roman"/>
          <w:sz w:val="24"/>
          <w:szCs w:val="24"/>
        </w:rPr>
        <w:t xml:space="preserve"> des Stabes betragen</w:t>
      </w:r>
      <w:r w:rsidR="008459F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24BC83A" w14:textId="034A1445" w:rsidR="008459F6" w:rsidRDefault="008459F6" w:rsidP="008459F6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0,54 m </w:t>
      </w:r>
    </w:p>
    <w:p w14:paraId="004D08CE" w14:textId="791B7D30" w:rsidR="008459F6" w:rsidRDefault="008459F6" w:rsidP="008459F6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0,01 m.</w:t>
      </w:r>
    </w:p>
    <w:p w14:paraId="2E9E93D3" w14:textId="1499C306" w:rsidR="007E0593" w:rsidRDefault="007E0593" w:rsidP="008459F6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</w:p>
    <w:p w14:paraId="7944C1F3" w14:textId="31C2B506" w:rsidR="002B0C2B" w:rsidRDefault="002B0C2B" w:rsidP="002B0C2B">
      <w:pPr>
        <w:pStyle w:val="Beschriftung"/>
        <w:keepNext/>
        <w:jc w:val="center"/>
      </w:pPr>
      <w:r w:rsidRPr="00180B6A">
        <w:rPr>
          <w:b/>
        </w:rPr>
        <w:t xml:space="preserve">Tabelle </w:t>
      </w:r>
      <w:r w:rsidRPr="00180B6A">
        <w:rPr>
          <w:b/>
        </w:rPr>
        <w:fldChar w:fldCharType="begin"/>
      </w:r>
      <w:r w:rsidRPr="00180B6A">
        <w:rPr>
          <w:b/>
        </w:rPr>
        <w:instrText xml:space="preserve"> SEQ Tabelle \* ARABIC </w:instrText>
      </w:r>
      <w:r w:rsidRPr="00180B6A">
        <w:rPr>
          <w:b/>
        </w:rPr>
        <w:fldChar w:fldCharType="separate"/>
      </w:r>
      <w:r w:rsidR="006C2A4D" w:rsidRPr="00180B6A">
        <w:rPr>
          <w:b/>
          <w:noProof/>
        </w:rPr>
        <w:t>5</w:t>
      </w:r>
      <w:r w:rsidRPr="00180B6A">
        <w:rPr>
          <w:b/>
        </w:rPr>
        <w:fldChar w:fldCharType="end"/>
      </w:r>
      <w:r w:rsidRPr="00180B6A">
        <w:rPr>
          <w:b/>
        </w:rPr>
        <w:t>:</w:t>
      </w:r>
      <w:r>
        <w:t xml:space="preserve"> eckiger goldener Stab, beidseitige Einspannung</w:t>
      </w:r>
      <w:r w:rsidR="006C2A4D">
        <w:t xml:space="preserve"> (rechts)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E0593" w14:paraId="5DC91434" w14:textId="77777777" w:rsidTr="00EF5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2121DE5B" w14:textId="77777777" w:rsidR="007E0593" w:rsidRDefault="007E0593" w:rsidP="00EF5252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oMath>
            <w:r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m]</w:t>
            </w:r>
          </w:p>
        </w:tc>
        <w:tc>
          <w:tcPr>
            <w:tcW w:w="3021" w:type="dxa"/>
            <w:vAlign w:val="center"/>
          </w:tcPr>
          <w:p w14:paraId="2B5BFC03" w14:textId="77777777" w:rsidR="007E0593" w:rsidRDefault="007E0593" w:rsidP="00EF5252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D(x)</m:t>
              </m:r>
            </m:oMath>
            <w:r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m]</w:t>
            </w:r>
          </w:p>
        </w:tc>
        <w:tc>
          <w:tcPr>
            <w:tcW w:w="3021" w:type="dxa"/>
            <w:vAlign w:val="center"/>
          </w:tcPr>
          <w:p w14:paraId="02DFC65A" w14:textId="77777777" w:rsidR="007E0593" w:rsidRDefault="00193EC8" w:rsidP="00EF5252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oMath>
            <w:r w:rsidR="007E0593" w:rsidRPr="00A35CA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7E0593"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oMath>
            <w:r w:rsidR="007E0593"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]</w:t>
            </w:r>
          </w:p>
        </w:tc>
      </w:tr>
      <w:tr w:rsidR="007E0593" w14:paraId="650ABCFA" w14:textId="77777777" w:rsidTr="00EF5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061900DD" w14:textId="77777777" w:rsidR="007E0593" w:rsidRPr="00180B6A" w:rsidRDefault="007E0593" w:rsidP="00EF5252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40</w:t>
            </w:r>
          </w:p>
        </w:tc>
        <w:tc>
          <w:tcPr>
            <w:tcW w:w="3021" w:type="dxa"/>
            <w:vAlign w:val="center"/>
          </w:tcPr>
          <w:p w14:paraId="0842CCF8" w14:textId="54AE8A9B" w:rsidR="007E0593" w:rsidRDefault="007E0593" w:rsidP="00EF525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</w:t>
            </w:r>
            <w:r w:rsidR="008F36B6">
              <w:rPr>
                <w:rFonts w:ascii="Times New Roman" w:eastAsiaTheme="minorEastAsia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021" w:type="dxa"/>
            <w:vAlign w:val="center"/>
          </w:tcPr>
          <w:p w14:paraId="05BDFFCB" w14:textId="77777777" w:rsidR="007E0593" w:rsidRDefault="007E0593" w:rsidP="00EF525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34,736</w:t>
            </w:r>
          </w:p>
        </w:tc>
      </w:tr>
      <w:tr w:rsidR="007E0593" w14:paraId="5DE6EA8D" w14:textId="77777777" w:rsidTr="00EF5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68009F6E" w14:textId="77777777" w:rsidR="007E0593" w:rsidRPr="00180B6A" w:rsidRDefault="007E0593" w:rsidP="00EF5252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80</w:t>
            </w:r>
          </w:p>
        </w:tc>
        <w:tc>
          <w:tcPr>
            <w:tcW w:w="3021" w:type="dxa"/>
            <w:vAlign w:val="center"/>
          </w:tcPr>
          <w:p w14:paraId="7AF12C47" w14:textId="2003E5A1" w:rsidR="007E0593" w:rsidRDefault="00502FA5" w:rsidP="00EF525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0,72</w:t>
            </w:r>
          </w:p>
        </w:tc>
        <w:tc>
          <w:tcPr>
            <w:tcW w:w="3021" w:type="dxa"/>
            <w:vAlign w:val="center"/>
          </w:tcPr>
          <w:p w14:paraId="113CA086" w14:textId="77777777" w:rsidR="007E0593" w:rsidRDefault="007E0593" w:rsidP="00EF525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67,936</w:t>
            </w:r>
          </w:p>
        </w:tc>
      </w:tr>
      <w:tr w:rsidR="007E0593" w14:paraId="5E5DBB08" w14:textId="77777777" w:rsidTr="00EF5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7EC11410" w14:textId="77777777" w:rsidR="007E0593" w:rsidRPr="00180B6A" w:rsidRDefault="007E0593" w:rsidP="00EF5252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120</w:t>
            </w:r>
          </w:p>
        </w:tc>
        <w:tc>
          <w:tcPr>
            <w:tcW w:w="3021" w:type="dxa"/>
            <w:vAlign w:val="center"/>
          </w:tcPr>
          <w:p w14:paraId="502B98C8" w14:textId="0F8F495E" w:rsidR="007E0593" w:rsidRDefault="00502FA5" w:rsidP="00EF525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1,02</w:t>
            </w:r>
          </w:p>
        </w:tc>
        <w:tc>
          <w:tcPr>
            <w:tcW w:w="3021" w:type="dxa"/>
            <w:vAlign w:val="center"/>
          </w:tcPr>
          <w:p w14:paraId="33910AF2" w14:textId="77777777" w:rsidR="007E0593" w:rsidRDefault="007E0593" w:rsidP="00EF525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98,064</w:t>
            </w:r>
          </w:p>
        </w:tc>
      </w:tr>
      <w:tr w:rsidR="007E0593" w14:paraId="320F8205" w14:textId="77777777" w:rsidTr="00EF5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4CDD08EF" w14:textId="77777777" w:rsidR="007E0593" w:rsidRPr="00180B6A" w:rsidRDefault="007E0593" w:rsidP="00EF5252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160</w:t>
            </w:r>
          </w:p>
        </w:tc>
        <w:tc>
          <w:tcPr>
            <w:tcW w:w="3021" w:type="dxa"/>
            <w:vAlign w:val="center"/>
          </w:tcPr>
          <w:p w14:paraId="56AC894C" w14:textId="138F4FFD" w:rsidR="007E0593" w:rsidRDefault="007E0593" w:rsidP="00EF525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="00502FA5">
              <w:rPr>
                <w:rFonts w:ascii="Times New Roman" w:eastAsiaTheme="minorEastAsia" w:hAnsi="Times New Roman" w:cs="Times New Roman"/>
                <w:sz w:val="24"/>
                <w:szCs w:val="24"/>
              </w:rPr>
              <w:t>,27</w:t>
            </w:r>
          </w:p>
        </w:tc>
        <w:tc>
          <w:tcPr>
            <w:tcW w:w="3021" w:type="dxa"/>
            <w:vAlign w:val="center"/>
          </w:tcPr>
          <w:p w14:paraId="341C0599" w14:textId="77777777" w:rsidR="007E0593" w:rsidRDefault="007E0593" w:rsidP="00EF525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123,584</w:t>
            </w:r>
          </w:p>
        </w:tc>
      </w:tr>
      <w:tr w:rsidR="007E0593" w14:paraId="6B07A78A" w14:textId="77777777" w:rsidTr="00EF5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7FBBF94" w14:textId="77777777" w:rsidR="007E0593" w:rsidRPr="00180B6A" w:rsidRDefault="007E0593" w:rsidP="00EF5252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200</w:t>
            </w:r>
          </w:p>
        </w:tc>
        <w:tc>
          <w:tcPr>
            <w:tcW w:w="3021" w:type="dxa"/>
            <w:vAlign w:val="center"/>
          </w:tcPr>
          <w:p w14:paraId="2FF1485D" w14:textId="56997FBA" w:rsidR="007E0593" w:rsidRDefault="00502FA5" w:rsidP="00EF525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1.45</w:t>
            </w:r>
          </w:p>
        </w:tc>
        <w:tc>
          <w:tcPr>
            <w:tcW w:w="3021" w:type="dxa"/>
            <w:vAlign w:val="center"/>
          </w:tcPr>
          <w:p w14:paraId="5671E915" w14:textId="77777777" w:rsidR="007E0593" w:rsidRDefault="007E0593" w:rsidP="00EF525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142,96</w:t>
            </w:r>
          </w:p>
        </w:tc>
      </w:tr>
    </w:tbl>
    <w:p w14:paraId="69DB6796" w14:textId="1FB33BF7" w:rsidR="007E0593" w:rsidRDefault="007E0593" w:rsidP="008459F6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</w:p>
    <w:p w14:paraId="3A103CAF" w14:textId="1BF4EA21" w:rsidR="007E0593" w:rsidRDefault="007E0593" w:rsidP="008459F6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</w:p>
    <w:p w14:paraId="126FAD64" w14:textId="208313FA" w:rsidR="006C2A4D" w:rsidRDefault="006C2A4D" w:rsidP="00C31D5C">
      <w:pPr>
        <w:pStyle w:val="Beschriftung"/>
        <w:keepNext/>
        <w:jc w:val="center"/>
      </w:pPr>
      <w:r w:rsidRPr="00180B6A">
        <w:rPr>
          <w:b/>
        </w:rPr>
        <w:t xml:space="preserve">Tabelle </w:t>
      </w:r>
      <w:r w:rsidRPr="00180B6A">
        <w:rPr>
          <w:b/>
        </w:rPr>
        <w:fldChar w:fldCharType="begin"/>
      </w:r>
      <w:r w:rsidRPr="00180B6A">
        <w:rPr>
          <w:b/>
        </w:rPr>
        <w:instrText xml:space="preserve"> SEQ Tabelle \* ARABIC </w:instrText>
      </w:r>
      <w:r w:rsidRPr="00180B6A">
        <w:rPr>
          <w:b/>
        </w:rPr>
        <w:fldChar w:fldCharType="separate"/>
      </w:r>
      <w:r w:rsidRPr="00180B6A">
        <w:rPr>
          <w:b/>
          <w:noProof/>
        </w:rPr>
        <w:t>6</w:t>
      </w:r>
      <w:r w:rsidRPr="00180B6A">
        <w:rPr>
          <w:b/>
        </w:rPr>
        <w:fldChar w:fldCharType="end"/>
      </w:r>
      <w:r w:rsidRPr="00180B6A">
        <w:rPr>
          <w:b/>
        </w:rPr>
        <w:t>:</w:t>
      </w:r>
      <w:r>
        <w:t xml:space="preserve"> eckiger goldener Stab, beidseitige Einspannung (links)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F36B6" w14:paraId="358E8785" w14:textId="77777777" w:rsidTr="00EF5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68D1476" w14:textId="77777777" w:rsidR="008F36B6" w:rsidRDefault="008F36B6" w:rsidP="00EF5252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oMath>
            <w:r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m]</w:t>
            </w:r>
          </w:p>
        </w:tc>
        <w:tc>
          <w:tcPr>
            <w:tcW w:w="3021" w:type="dxa"/>
            <w:vAlign w:val="center"/>
          </w:tcPr>
          <w:p w14:paraId="3D56AAC4" w14:textId="77777777" w:rsidR="008F36B6" w:rsidRDefault="008F36B6" w:rsidP="00EF5252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D(x)</m:t>
              </m:r>
            </m:oMath>
            <w:r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m]</w:t>
            </w:r>
          </w:p>
        </w:tc>
        <w:tc>
          <w:tcPr>
            <w:tcW w:w="3021" w:type="dxa"/>
            <w:vAlign w:val="center"/>
          </w:tcPr>
          <w:p w14:paraId="40E1E803" w14:textId="77777777" w:rsidR="008F36B6" w:rsidRDefault="00193EC8" w:rsidP="00EF5252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oMath>
            <w:r w:rsidR="008F36B6"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oMath>
            <w:r w:rsidR="008F36B6" w:rsidRPr="00A35CA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]</w:t>
            </w:r>
          </w:p>
        </w:tc>
      </w:tr>
      <w:tr w:rsidR="008F36B6" w14:paraId="79F10FF3" w14:textId="77777777" w:rsidTr="00EF5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7F1B748" w14:textId="77777777" w:rsidR="008F36B6" w:rsidRPr="00180B6A" w:rsidRDefault="008F36B6" w:rsidP="00EF5252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340</w:t>
            </w:r>
          </w:p>
        </w:tc>
        <w:tc>
          <w:tcPr>
            <w:tcW w:w="3021" w:type="dxa"/>
            <w:vAlign w:val="center"/>
          </w:tcPr>
          <w:p w14:paraId="4F112750" w14:textId="144275DA" w:rsidR="008F36B6" w:rsidRDefault="00756E59" w:rsidP="00EF525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1,44</w:t>
            </w:r>
          </w:p>
        </w:tc>
        <w:tc>
          <w:tcPr>
            <w:tcW w:w="3021" w:type="dxa"/>
            <w:vAlign w:val="center"/>
          </w:tcPr>
          <w:p w14:paraId="601DFFF4" w14:textId="77777777" w:rsidR="008F36B6" w:rsidRDefault="008F36B6" w:rsidP="00EF525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142,96</w:t>
            </w:r>
          </w:p>
        </w:tc>
      </w:tr>
      <w:tr w:rsidR="008F36B6" w14:paraId="686EFA2E" w14:textId="77777777" w:rsidTr="00EF5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2FFDD517" w14:textId="77777777" w:rsidR="008F36B6" w:rsidRPr="00180B6A" w:rsidRDefault="008F36B6" w:rsidP="00EF5252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380</w:t>
            </w:r>
          </w:p>
        </w:tc>
        <w:tc>
          <w:tcPr>
            <w:tcW w:w="3021" w:type="dxa"/>
            <w:vAlign w:val="center"/>
          </w:tcPr>
          <w:p w14:paraId="37E497EA" w14:textId="27432594" w:rsidR="008F36B6" w:rsidRDefault="00756E59" w:rsidP="00EF525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1,25</w:t>
            </w:r>
          </w:p>
        </w:tc>
        <w:tc>
          <w:tcPr>
            <w:tcW w:w="3021" w:type="dxa"/>
            <w:vAlign w:val="center"/>
          </w:tcPr>
          <w:p w14:paraId="57A4CD90" w14:textId="77777777" w:rsidR="008F36B6" w:rsidRDefault="008F36B6" w:rsidP="00EF525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123,584</w:t>
            </w:r>
          </w:p>
        </w:tc>
      </w:tr>
      <w:tr w:rsidR="008F36B6" w14:paraId="35D56643" w14:textId="77777777" w:rsidTr="00EF5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0480B3FF" w14:textId="77777777" w:rsidR="008F36B6" w:rsidRPr="00180B6A" w:rsidRDefault="008F36B6" w:rsidP="00EF5252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420</w:t>
            </w:r>
          </w:p>
        </w:tc>
        <w:tc>
          <w:tcPr>
            <w:tcW w:w="3021" w:type="dxa"/>
            <w:vAlign w:val="center"/>
          </w:tcPr>
          <w:p w14:paraId="5885E5B9" w14:textId="374ABC22" w:rsidR="008F36B6" w:rsidRDefault="00D25885" w:rsidP="00EF525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="00893D92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21" w:type="dxa"/>
            <w:vAlign w:val="center"/>
          </w:tcPr>
          <w:p w14:paraId="23CACADE" w14:textId="77777777" w:rsidR="008F36B6" w:rsidRDefault="008F36B6" w:rsidP="00EF525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98,064</w:t>
            </w:r>
          </w:p>
        </w:tc>
      </w:tr>
      <w:tr w:rsidR="008F36B6" w14:paraId="708E0C99" w14:textId="77777777" w:rsidTr="00EF5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56C0FA58" w14:textId="77777777" w:rsidR="008F36B6" w:rsidRPr="00180B6A" w:rsidRDefault="008F36B6" w:rsidP="00EF5252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460</w:t>
            </w:r>
          </w:p>
        </w:tc>
        <w:tc>
          <w:tcPr>
            <w:tcW w:w="3021" w:type="dxa"/>
            <w:vAlign w:val="center"/>
          </w:tcPr>
          <w:p w14:paraId="4450F249" w14:textId="4E4041AF" w:rsidR="008F36B6" w:rsidRDefault="002B0C2B" w:rsidP="00EF525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0,69</w:t>
            </w:r>
          </w:p>
        </w:tc>
        <w:tc>
          <w:tcPr>
            <w:tcW w:w="3021" w:type="dxa"/>
            <w:vAlign w:val="center"/>
          </w:tcPr>
          <w:p w14:paraId="706BBF12" w14:textId="77777777" w:rsidR="008F36B6" w:rsidRDefault="008F36B6" w:rsidP="00EF525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67,936</w:t>
            </w:r>
          </w:p>
        </w:tc>
      </w:tr>
      <w:tr w:rsidR="008F36B6" w14:paraId="5EBF97E4" w14:textId="77777777" w:rsidTr="00EF5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4863B8D" w14:textId="77777777" w:rsidR="008F36B6" w:rsidRPr="00180B6A" w:rsidRDefault="008F36B6" w:rsidP="00EF5252">
            <w:pPr>
              <w:pStyle w:val="KeinLeerraum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180B6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500                      </w:t>
            </w:r>
          </w:p>
        </w:tc>
        <w:tc>
          <w:tcPr>
            <w:tcW w:w="3021" w:type="dxa"/>
            <w:vAlign w:val="center"/>
          </w:tcPr>
          <w:p w14:paraId="7CA74E56" w14:textId="579916D5" w:rsidR="008F36B6" w:rsidRDefault="008F36B6" w:rsidP="00EF525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</w:t>
            </w:r>
            <w:r w:rsidR="002B0C2B">
              <w:rPr>
                <w:rFonts w:ascii="Times New Roman" w:eastAsiaTheme="minorEastAsia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021" w:type="dxa"/>
            <w:vAlign w:val="center"/>
          </w:tcPr>
          <w:p w14:paraId="39752956" w14:textId="77777777" w:rsidR="008F36B6" w:rsidRDefault="008F36B6" w:rsidP="00EF525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34,736</w:t>
            </w:r>
          </w:p>
        </w:tc>
      </w:tr>
    </w:tbl>
    <w:p w14:paraId="024CF722" w14:textId="0F2B4E61" w:rsidR="00780595" w:rsidRDefault="00780595" w:rsidP="00780595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Beide Elastizitätsmodule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werden hier ebenfalls über eine lineare Regression, welche mit Python durchgeführt und mit Excel geplottet wird, bestimmt, indem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gegen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bzw.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-12L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 aufgetragen wird.</w:t>
      </w:r>
    </w:p>
    <w:p w14:paraId="0B6AA8F9" w14:textId="15E101BF" w:rsidR="002807AC" w:rsidRDefault="002807AC" w:rsidP="00780595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</w:p>
    <w:p w14:paraId="17F2D29D" w14:textId="77777777" w:rsidR="00DF4E13" w:rsidRDefault="002807AC" w:rsidP="00DF4E13">
      <w:pPr>
        <w:pStyle w:val="KeinLeerraum"/>
        <w:keepNext/>
      </w:pPr>
      <w:r>
        <w:rPr>
          <w:noProof/>
        </w:rPr>
        <w:lastRenderedPageBreak/>
        <w:drawing>
          <wp:inline distT="0" distB="0" distL="0" distR="0" wp14:anchorId="17EF0FD2" wp14:editId="0C77C4F6">
            <wp:extent cx="5753100" cy="2895600"/>
            <wp:effectExtent l="0" t="0" r="0" b="0"/>
            <wp:docPr id="13" name="Diagramm 13">
              <a:extLst xmlns:a="http://schemas.openxmlformats.org/drawingml/2006/main">
                <a:ext uri="{FF2B5EF4-FFF2-40B4-BE49-F238E27FC236}">
                  <a16:creationId xmlns:a16="http://schemas.microsoft.com/office/drawing/2014/main" id="{0E079F5B-8757-468C-92C8-A8C715C9F4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8EECBF1" w14:textId="5AF69D88" w:rsidR="00E4063E" w:rsidRDefault="00DF4E13" w:rsidP="00DF4E13">
      <w:pPr>
        <w:pStyle w:val="Beschriftung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t>Abbildung 6: eckiger goldener Stab, beidseitige Einspannung (rechts)</w:t>
      </w:r>
    </w:p>
    <w:p w14:paraId="51D80FC9" w14:textId="77777777" w:rsidR="00DF4E13" w:rsidRDefault="00CF36E9" w:rsidP="00DF4E13">
      <w:pPr>
        <w:pStyle w:val="KeinLeerraum"/>
        <w:keepNext/>
      </w:pPr>
      <w:r>
        <w:rPr>
          <w:noProof/>
        </w:rPr>
        <w:drawing>
          <wp:inline distT="0" distB="0" distL="0" distR="0" wp14:anchorId="0A80BD62" wp14:editId="210244E7">
            <wp:extent cx="5762625" cy="2743200"/>
            <wp:effectExtent l="0" t="0" r="9525" b="0"/>
            <wp:docPr id="14" name="Diagramm 14">
              <a:extLst xmlns:a="http://schemas.openxmlformats.org/drawingml/2006/main">
                <a:ext uri="{FF2B5EF4-FFF2-40B4-BE49-F238E27FC236}">
                  <a16:creationId xmlns:a16="http://schemas.microsoft.com/office/drawing/2014/main" id="{211D30D6-39BD-4846-96F6-F9DAE59B58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C06747B" w14:textId="4D406B6F" w:rsidR="00E4063E" w:rsidRDefault="00DF4E13" w:rsidP="00DF4E13">
      <w:pPr>
        <w:pStyle w:val="Beschriftung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t>Abbildung 7: eckiger goldener Stab, beidseitige Einspannung (links)</w:t>
      </w:r>
    </w:p>
    <w:p w14:paraId="4D22CF2B" w14:textId="36327F7E" w:rsidR="00301E6A" w:rsidRDefault="00301E6A" w:rsidP="00301E6A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Für die linke Seite ergeben sich hier die Parameterwerte der linearen Regression zu:</w:t>
      </w:r>
    </w:p>
    <w:p w14:paraId="4B729144" w14:textId="2C419788" w:rsidR="00301E6A" w:rsidRDefault="00301E6A" w:rsidP="00301E6A">
      <w:pPr>
        <w:pStyle w:val="KeinLeerraum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0,0097±6,6∙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-5</m:t>
                </m:r>
              </m:sup>
            </m:sSup>
          </m:e>
        </m:d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053BC615" w14:textId="78A31A51" w:rsidR="00301E6A" w:rsidRDefault="00301E6A" w:rsidP="00301E6A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0,0706±6,68∙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m</w:t>
      </w:r>
    </w:p>
    <w:p w14:paraId="612AC814" w14:textId="77777777" w:rsidR="00301E6A" w:rsidRDefault="00301E6A" w:rsidP="00301E6A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Und für die rechte Seite zu:</w:t>
      </w:r>
    </w:p>
    <w:p w14:paraId="414A86CD" w14:textId="0E658233" w:rsidR="00301E6A" w:rsidRDefault="00301E6A" w:rsidP="00301E6A">
      <w:pPr>
        <w:pStyle w:val="KeinLeerraum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0,0098±8,50∙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-5</m:t>
                </m:r>
              </m:sup>
            </m:sSup>
          </m:e>
        </m:d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632230A6" w14:textId="6FABABFB" w:rsidR="00301E6A" w:rsidRDefault="00301E6A" w:rsidP="00301E6A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0,0319±8,59∙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m.</w:t>
      </w:r>
    </w:p>
    <w:p w14:paraId="79CB014D" w14:textId="1C211287" w:rsidR="00864B06" w:rsidRDefault="00864B06" w:rsidP="00301E6A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Die Elastizitätsmodule werden wieder über Formel (13) berechnet</w:t>
      </w:r>
      <w:r w:rsidR="00454BF4">
        <w:rPr>
          <w:rFonts w:ascii="Times New Roman" w:eastAsiaTheme="minorEastAsia" w:hAnsi="Times New Roman" w:cs="Times New Roman"/>
          <w:sz w:val="24"/>
          <w:szCs w:val="24"/>
        </w:rPr>
        <w:t xml:space="preserve">. Die angehängte Masse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454B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C3225">
        <w:rPr>
          <w:rFonts w:ascii="Times New Roman" w:eastAsiaTheme="minorEastAsia" w:hAnsi="Times New Roman" w:cs="Times New Roman"/>
          <w:sz w:val="24"/>
          <w:szCs w:val="24"/>
        </w:rPr>
        <w:t xml:space="preserve">beträgt </w:t>
      </w:r>
    </w:p>
    <w:p w14:paraId="3BD07958" w14:textId="6D1F7779" w:rsidR="006C3225" w:rsidRDefault="006C3225" w:rsidP="00301E6A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m=3,7476</m:t>
        </m:r>
      </m:oMath>
      <w:r w:rsidR="007458F6">
        <w:rPr>
          <w:rFonts w:ascii="Times New Roman" w:eastAsiaTheme="minorEastAsia" w:hAnsi="Times New Roman" w:cs="Times New Roman"/>
          <w:sz w:val="24"/>
          <w:szCs w:val="24"/>
        </w:rPr>
        <w:t xml:space="preserve"> kg.</w:t>
      </w:r>
    </w:p>
    <w:p w14:paraId="6B3755AA" w14:textId="75DE5557" w:rsidR="00B53FA2" w:rsidRDefault="00B53FA2" w:rsidP="00301E6A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Das Fl</w:t>
      </w:r>
      <w:r w:rsidR="00693220">
        <w:rPr>
          <w:rFonts w:ascii="Times New Roman" w:eastAsiaTheme="minorEastAsia" w:hAnsi="Times New Roman" w:cs="Times New Roman"/>
          <w:sz w:val="24"/>
          <w:szCs w:val="24"/>
        </w:rPr>
        <w:t xml:space="preserve">ächenträgheitsmoment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693220">
        <w:rPr>
          <w:rFonts w:ascii="Times New Roman" w:eastAsiaTheme="minorEastAsia" w:hAnsi="Times New Roman" w:cs="Times New Roman"/>
          <w:sz w:val="24"/>
          <w:szCs w:val="24"/>
        </w:rPr>
        <w:t xml:space="preserve"> entnehmen wir (1</w:t>
      </w:r>
      <w:r w:rsidR="00B0240F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69322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5E0621">
        <w:rPr>
          <w:rFonts w:ascii="Times New Roman" w:eastAsiaTheme="minorEastAsia" w:hAnsi="Times New Roman" w:cs="Times New Roman"/>
          <w:sz w:val="24"/>
          <w:szCs w:val="24"/>
        </w:rPr>
        <w:t xml:space="preserve">, da der selbe Stab wie in 4.2 verwendet wird. </w:t>
      </w:r>
    </w:p>
    <w:p w14:paraId="1EE25F69" w14:textId="24BAE660" w:rsidR="00A44E9B" w:rsidRDefault="00A44E9B" w:rsidP="00301E6A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Die beiden Elastizitätsmodule lauten: </w:t>
      </w:r>
    </w:p>
    <w:p w14:paraId="3124C3F9" w14:textId="2FCEF807" w:rsidR="00A44E9B" w:rsidRDefault="00A44E9B" w:rsidP="00301E6A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717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C28F6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71700A">
        <w:rPr>
          <w:rFonts w:ascii="Times New Roman" w:eastAsiaTheme="minorEastAsia" w:hAnsi="Times New Roman" w:cs="Times New Roman"/>
          <w:sz w:val="24"/>
          <w:szCs w:val="24"/>
        </w:rPr>
        <w:t>95,04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±0,64)</m:t>
        </m:r>
      </m:oMath>
      <w:r w:rsidR="00717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9 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1B3B1160" w14:textId="55BA8975" w:rsidR="009537DE" w:rsidRDefault="0071700A" w:rsidP="00301E6A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94,07±0,81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9 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E12C7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3CACEDE" w14:textId="466F0319" w:rsidR="0074363B" w:rsidRDefault="0074363B" w:rsidP="00301E6A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</w:p>
    <w:p w14:paraId="2BD6B804" w14:textId="288AC195" w:rsidR="0074363B" w:rsidRDefault="0074363B" w:rsidP="00301E6A">
      <w:pPr>
        <w:pStyle w:val="KeinLeerraum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5  Auswertung</w:t>
      </w:r>
    </w:p>
    <w:p w14:paraId="6E3130BE" w14:textId="7027CB07" w:rsidR="0042480F" w:rsidRDefault="0042480F" w:rsidP="00301E6A">
      <w:pPr>
        <w:pStyle w:val="KeinLeerraum"/>
        <w:rPr>
          <w:rFonts w:ascii="Times New Roman" w:eastAsiaTheme="minorEastAsia" w:hAnsi="Times New Roman" w:cs="Times New Roman"/>
          <w:b/>
          <w:sz w:val="32"/>
          <w:szCs w:val="32"/>
        </w:rPr>
      </w:pPr>
    </w:p>
    <w:p w14:paraId="7530E1CA" w14:textId="55D4EB43" w:rsidR="00CA3175" w:rsidRDefault="0042480F" w:rsidP="00301E6A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Die Abweichungen </w:t>
      </w:r>
      <w:r w:rsidR="00CA3175">
        <w:rPr>
          <w:rFonts w:ascii="Times New Roman" w:eastAsiaTheme="minorEastAsia" w:hAnsi="Times New Roman" w:cs="Times New Roman"/>
          <w:sz w:val="24"/>
          <w:szCs w:val="24"/>
        </w:rPr>
        <w:t>der errechneten Elastizitätsmodule</w:t>
      </w:r>
      <w:r w:rsidR="009E5B71">
        <w:rPr>
          <w:rFonts w:ascii="Times New Roman" w:eastAsiaTheme="minorEastAsia" w:hAnsi="Times New Roman" w:cs="Times New Roman"/>
          <w:sz w:val="24"/>
          <w:szCs w:val="24"/>
        </w:rPr>
        <w:t xml:space="preserve"> vom Literaturwert</w:t>
      </w:r>
      <w:r w:rsidR="00CA3175">
        <w:rPr>
          <w:rFonts w:ascii="Times New Roman" w:eastAsiaTheme="minorEastAsia" w:hAnsi="Times New Roman" w:cs="Times New Roman"/>
          <w:sz w:val="24"/>
          <w:szCs w:val="24"/>
        </w:rPr>
        <w:t xml:space="preserve"> für den runden silbernen Stab liegen bei </w:t>
      </w:r>
      <w:r w:rsidR="00D23FD1">
        <w:rPr>
          <w:rFonts w:ascii="Times New Roman" w:eastAsiaTheme="minorEastAsia" w:hAnsi="Times New Roman" w:cs="Times New Roman"/>
          <w:sz w:val="24"/>
          <w:szCs w:val="24"/>
        </w:rPr>
        <w:t xml:space="preserve">14%, </w:t>
      </w:r>
      <w:r w:rsidR="002811BF">
        <w:rPr>
          <w:rFonts w:ascii="Times New Roman" w:eastAsiaTheme="minorEastAsia" w:hAnsi="Times New Roman" w:cs="Times New Roman"/>
          <w:sz w:val="24"/>
          <w:szCs w:val="24"/>
        </w:rPr>
        <w:t>6,71% und 5,99%. Diese Abweichungen liegen in</w:t>
      </w:r>
      <w:r w:rsidR="00C13A00">
        <w:rPr>
          <w:rFonts w:ascii="Times New Roman" w:eastAsiaTheme="minorEastAsia" w:hAnsi="Times New Roman" w:cs="Times New Roman"/>
          <w:sz w:val="24"/>
          <w:szCs w:val="24"/>
        </w:rPr>
        <w:t xml:space="preserve">nerhalb der Toleranz der Messgenauigkeit. </w:t>
      </w:r>
      <w:r w:rsidR="002E2E62">
        <w:rPr>
          <w:rFonts w:ascii="Times New Roman" w:eastAsiaTheme="minorEastAsia" w:hAnsi="Times New Roman" w:cs="Times New Roman"/>
          <w:sz w:val="24"/>
          <w:szCs w:val="24"/>
        </w:rPr>
        <w:t xml:space="preserve">Für den eckigen goldenen </w:t>
      </w:r>
      <w:r w:rsidR="009E5B71">
        <w:rPr>
          <w:rFonts w:ascii="Times New Roman" w:eastAsiaTheme="minorEastAsia" w:hAnsi="Times New Roman" w:cs="Times New Roman"/>
          <w:sz w:val="24"/>
          <w:szCs w:val="24"/>
        </w:rPr>
        <w:t xml:space="preserve">Stab betragen die Abweichungen vom Literaturwert: </w:t>
      </w:r>
      <w:r w:rsidR="009E3656">
        <w:rPr>
          <w:rFonts w:ascii="Times New Roman" w:eastAsiaTheme="minorEastAsia" w:hAnsi="Times New Roman" w:cs="Times New Roman"/>
          <w:sz w:val="24"/>
          <w:szCs w:val="24"/>
        </w:rPr>
        <w:t xml:space="preserve">13,7%, 15,9% und 14,7%. Ebenfalls liegen diese innerhalb der Toleranz der </w:t>
      </w:r>
      <w:r w:rsidR="00F356F1">
        <w:rPr>
          <w:rFonts w:ascii="Times New Roman" w:eastAsiaTheme="minorEastAsia" w:hAnsi="Times New Roman" w:cs="Times New Roman"/>
          <w:sz w:val="24"/>
          <w:szCs w:val="24"/>
        </w:rPr>
        <w:t>Messgenauigkeit.</w:t>
      </w:r>
    </w:p>
    <w:p w14:paraId="30F3C8AF" w14:textId="79D915D5" w:rsidR="000A6F7C" w:rsidRDefault="00114BF9" w:rsidP="00301E6A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Zusammenfassend kann man sagen, dass der Versuch sehr anfällig für </w:t>
      </w:r>
      <w:r w:rsidR="003B1F05">
        <w:rPr>
          <w:rFonts w:ascii="Times New Roman" w:eastAsiaTheme="minorEastAsia" w:hAnsi="Times New Roman" w:cs="Times New Roman"/>
          <w:sz w:val="24"/>
          <w:szCs w:val="24"/>
        </w:rPr>
        <w:t>verfälschte Ergebnisse ist, da</w:t>
      </w:r>
      <w:r w:rsidR="008468E4">
        <w:rPr>
          <w:rFonts w:ascii="Times New Roman" w:eastAsiaTheme="minorEastAsia" w:hAnsi="Times New Roman" w:cs="Times New Roman"/>
          <w:sz w:val="24"/>
          <w:szCs w:val="24"/>
        </w:rPr>
        <w:t xml:space="preserve"> sich</w:t>
      </w:r>
      <w:r w:rsidR="003B1F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468E4">
        <w:rPr>
          <w:rFonts w:ascii="Times New Roman" w:eastAsiaTheme="minorEastAsia" w:hAnsi="Times New Roman" w:cs="Times New Roman"/>
          <w:sz w:val="24"/>
          <w:szCs w:val="24"/>
        </w:rPr>
        <w:t xml:space="preserve">z.B. bei kleinsten Erschütterungen die Messuhren verstellen, oder da die Stäbe durch häufigen Gebrauch verbogen sind. Zudem </w:t>
      </w:r>
      <w:r w:rsidR="00F92CAA">
        <w:rPr>
          <w:rFonts w:ascii="Times New Roman" w:eastAsiaTheme="minorEastAsia" w:hAnsi="Times New Roman" w:cs="Times New Roman"/>
          <w:sz w:val="24"/>
          <w:szCs w:val="24"/>
        </w:rPr>
        <w:t xml:space="preserve">könnte man beim Verschieben der Messuhren das Gewicht </w:t>
      </w:r>
      <w:r w:rsidR="00314361">
        <w:rPr>
          <w:rFonts w:ascii="Times New Roman" w:eastAsiaTheme="minorEastAsia" w:hAnsi="Times New Roman" w:cs="Times New Roman"/>
          <w:sz w:val="24"/>
          <w:szCs w:val="24"/>
        </w:rPr>
        <w:t xml:space="preserve">in der Mitte des Stabes verschieben, weshalb darauf zu achten ist, dieses nicht zu berühren oder </w:t>
      </w:r>
      <w:r w:rsidR="0027703A">
        <w:rPr>
          <w:rFonts w:ascii="Times New Roman" w:eastAsiaTheme="minorEastAsia" w:hAnsi="Times New Roman" w:cs="Times New Roman"/>
          <w:sz w:val="24"/>
          <w:szCs w:val="24"/>
        </w:rPr>
        <w:t>es vor dem Ablesen der Werte wieder genau in die Mitte zu schieben.</w:t>
      </w:r>
      <w:r w:rsidR="00D36499" w:rsidRPr="00D3649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36499">
        <w:rPr>
          <w:rFonts w:ascii="Times New Roman" w:eastAsiaTheme="minorEastAsia" w:hAnsi="Times New Roman" w:cs="Times New Roman"/>
          <w:sz w:val="24"/>
          <w:szCs w:val="24"/>
        </w:rPr>
        <w:t>Die genannten Fehlerquellen können systematische Unsicherheiten hervorrufen.</w:t>
      </w:r>
    </w:p>
    <w:p w14:paraId="7380102C" w14:textId="77777777" w:rsidR="00803738" w:rsidRDefault="00A15084" w:rsidP="00301E6A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Um </w:t>
      </w:r>
      <w:r w:rsidR="00A9706E">
        <w:rPr>
          <w:rFonts w:ascii="Times New Roman" w:eastAsiaTheme="minorEastAsia" w:hAnsi="Times New Roman" w:cs="Times New Roman"/>
          <w:sz w:val="24"/>
          <w:szCs w:val="24"/>
        </w:rPr>
        <w:t xml:space="preserve">genauere Ergebnisse zu bekommen sollte man </w:t>
      </w:r>
      <w:r w:rsidR="00A771F6">
        <w:rPr>
          <w:rFonts w:ascii="Times New Roman" w:eastAsiaTheme="minorEastAsia" w:hAnsi="Times New Roman" w:cs="Times New Roman"/>
          <w:sz w:val="24"/>
          <w:szCs w:val="24"/>
        </w:rPr>
        <w:t>den Versuch in einer Umgebung ohne viele Erschütterungen (wie z.B. durch vor</w:t>
      </w:r>
      <w:r w:rsidR="008D4B26">
        <w:rPr>
          <w:rFonts w:ascii="Times New Roman" w:eastAsiaTheme="minorEastAsia" w:hAnsi="Times New Roman" w:cs="Times New Roman"/>
          <w:sz w:val="24"/>
          <w:szCs w:val="24"/>
        </w:rPr>
        <w:t>beilaufende Personen hervorgerufen) und mit neuen ungenutzten Stäben durchführen</w:t>
      </w:r>
      <w:r w:rsidR="00E558D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53E69D7" w14:textId="77777777" w:rsidR="00803738" w:rsidRDefault="00803738" w:rsidP="00301E6A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</w:p>
    <w:p w14:paraId="2643DD56" w14:textId="12F96904" w:rsidR="00DF4E13" w:rsidRPr="00803738" w:rsidRDefault="00BD42A3" w:rsidP="00301E6A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6  Literatur</w:t>
      </w:r>
    </w:p>
    <w:p w14:paraId="1AA691D0" w14:textId="0334945C" w:rsidR="00BD42A3" w:rsidRDefault="00BD42A3" w:rsidP="00301E6A">
      <w:pPr>
        <w:pStyle w:val="KeinLeerraum"/>
        <w:rPr>
          <w:rFonts w:ascii="Times New Roman" w:eastAsiaTheme="minorEastAsia" w:hAnsi="Times New Roman" w:cs="Times New Roman"/>
          <w:b/>
          <w:sz w:val="32"/>
          <w:szCs w:val="32"/>
        </w:rPr>
      </w:pPr>
    </w:p>
    <w:p w14:paraId="132C3EF4" w14:textId="23B02A66" w:rsidR="00BD42A3" w:rsidRDefault="004321BC" w:rsidP="00301E6A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[1] </w:t>
      </w:r>
      <w:r w:rsidR="001C56D9">
        <w:rPr>
          <w:rFonts w:ascii="Times New Roman" w:eastAsiaTheme="minorEastAsia" w:hAnsi="Times New Roman" w:cs="Times New Roman"/>
          <w:sz w:val="24"/>
          <w:szCs w:val="24"/>
        </w:rPr>
        <w:t>Anleitung zum Versuch 103: Biegung elastischer Stäbe:</w:t>
      </w:r>
    </w:p>
    <w:p w14:paraId="385748F2" w14:textId="7A9B9C26" w:rsidR="001C56D9" w:rsidRDefault="00EF3076" w:rsidP="00301E6A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 w:rsidRPr="00255912">
        <w:rPr>
          <w:rFonts w:ascii="Times New Roman" w:eastAsiaTheme="minorEastAsia" w:hAnsi="Times New Roman" w:cs="Times New Roman"/>
          <w:sz w:val="24"/>
          <w:szCs w:val="24"/>
        </w:rPr>
        <w:t>https://moodle.tu-dortmund.de/pluginfile.php/982985/mod_folder/content/0/V103%20Biegung%20elastischer%20St%C3%A4be.pdf?forcedownload=1</w:t>
      </w:r>
    </w:p>
    <w:p w14:paraId="51EFC381" w14:textId="5F2B3B90" w:rsidR="00EF3076" w:rsidRDefault="00EF3076" w:rsidP="00301E6A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(Stand</w:t>
      </w:r>
      <w:r w:rsidR="00113873">
        <w:rPr>
          <w:rFonts w:ascii="Times New Roman" w:eastAsiaTheme="minorEastAsia" w:hAnsi="Times New Roman" w:cs="Times New Roman"/>
          <w:sz w:val="24"/>
          <w:szCs w:val="24"/>
        </w:rPr>
        <w:t xml:space="preserve"> 28.11.2019</w:t>
      </w:r>
      <w:r w:rsidR="00B96B45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898ECE4" w14:textId="3DC497AF" w:rsidR="00B96B45" w:rsidRDefault="00B96B45" w:rsidP="00301E6A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</w:p>
    <w:p w14:paraId="39FBD889" w14:textId="285D9208" w:rsidR="00B96B45" w:rsidRDefault="00B96B45" w:rsidP="00301E6A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[2] Flächenträgheitsmomente einiger Querschnitte</w:t>
      </w:r>
      <w:r w:rsidR="007B741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8B81579" w14:textId="3F4D1F1D" w:rsidR="007B7413" w:rsidRDefault="007664FC" w:rsidP="00301E6A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 w:rsidRPr="00255912">
        <w:rPr>
          <w:rFonts w:ascii="Times New Roman" w:eastAsiaTheme="minorEastAsia" w:hAnsi="Times New Roman" w:cs="Times New Roman"/>
          <w:sz w:val="24"/>
          <w:szCs w:val="24"/>
        </w:rPr>
        <w:t>https://www.bau.uni-siegen.de/subdomains/bauinformatik/lehre/tm2/arbeitsblaetter/arbeitsblatt_08_flaechentraegheitsmomente_bsp.pdf</w:t>
      </w:r>
    </w:p>
    <w:p w14:paraId="6A90E15B" w14:textId="50CA2815" w:rsidR="007664FC" w:rsidRDefault="007664FC" w:rsidP="00301E6A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(Stand 28.11.2019)</w:t>
      </w:r>
    </w:p>
    <w:p w14:paraId="76709EB1" w14:textId="5984F02C" w:rsidR="007664FC" w:rsidRDefault="007664FC" w:rsidP="00301E6A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</w:p>
    <w:p w14:paraId="5BFEBC32" w14:textId="305C4885" w:rsidR="007664FC" w:rsidRDefault="007664FC" w:rsidP="00301E6A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[3] Werte Elastizitätsmodule</w:t>
      </w:r>
    </w:p>
    <w:p w14:paraId="5F56E5F7" w14:textId="43EE81C3" w:rsidR="007664FC" w:rsidRDefault="00255912" w:rsidP="00301E6A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 w:rsidRPr="00255912">
        <w:rPr>
          <w:rFonts w:ascii="Times New Roman" w:eastAsiaTheme="minorEastAsia" w:hAnsi="Times New Roman" w:cs="Times New Roman"/>
          <w:sz w:val="24"/>
          <w:szCs w:val="24"/>
        </w:rPr>
        <w:t>https://www.tf.uni-kiel.de/matwis/amat/mw1_ge/kap_7/illustr/t7_1_2.html</w:t>
      </w:r>
    </w:p>
    <w:p w14:paraId="279794FE" w14:textId="468C7E01" w:rsidR="00255912" w:rsidRPr="00BD42A3" w:rsidRDefault="00255912" w:rsidP="00301E6A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(Stand 28.11.2019)</w:t>
      </w:r>
    </w:p>
    <w:p w14:paraId="6C293782" w14:textId="04437370" w:rsidR="00BD42A3" w:rsidRDefault="00BD42A3" w:rsidP="00301E6A">
      <w:pPr>
        <w:pStyle w:val="KeinLeerraum"/>
        <w:rPr>
          <w:rFonts w:ascii="Times New Roman" w:eastAsiaTheme="minorEastAsia" w:hAnsi="Times New Roman" w:cs="Times New Roman"/>
          <w:b/>
          <w:sz w:val="32"/>
          <w:szCs w:val="32"/>
        </w:rPr>
      </w:pPr>
    </w:p>
    <w:p w14:paraId="06B3343F" w14:textId="68D66AF0" w:rsidR="008F0C36" w:rsidRPr="000A79DA" w:rsidRDefault="008F0C36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</w:p>
    <w:p w14:paraId="66CDE0B4" w14:textId="77777777" w:rsidR="00785797" w:rsidRPr="000A79DA" w:rsidRDefault="00785797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</w:p>
    <w:sectPr w:rsidR="00785797" w:rsidRPr="000A79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6BC66" w14:textId="77777777" w:rsidR="00193EC8" w:rsidRDefault="00193EC8" w:rsidP="0093727D">
      <w:pPr>
        <w:spacing w:after="0" w:line="240" w:lineRule="auto"/>
      </w:pPr>
      <w:r>
        <w:separator/>
      </w:r>
    </w:p>
  </w:endnote>
  <w:endnote w:type="continuationSeparator" w:id="0">
    <w:p w14:paraId="151E8BFD" w14:textId="77777777" w:rsidR="00193EC8" w:rsidRDefault="00193EC8" w:rsidP="00937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314A0" w14:textId="77777777" w:rsidR="00193EC8" w:rsidRDefault="00193EC8" w:rsidP="0093727D">
      <w:pPr>
        <w:spacing w:after="0" w:line="240" w:lineRule="auto"/>
      </w:pPr>
      <w:r>
        <w:separator/>
      </w:r>
    </w:p>
  </w:footnote>
  <w:footnote w:type="continuationSeparator" w:id="0">
    <w:p w14:paraId="750B6430" w14:textId="77777777" w:rsidR="00193EC8" w:rsidRDefault="00193EC8" w:rsidP="0093727D">
      <w:pPr>
        <w:spacing w:after="0" w:line="240" w:lineRule="auto"/>
      </w:pPr>
      <w:r>
        <w:continuationSeparator/>
      </w:r>
    </w:p>
  </w:footnote>
  <w:footnote w:id="1">
    <w:p w14:paraId="1B02507F" w14:textId="47405F81" w:rsidR="007476C0" w:rsidRDefault="007476C0">
      <w:pPr>
        <w:pStyle w:val="Funotentext"/>
      </w:pPr>
    </w:p>
    <w:p w14:paraId="0B9CA51E" w14:textId="13772DCB" w:rsidR="007476C0" w:rsidRDefault="007476C0">
      <w:pPr>
        <w:pStyle w:val="Funotentext"/>
      </w:pPr>
    </w:p>
    <w:p w14:paraId="5E247992" w14:textId="3858B20D" w:rsidR="007476C0" w:rsidRDefault="007476C0">
      <w:pPr>
        <w:pStyle w:val="Funotentext"/>
      </w:pPr>
    </w:p>
    <w:p w14:paraId="3DB378A9" w14:textId="77777777" w:rsidR="007476C0" w:rsidRDefault="007476C0">
      <w:pPr>
        <w:pStyle w:val="Funoten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A0"/>
    <w:rsid w:val="00001DE1"/>
    <w:rsid w:val="00001F7C"/>
    <w:rsid w:val="0000242A"/>
    <w:rsid w:val="00002F14"/>
    <w:rsid w:val="00003D66"/>
    <w:rsid w:val="00005398"/>
    <w:rsid w:val="00006749"/>
    <w:rsid w:val="00006C8E"/>
    <w:rsid w:val="00014645"/>
    <w:rsid w:val="00015280"/>
    <w:rsid w:val="000208DC"/>
    <w:rsid w:val="00024EDD"/>
    <w:rsid w:val="0003271F"/>
    <w:rsid w:val="0003632A"/>
    <w:rsid w:val="0003641B"/>
    <w:rsid w:val="00036560"/>
    <w:rsid w:val="000376EC"/>
    <w:rsid w:val="00044230"/>
    <w:rsid w:val="000442D8"/>
    <w:rsid w:val="00044F80"/>
    <w:rsid w:val="000457E0"/>
    <w:rsid w:val="00045FEC"/>
    <w:rsid w:val="000472CD"/>
    <w:rsid w:val="000476E6"/>
    <w:rsid w:val="00051023"/>
    <w:rsid w:val="00055291"/>
    <w:rsid w:val="0006746C"/>
    <w:rsid w:val="0006751D"/>
    <w:rsid w:val="0007177A"/>
    <w:rsid w:val="00071F21"/>
    <w:rsid w:val="00076DB5"/>
    <w:rsid w:val="00076E00"/>
    <w:rsid w:val="00081FDC"/>
    <w:rsid w:val="00084ABF"/>
    <w:rsid w:val="00086EE3"/>
    <w:rsid w:val="000939AA"/>
    <w:rsid w:val="000A0565"/>
    <w:rsid w:val="000A4CF0"/>
    <w:rsid w:val="000A5A68"/>
    <w:rsid w:val="000A6F7C"/>
    <w:rsid w:val="000A79DA"/>
    <w:rsid w:val="000B244D"/>
    <w:rsid w:val="000B546A"/>
    <w:rsid w:val="000C375A"/>
    <w:rsid w:val="000C5839"/>
    <w:rsid w:val="000C60DF"/>
    <w:rsid w:val="000D5DE5"/>
    <w:rsid w:val="000E1B73"/>
    <w:rsid w:val="000E3784"/>
    <w:rsid w:val="000F210B"/>
    <w:rsid w:val="000F4A82"/>
    <w:rsid w:val="000F64E2"/>
    <w:rsid w:val="00100208"/>
    <w:rsid w:val="00104CA0"/>
    <w:rsid w:val="001121EB"/>
    <w:rsid w:val="00113873"/>
    <w:rsid w:val="001149ED"/>
    <w:rsid w:val="00114BF9"/>
    <w:rsid w:val="0012125F"/>
    <w:rsid w:val="00121764"/>
    <w:rsid w:val="00121CE5"/>
    <w:rsid w:val="001247A8"/>
    <w:rsid w:val="0013117F"/>
    <w:rsid w:val="001354CA"/>
    <w:rsid w:val="0013560B"/>
    <w:rsid w:val="00135C4D"/>
    <w:rsid w:val="00141FA3"/>
    <w:rsid w:val="00142967"/>
    <w:rsid w:val="001477F2"/>
    <w:rsid w:val="001511F3"/>
    <w:rsid w:val="00152811"/>
    <w:rsid w:val="0015624E"/>
    <w:rsid w:val="00162981"/>
    <w:rsid w:val="00170EBC"/>
    <w:rsid w:val="00171D5C"/>
    <w:rsid w:val="00172E81"/>
    <w:rsid w:val="00175CA8"/>
    <w:rsid w:val="0017606C"/>
    <w:rsid w:val="00176840"/>
    <w:rsid w:val="00180764"/>
    <w:rsid w:val="00180A75"/>
    <w:rsid w:val="00180B6A"/>
    <w:rsid w:val="00181BAC"/>
    <w:rsid w:val="00187205"/>
    <w:rsid w:val="001904FD"/>
    <w:rsid w:val="00193200"/>
    <w:rsid w:val="00193EC8"/>
    <w:rsid w:val="0019582E"/>
    <w:rsid w:val="001A25CE"/>
    <w:rsid w:val="001A38F3"/>
    <w:rsid w:val="001B19F8"/>
    <w:rsid w:val="001B263E"/>
    <w:rsid w:val="001B7E31"/>
    <w:rsid w:val="001C0766"/>
    <w:rsid w:val="001C56D9"/>
    <w:rsid w:val="001C649A"/>
    <w:rsid w:val="001C762C"/>
    <w:rsid w:val="001D043B"/>
    <w:rsid w:val="001D27DB"/>
    <w:rsid w:val="001E0055"/>
    <w:rsid w:val="001E36FC"/>
    <w:rsid w:val="001F31BF"/>
    <w:rsid w:val="001F5DFD"/>
    <w:rsid w:val="00200251"/>
    <w:rsid w:val="00201167"/>
    <w:rsid w:val="00203058"/>
    <w:rsid w:val="00204782"/>
    <w:rsid w:val="00211156"/>
    <w:rsid w:val="00215345"/>
    <w:rsid w:val="00215511"/>
    <w:rsid w:val="002205B5"/>
    <w:rsid w:val="0022315B"/>
    <w:rsid w:val="00231021"/>
    <w:rsid w:val="002319C6"/>
    <w:rsid w:val="00231EC2"/>
    <w:rsid w:val="00233C8F"/>
    <w:rsid w:val="00233EBD"/>
    <w:rsid w:val="0023611D"/>
    <w:rsid w:val="00243B0D"/>
    <w:rsid w:val="00245F6E"/>
    <w:rsid w:val="0024679F"/>
    <w:rsid w:val="00252545"/>
    <w:rsid w:val="00255912"/>
    <w:rsid w:val="00257865"/>
    <w:rsid w:val="00265130"/>
    <w:rsid w:val="002734C0"/>
    <w:rsid w:val="00274D57"/>
    <w:rsid w:val="00274E75"/>
    <w:rsid w:val="00275634"/>
    <w:rsid w:val="0027703A"/>
    <w:rsid w:val="00277155"/>
    <w:rsid w:val="002807AC"/>
    <w:rsid w:val="002811BF"/>
    <w:rsid w:val="00283961"/>
    <w:rsid w:val="00284E51"/>
    <w:rsid w:val="002875D2"/>
    <w:rsid w:val="002876CF"/>
    <w:rsid w:val="0029004A"/>
    <w:rsid w:val="00290C4B"/>
    <w:rsid w:val="00293D38"/>
    <w:rsid w:val="00294F53"/>
    <w:rsid w:val="00296BD2"/>
    <w:rsid w:val="00296CAD"/>
    <w:rsid w:val="00297A1E"/>
    <w:rsid w:val="002A01CB"/>
    <w:rsid w:val="002A0E3D"/>
    <w:rsid w:val="002A180B"/>
    <w:rsid w:val="002A6882"/>
    <w:rsid w:val="002A7E8E"/>
    <w:rsid w:val="002A7F57"/>
    <w:rsid w:val="002B0C2B"/>
    <w:rsid w:val="002B555C"/>
    <w:rsid w:val="002B669B"/>
    <w:rsid w:val="002B6881"/>
    <w:rsid w:val="002B710A"/>
    <w:rsid w:val="002B7682"/>
    <w:rsid w:val="002C0DF6"/>
    <w:rsid w:val="002C64DE"/>
    <w:rsid w:val="002C759E"/>
    <w:rsid w:val="002E12AE"/>
    <w:rsid w:val="002E2E62"/>
    <w:rsid w:val="002E396F"/>
    <w:rsid w:val="0030098B"/>
    <w:rsid w:val="00301E6A"/>
    <w:rsid w:val="00301F5C"/>
    <w:rsid w:val="003035CF"/>
    <w:rsid w:val="0030559B"/>
    <w:rsid w:val="0031001D"/>
    <w:rsid w:val="00313EA0"/>
    <w:rsid w:val="00314361"/>
    <w:rsid w:val="00314877"/>
    <w:rsid w:val="00320B43"/>
    <w:rsid w:val="00324C58"/>
    <w:rsid w:val="00325DEA"/>
    <w:rsid w:val="0032672E"/>
    <w:rsid w:val="00333040"/>
    <w:rsid w:val="00334069"/>
    <w:rsid w:val="003376E5"/>
    <w:rsid w:val="00343F86"/>
    <w:rsid w:val="003503DA"/>
    <w:rsid w:val="003562EC"/>
    <w:rsid w:val="00357E26"/>
    <w:rsid w:val="00361125"/>
    <w:rsid w:val="003618A3"/>
    <w:rsid w:val="00361AB4"/>
    <w:rsid w:val="003710D3"/>
    <w:rsid w:val="00373E7F"/>
    <w:rsid w:val="00373F54"/>
    <w:rsid w:val="003748F3"/>
    <w:rsid w:val="00375862"/>
    <w:rsid w:val="00381412"/>
    <w:rsid w:val="003856E3"/>
    <w:rsid w:val="003864CB"/>
    <w:rsid w:val="00392508"/>
    <w:rsid w:val="003954BC"/>
    <w:rsid w:val="003969A8"/>
    <w:rsid w:val="003A49A2"/>
    <w:rsid w:val="003A5517"/>
    <w:rsid w:val="003A6E31"/>
    <w:rsid w:val="003B17CA"/>
    <w:rsid w:val="003B1F05"/>
    <w:rsid w:val="003B374B"/>
    <w:rsid w:val="003B4B9E"/>
    <w:rsid w:val="003B6412"/>
    <w:rsid w:val="003C3186"/>
    <w:rsid w:val="003C6D9B"/>
    <w:rsid w:val="003C72CA"/>
    <w:rsid w:val="003C733B"/>
    <w:rsid w:val="003D40FC"/>
    <w:rsid w:val="003D5878"/>
    <w:rsid w:val="003D5AE2"/>
    <w:rsid w:val="003E0EFE"/>
    <w:rsid w:val="003E16FB"/>
    <w:rsid w:val="003E4C46"/>
    <w:rsid w:val="003E68A4"/>
    <w:rsid w:val="003F72A6"/>
    <w:rsid w:val="00400461"/>
    <w:rsid w:val="00401AE1"/>
    <w:rsid w:val="00402A5A"/>
    <w:rsid w:val="00403556"/>
    <w:rsid w:val="00405CD8"/>
    <w:rsid w:val="004072B9"/>
    <w:rsid w:val="004120FB"/>
    <w:rsid w:val="00414DA9"/>
    <w:rsid w:val="004200FD"/>
    <w:rsid w:val="004221E0"/>
    <w:rsid w:val="0042325C"/>
    <w:rsid w:val="00423793"/>
    <w:rsid w:val="0042480F"/>
    <w:rsid w:val="00427066"/>
    <w:rsid w:val="00427E62"/>
    <w:rsid w:val="004321BC"/>
    <w:rsid w:val="00440444"/>
    <w:rsid w:val="00441D9D"/>
    <w:rsid w:val="00442A11"/>
    <w:rsid w:val="00447B18"/>
    <w:rsid w:val="00450B2F"/>
    <w:rsid w:val="0045239E"/>
    <w:rsid w:val="00453553"/>
    <w:rsid w:val="00453999"/>
    <w:rsid w:val="00454BF4"/>
    <w:rsid w:val="0045666C"/>
    <w:rsid w:val="0046247D"/>
    <w:rsid w:val="00463F93"/>
    <w:rsid w:val="0046548A"/>
    <w:rsid w:val="004672F4"/>
    <w:rsid w:val="004675EF"/>
    <w:rsid w:val="00473352"/>
    <w:rsid w:val="0047379A"/>
    <w:rsid w:val="00474613"/>
    <w:rsid w:val="0047532E"/>
    <w:rsid w:val="00480896"/>
    <w:rsid w:val="00483775"/>
    <w:rsid w:val="0048678F"/>
    <w:rsid w:val="00486C51"/>
    <w:rsid w:val="00490221"/>
    <w:rsid w:val="0049110E"/>
    <w:rsid w:val="00491200"/>
    <w:rsid w:val="00493766"/>
    <w:rsid w:val="00494583"/>
    <w:rsid w:val="00494AF7"/>
    <w:rsid w:val="004A1003"/>
    <w:rsid w:val="004B7889"/>
    <w:rsid w:val="004C0000"/>
    <w:rsid w:val="004C13D8"/>
    <w:rsid w:val="004C49E2"/>
    <w:rsid w:val="004C4D89"/>
    <w:rsid w:val="004C4DE7"/>
    <w:rsid w:val="004C59E6"/>
    <w:rsid w:val="004C5B64"/>
    <w:rsid w:val="004C6349"/>
    <w:rsid w:val="004D14E8"/>
    <w:rsid w:val="004D18D7"/>
    <w:rsid w:val="004D28F2"/>
    <w:rsid w:val="004D6A96"/>
    <w:rsid w:val="004D7EFB"/>
    <w:rsid w:val="004E0FA7"/>
    <w:rsid w:val="004E3663"/>
    <w:rsid w:val="004F4473"/>
    <w:rsid w:val="004F4B87"/>
    <w:rsid w:val="004F793C"/>
    <w:rsid w:val="005018B4"/>
    <w:rsid w:val="00502FA5"/>
    <w:rsid w:val="00506228"/>
    <w:rsid w:val="005067D5"/>
    <w:rsid w:val="00514B02"/>
    <w:rsid w:val="00515B0C"/>
    <w:rsid w:val="005160CA"/>
    <w:rsid w:val="005170D4"/>
    <w:rsid w:val="00517A9E"/>
    <w:rsid w:val="00530431"/>
    <w:rsid w:val="005332A9"/>
    <w:rsid w:val="00534D80"/>
    <w:rsid w:val="0053587E"/>
    <w:rsid w:val="005374B4"/>
    <w:rsid w:val="00537F60"/>
    <w:rsid w:val="0054541A"/>
    <w:rsid w:val="005518DD"/>
    <w:rsid w:val="00551B57"/>
    <w:rsid w:val="0055336F"/>
    <w:rsid w:val="005535DF"/>
    <w:rsid w:val="00553F0F"/>
    <w:rsid w:val="00554DEE"/>
    <w:rsid w:val="0055658E"/>
    <w:rsid w:val="00562A59"/>
    <w:rsid w:val="00562DB8"/>
    <w:rsid w:val="00564143"/>
    <w:rsid w:val="00564921"/>
    <w:rsid w:val="005750AE"/>
    <w:rsid w:val="00576824"/>
    <w:rsid w:val="005842AD"/>
    <w:rsid w:val="005852EC"/>
    <w:rsid w:val="00590814"/>
    <w:rsid w:val="005913F9"/>
    <w:rsid w:val="0059371D"/>
    <w:rsid w:val="00594044"/>
    <w:rsid w:val="0059493B"/>
    <w:rsid w:val="00594FC0"/>
    <w:rsid w:val="00594FFD"/>
    <w:rsid w:val="005951CF"/>
    <w:rsid w:val="005A022F"/>
    <w:rsid w:val="005A2091"/>
    <w:rsid w:val="005A4004"/>
    <w:rsid w:val="005A5B71"/>
    <w:rsid w:val="005B52E4"/>
    <w:rsid w:val="005B5B5A"/>
    <w:rsid w:val="005B5E18"/>
    <w:rsid w:val="005B64E9"/>
    <w:rsid w:val="005B761F"/>
    <w:rsid w:val="005C23B0"/>
    <w:rsid w:val="005C3A8D"/>
    <w:rsid w:val="005C4E92"/>
    <w:rsid w:val="005C5B2A"/>
    <w:rsid w:val="005C69CA"/>
    <w:rsid w:val="005D5DFA"/>
    <w:rsid w:val="005D784D"/>
    <w:rsid w:val="005E0621"/>
    <w:rsid w:val="005E168D"/>
    <w:rsid w:val="005E2C17"/>
    <w:rsid w:val="005E661C"/>
    <w:rsid w:val="005E66CC"/>
    <w:rsid w:val="005F4A47"/>
    <w:rsid w:val="005F4BDE"/>
    <w:rsid w:val="00603D84"/>
    <w:rsid w:val="006067DD"/>
    <w:rsid w:val="00610AF6"/>
    <w:rsid w:val="00616788"/>
    <w:rsid w:val="00627AD7"/>
    <w:rsid w:val="0063099B"/>
    <w:rsid w:val="00637025"/>
    <w:rsid w:val="0064148E"/>
    <w:rsid w:val="00642341"/>
    <w:rsid w:val="00644686"/>
    <w:rsid w:val="00647FCA"/>
    <w:rsid w:val="00650D73"/>
    <w:rsid w:val="006514B9"/>
    <w:rsid w:val="00653F71"/>
    <w:rsid w:val="00655E1E"/>
    <w:rsid w:val="00656F75"/>
    <w:rsid w:val="00667B17"/>
    <w:rsid w:val="00670D45"/>
    <w:rsid w:val="00671F0B"/>
    <w:rsid w:val="00672B8F"/>
    <w:rsid w:val="006736D7"/>
    <w:rsid w:val="006800D4"/>
    <w:rsid w:val="00683D2B"/>
    <w:rsid w:val="006855F6"/>
    <w:rsid w:val="00685D63"/>
    <w:rsid w:val="00687832"/>
    <w:rsid w:val="0069023E"/>
    <w:rsid w:val="00692C3B"/>
    <w:rsid w:val="00693220"/>
    <w:rsid w:val="00693CEE"/>
    <w:rsid w:val="006A521F"/>
    <w:rsid w:val="006A6866"/>
    <w:rsid w:val="006B07CD"/>
    <w:rsid w:val="006B08ED"/>
    <w:rsid w:val="006B125B"/>
    <w:rsid w:val="006B3293"/>
    <w:rsid w:val="006B37E9"/>
    <w:rsid w:val="006B3D1E"/>
    <w:rsid w:val="006C19BA"/>
    <w:rsid w:val="006C2A4D"/>
    <w:rsid w:val="006C3225"/>
    <w:rsid w:val="006C3694"/>
    <w:rsid w:val="006C7082"/>
    <w:rsid w:val="006D2462"/>
    <w:rsid w:val="006E3FF4"/>
    <w:rsid w:val="006E77E5"/>
    <w:rsid w:val="006E7D38"/>
    <w:rsid w:val="006F035C"/>
    <w:rsid w:val="006F07BC"/>
    <w:rsid w:val="006F2E25"/>
    <w:rsid w:val="006F451B"/>
    <w:rsid w:val="006F4C92"/>
    <w:rsid w:val="00700DB5"/>
    <w:rsid w:val="00703BCE"/>
    <w:rsid w:val="00703FA1"/>
    <w:rsid w:val="00706402"/>
    <w:rsid w:val="00710B1F"/>
    <w:rsid w:val="00711182"/>
    <w:rsid w:val="0071700A"/>
    <w:rsid w:val="007218D0"/>
    <w:rsid w:val="00724FFA"/>
    <w:rsid w:val="00726382"/>
    <w:rsid w:val="00737768"/>
    <w:rsid w:val="007427AC"/>
    <w:rsid w:val="0074363B"/>
    <w:rsid w:val="00743B9C"/>
    <w:rsid w:val="007458F6"/>
    <w:rsid w:val="00745F0A"/>
    <w:rsid w:val="007476C0"/>
    <w:rsid w:val="00753986"/>
    <w:rsid w:val="00753B25"/>
    <w:rsid w:val="007541BD"/>
    <w:rsid w:val="00755219"/>
    <w:rsid w:val="007567DA"/>
    <w:rsid w:val="00756E59"/>
    <w:rsid w:val="00757002"/>
    <w:rsid w:val="00762042"/>
    <w:rsid w:val="00765EC1"/>
    <w:rsid w:val="007664FC"/>
    <w:rsid w:val="00780595"/>
    <w:rsid w:val="00785797"/>
    <w:rsid w:val="007865DA"/>
    <w:rsid w:val="007920CD"/>
    <w:rsid w:val="00797408"/>
    <w:rsid w:val="007A55B7"/>
    <w:rsid w:val="007A7541"/>
    <w:rsid w:val="007B00BB"/>
    <w:rsid w:val="007B2690"/>
    <w:rsid w:val="007B41B0"/>
    <w:rsid w:val="007B7413"/>
    <w:rsid w:val="007B7CBA"/>
    <w:rsid w:val="007C35F2"/>
    <w:rsid w:val="007C519D"/>
    <w:rsid w:val="007C7C83"/>
    <w:rsid w:val="007D45EA"/>
    <w:rsid w:val="007D62F0"/>
    <w:rsid w:val="007E00A0"/>
    <w:rsid w:val="007E0593"/>
    <w:rsid w:val="007E1B86"/>
    <w:rsid w:val="007E5044"/>
    <w:rsid w:val="007E5375"/>
    <w:rsid w:val="007F3379"/>
    <w:rsid w:val="007F33B5"/>
    <w:rsid w:val="007F3A52"/>
    <w:rsid w:val="007F7FEC"/>
    <w:rsid w:val="00801304"/>
    <w:rsid w:val="00803738"/>
    <w:rsid w:val="00805E14"/>
    <w:rsid w:val="00810D84"/>
    <w:rsid w:val="00813CC7"/>
    <w:rsid w:val="00820691"/>
    <w:rsid w:val="00824146"/>
    <w:rsid w:val="00830817"/>
    <w:rsid w:val="008309CD"/>
    <w:rsid w:val="00830CC0"/>
    <w:rsid w:val="00834073"/>
    <w:rsid w:val="00836032"/>
    <w:rsid w:val="008420C1"/>
    <w:rsid w:val="0084506A"/>
    <w:rsid w:val="008459F6"/>
    <w:rsid w:val="0084615D"/>
    <w:rsid w:val="008468E4"/>
    <w:rsid w:val="00850797"/>
    <w:rsid w:val="0085177D"/>
    <w:rsid w:val="0085214E"/>
    <w:rsid w:val="00855CC7"/>
    <w:rsid w:val="00857392"/>
    <w:rsid w:val="0086152F"/>
    <w:rsid w:val="00863CC3"/>
    <w:rsid w:val="00864B06"/>
    <w:rsid w:val="00866AFE"/>
    <w:rsid w:val="00872C8A"/>
    <w:rsid w:val="00876E81"/>
    <w:rsid w:val="008804A5"/>
    <w:rsid w:val="00881C66"/>
    <w:rsid w:val="00883E7A"/>
    <w:rsid w:val="008902F8"/>
    <w:rsid w:val="00891703"/>
    <w:rsid w:val="00891D67"/>
    <w:rsid w:val="00893D6B"/>
    <w:rsid w:val="00893D92"/>
    <w:rsid w:val="008940B4"/>
    <w:rsid w:val="008A1365"/>
    <w:rsid w:val="008A32DB"/>
    <w:rsid w:val="008A38C7"/>
    <w:rsid w:val="008A53C8"/>
    <w:rsid w:val="008A7E1D"/>
    <w:rsid w:val="008B414B"/>
    <w:rsid w:val="008B4D6B"/>
    <w:rsid w:val="008B53B0"/>
    <w:rsid w:val="008B6706"/>
    <w:rsid w:val="008C1D1D"/>
    <w:rsid w:val="008C28F6"/>
    <w:rsid w:val="008C4337"/>
    <w:rsid w:val="008C55A3"/>
    <w:rsid w:val="008C67DF"/>
    <w:rsid w:val="008D08F7"/>
    <w:rsid w:val="008D1548"/>
    <w:rsid w:val="008D1B30"/>
    <w:rsid w:val="008D4A56"/>
    <w:rsid w:val="008D4B26"/>
    <w:rsid w:val="008E31F2"/>
    <w:rsid w:val="008E56B9"/>
    <w:rsid w:val="008E6B8C"/>
    <w:rsid w:val="008F0C36"/>
    <w:rsid w:val="008F36B6"/>
    <w:rsid w:val="008F3E90"/>
    <w:rsid w:val="008F4560"/>
    <w:rsid w:val="008F4EFC"/>
    <w:rsid w:val="00900398"/>
    <w:rsid w:val="00900785"/>
    <w:rsid w:val="00900D5A"/>
    <w:rsid w:val="00902C58"/>
    <w:rsid w:val="0090639E"/>
    <w:rsid w:val="00906783"/>
    <w:rsid w:val="00911CB0"/>
    <w:rsid w:val="00914E94"/>
    <w:rsid w:val="009157DC"/>
    <w:rsid w:val="00916EC2"/>
    <w:rsid w:val="00923243"/>
    <w:rsid w:val="009239B6"/>
    <w:rsid w:val="00926901"/>
    <w:rsid w:val="00927AEC"/>
    <w:rsid w:val="00931C37"/>
    <w:rsid w:val="0093727D"/>
    <w:rsid w:val="00942801"/>
    <w:rsid w:val="00944052"/>
    <w:rsid w:val="00947D97"/>
    <w:rsid w:val="009537DE"/>
    <w:rsid w:val="0095515F"/>
    <w:rsid w:val="0096185E"/>
    <w:rsid w:val="0096199A"/>
    <w:rsid w:val="00972110"/>
    <w:rsid w:val="0097749C"/>
    <w:rsid w:val="009779D1"/>
    <w:rsid w:val="00980B96"/>
    <w:rsid w:val="00982AC8"/>
    <w:rsid w:val="009848A9"/>
    <w:rsid w:val="009855ED"/>
    <w:rsid w:val="00990ED5"/>
    <w:rsid w:val="009934CC"/>
    <w:rsid w:val="009A09B5"/>
    <w:rsid w:val="009A7DE1"/>
    <w:rsid w:val="009B185F"/>
    <w:rsid w:val="009B27EA"/>
    <w:rsid w:val="009B3B3A"/>
    <w:rsid w:val="009B5F77"/>
    <w:rsid w:val="009B7A7E"/>
    <w:rsid w:val="009C2EFB"/>
    <w:rsid w:val="009C33F0"/>
    <w:rsid w:val="009C6052"/>
    <w:rsid w:val="009C7B50"/>
    <w:rsid w:val="009D2C49"/>
    <w:rsid w:val="009D376E"/>
    <w:rsid w:val="009D3D5C"/>
    <w:rsid w:val="009D5C16"/>
    <w:rsid w:val="009D61AA"/>
    <w:rsid w:val="009D6DE2"/>
    <w:rsid w:val="009D71DB"/>
    <w:rsid w:val="009E1B76"/>
    <w:rsid w:val="009E282E"/>
    <w:rsid w:val="009E3182"/>
    <w:rsid w:val="009E3656"/>
    <w:rsid w:val="009E41DC"/>
    <w:rsid w:val="009E4871"/>
    <w:rsid w:val="009E5760"/>
    <w:rsid w:val="009E5B71"/>
    <w:rsid w:val="009E5F88"/>
    <w:rsid w:val="009E6F8D"/>
    <w:rsid w:val="009F3954"/>
    <w:rsid w:val="00A024A8"/>
    <w:rsid w:val="00A03DF3"/>
    <w:rsid w:val="00A0434E"/>
    <w:rsid w:val="00A04437"/>
    <w:rsid w:val="00A04776"/>
    <w:rsid w:val="00A05484"/>
    <w:rsid w:val="00A06B03"/>
    <w:rsid w:val="00A11D21"/>
    <w:rsid w:val="00A121E3"/>
    <w:rsid w:val="00A12A45"/>
    <w:rsid w:val="00A12B89"/>
    <w:rsid w:val="00A12BB4"/>
    <w:rsid w:val="00A14FD3"/>
    <w:rsid w:val="00A15084"/>
    <w:rsid w:val="00A15C65"/>
    <w:rsid w:val="00A16502"/>
    <w:rsid w:val="00A1771B"/>
    <w:rsid w:val="00A23268"/>
    <w:rsid w:val="00A27F57"/>
    <w:rsid w:val="00A30C9B"/>
    <w:rsid w:val="00A35CA3"/>
    <w:rsid w:val="00A40F61"/>
    <w:rsid w:val="00A4115B"/>
    <w:rsid w:val="00A41F76"/>
    <w:rsid w:val="00A426D5"/>
    <w:rsid w:val="00A43CF5"/>
    <w:rsid w:val="00A4465A"/>
    <w:rsid w:val="00A44E9B"/>
    <w:rsid w:val="00A4560F"/>
    <w:rsid w:val="00A554FE"/>
    <w:rsid w:val="00A56367"/>
    <w:rsid w:val="00A61CBB"/>
    <w:rsid w:val="00A72560"/>
    <w:rsid w:val="00A757AB"/>
    <w:rsid w:val="00A771F6"/>
    <w:rsid w:val="00A849AD"/>
    <w:rsid w:val="00A84D5C"/>
    <w:rsid w:val="00A95A6F"/>
    <w:rsid w:val="00A9706E"/>
    <w:rsid w:val="00AA03DD"/>
    <w:rsid w:val="00AA19CC"/>
    <w:rsid w:val="00AA4CBA"/>
    <w:rsid w:val="00AA4DC2"/>
    <w:rsid w:val="00AA7F85"/>
    <w:rsid w:val="00AB47A1"/>
    <w:rsid w:val="00AB508B"/>
    <w:rsid w:val="00AB6020"/>
    <w:rsid w:val="00AC07F1"/>
    <w:rsid w:val="00AC18D0"/>
    <w:rsid w:val="00AC2E8A"/>
    <w:rsid w:val="00AC6C04"/>
    <w:rsid w:val="00AD206E"/>
    <w:rsid w:val="00AD6F39"/>
    <w:rsid w:val="00AD7778"/>
    <w:rsid w:val="00AE0997"/>
    <w:rsid w:val="00AE1EAF"/>
    <w:rsid w:val="00AE2346"/>
    <w:rsid w:val="00AE4A44"/>
    <w:rsid w:val="00AE4E6A"/>
    <w:rsid w:val="00AE6B7E"/>
    <w:rsid w:val="00AF19FC"/>
    <w:rsid w:val="00AF2878"/>
    <w:rsid w:val="00AF4492"/>
    <w:rsid w:val="00AF4B53"/>
    <w:rsid w:val="00AF4D64"/>
    <w:rsid w:val="00AF5248"/>
    <w:rsid w:val="00AF606F"/>
    <w:rsid w:val="00B01003"/>
    <w:rsid w:val="00B0240F"/>
    <w:rsid w:val="00B02773"/>
    <w:rsid w:val="00B120C7"/>
    <w:rsid w:val="00B125E7"/>
    <w:rsid w:val="00B17F27"/>
    <w:rsid w:val="00B22254"/>
    <w:rsid w:val="00B22865"/>
    <w:rsid w:val="00B27631"/>
    <w:rsid w:val="00B33B4D"/>
    <w:rsid w:val="00B35FCF"/>
    <w:rsid w:val="00B442D6"/>
    <w:rsid w:val="00B46080"/>
    <w:rsid w:val="00B462D6"/>
    <w:rsid w:val="00B469EC"/>
    <w:rsid w:val="00B53FA2"/>
    <w:rsid w:val="00B558C3"/>
    <w:rsid w:val="00B56F8D"/>
    <w:rsid w:val="00B6595B"/>
    <w:rsid w:val="00B66AB6"/>
    <w:rsid w:val="00B7669C"/>
    <w:rsid w:val="00B7691B"/>
    <w:rsid w:val="00B77955"/>
    <w:rsid w:val="00B77983"/>
    <w:rsid w:val="00B82436"/>
    <w:rsid w:val="00B82536"/>
    <w:rsid w:val="00B82BFB"/>
    <w:rsid w:val="00B8671B"/>
    <w:rsid w:val="00B8674D"/>
    <w:rsid w:val="00B9081A"/>
    <w:rsid w:val="00B92BD2"/>
    <w:rsid w:val="00B9318C"/>
    <w:rsid w:val="00B93468"/>
    <w:rsid w:val="00B96B45"/>
    <w:rsid w:val="00B9742D"/>
    <w:rsid w:val="00BA2FEF"/>
    <w:rsid w:val="00BA7900"/>
    <w:rsid w:val="00BB194A"/>
    <w:rsid w:val="00BB1AB9"/>
    <w:rsid w:val="00BB26DD"/>
    <w:rsid w:val="00BB4115"/>
    <w:rsid w:val="00BB563C"/>
    <w:rsid w:val="00BB6060"/>
    <w:rsid w:val="00BC060E"/>
    <w:rsid w:val="00BC1428"/>
    <w:rsid w:val="00BC48A5"/>
    <w:rsid w:val="00BC595D"/>
    <w:rsid w:val="00BD2CE3"/>
    <w:rsid w:val="00BD3CFA"/>
    <w:rsid w:val="00BD42A3"/>
    <w:rsid w:val="00BE0311"/>
    <w:rsid w:val="00BE2E97"/>
    <w:rsid w:val="00BE551E"/>
    <w:rsid w:val="00BF5CCF"/>
    <w:rsid w:val="00BF6335"/>
    <w:rsid w:val="00C01308"/>
    <w:rsid w:val="00C01A48"/>
    <w:rsid w:val="00C0312F"/>
    <w:rsid w:val="00C038FA"/>
    <w:rsid w:val="00C075EC"/>
    <w:rsid w:val="00C11C3E"/>
    <w:rsid w:val="00C12097"/>
    <w:rsid w:val="00C12599"/>
    <w:rsid w:val="00C13A00"/>
    <w:rsid w:val="00C20C00"/>
    <w:rsid w:val="00C21836"/>
    <w:rsid w:val="00C24F61"/>
    <w:rsid w:val="00C25613"/>
    <w:rsid w:val="00C25638"/>
    <w:rsid w:val="00C25CD7"/>
    <w:rsid w:val="00C31D5C"/>
    <w:rsid w:val="00C32441"/>
    <w:rsid w:val="00C344A0"/>
    <w:rsid w:val="00C376E8"/>
    <w:rsid w:val="00C40A59"/>
    <w:rsid w:val="00C41199"/>
    <w:rsid w:val="00C41249"/>
    <w:rsid w:val="00C442BC"/>
    <w:rsid w:val="00C4528A"/>
    <w:rsid w:val="00C50CC8"/>
    <w:rsid w:val="00C522AD"/>
    <w:rsid w:val="00C52F05"/>
    <w:rsid w:val="00C54B56"/>
    <w:rsid w:val="00C61449"/>
    <w:rsid w:val="00C62E7A"/>
    <w:rsid w:val="00C71027"/>
    <w:rsid w:val="00C743C7"/>
    <w:rsid w:val="00C74C9A"/>
    <w:rsid w:val="00C74C9F"/>
    <w:rsid w:val="00C74D4C"/>
    <w:rsid w:val="00C75D09"/>
    <w:rsid w:val="00C766AB"/>
    <w:rsid w:val="00C811F6"/>
    <w:rsid w:val="00C818A3"/>
    <w:rsid w:val="00C9040D"/>
    <w:rsid w:val="00C966B2"/>
    <w:rsid w:val="00CA0156"/>
    <w:rsid w:val="00CA308A"/>
    <w:rsid w:val="00CA3175"/>
    <w:rsid w:val="00CB158E"/>
    <w:rsid w:val="00CB2442"/>
    <w:rsid w:val="00CB3C6B"/>
    <w:rsid w:val="00CB43BA"/>
    <w:rsid w:val="00CB4738"/>
    <w:rsid w:val="00CB494C"/>
    <w:rsid w:val="00CB54AE"/>
    <w:rsid w:val="00CB70AD"/>
    <w:rsid w:val="00CD157A"/>
    <w:rsid w:val="00CD1FF5"/>
    <w:rsid w:val="00CD206D"/>
    <w:rsid w:val="00CD3519"/>
    <w:rsid w:val="00CD441F"/>
    <w:rsid w:val="00CE1FC9"/>
    <w:rsid w:val="00CE4F72"/>
    <w:rsid w:val="00CE71BE"/>
    <w:rsid w:val="00CF36E9"/>
    <w:rsid w:val="00D01648"/>
    <w:rsid w:val="00D02443"/>
    <w:rsid w:val="00D0384D"/>
    <w:rsid w:val="00D05F11"/>
    <w:rsid w:val="00D101BE"/>
    <w:rsid w:val="00D17D35"/>
    <w:rsid w:val="00D217D1"/>
    <w:rsid w:val="00D21D28"/>
    <w:rsid w:val="00D21D71"/>
    <w:rsid w:val="00D22E1B"/>
    <w:rsid w:val="00D23C01"/>
    <w:rsid w:val="00D23FD1"/>
    <w:rsid w:val="00D25885"/>
    <w:rsid w:val="00D27673"/>
    <w:rsid w:val="00D30534"/>
    <w:rsid w:val="00D32E98"/>
    <w:rsid w:val="00D337CB"/>
    <w:rsid w:val="00D36499"/>
    <w:rsid w:val="00D36AE0"/>
    <w:rsid w:val="00D407E9"/>
    <w:rsid w:val="00D503E0"/>
    <w:rsid w:val="00D51CF6"/>
    <w:rsid w:val="00D51E54"/>
    <w:rsid w:val="00D52570"/>
    <w:rsid w:val="00D54B48"/>
    <w:rsid w:val="00D56239"/>
    <w:rsid w:val="00D60B8C"/>
    <w:rsid w:val="00D62DB1"/>
    <w:rsid w:val="00D6518F"/>
    <w:rsid w:val="00D65CD1"/>
    <w:rsid w:val="00D67D5C"/>
    <w:rsid w:val="00D7020E"/>
    <w:rsid w:val="00D71085"/>
    <w:rsid w:val="00D73A50"/>
    <w:rsid w:val="00D74C9E"/>
    <w:rsid w:val="00D85B4C"/>
    <w:rsid w:val="00D85B5C"/>
    <w:rsid w:val="00D90C03"/>
    <w:rsid w:val="00D93B29"/>
    <w:rsid w:val="00D9413E"/>
    <w:rsid w:val="00D94A6A"/>
    <w:rsid w:val="00D965A4"/>
    <w:rsid w:val="00DA0BA3"/>
    <w:rsid w:val="00DA1A3B"/>
    <w:rsid w:val="00DA1D06"/>
    <w:rsid w:val="00DA288D"/>
    <w:rsid w:val="00DA5C95"/>
    <w:rsid w:val="00DB34CE"/>
    <w:rsid w:val="00DB4054"/>
    <w:rsid w:val="00DB5208"/>
    <w:rsid w:val="00DD1821"/>
    <w:rsid w:val="00DD3BE0"/>
    <w:rsid w:val="00DD59EA"/>
    <w:rsid w:val="00DD64DF"/>
    <w:rsid w:val="00DE432F"/>
    <w:rsid w:val="00DF4E13"/>
    <w:rsid w:val="00DF6F66"/>
    <w:rsid w:val="00E014CC"/>
    <w:rsid w:val="00E02C67"/>
    <w:rsid w:val="00E02F9C"/>
    <w:rsid w:val="00E0641C"/>
    <w:rsid w:val="00E122F2"/>
    <w:rsid w:val="00E125F9"/>
    <w:rsid w:val="00E12C79"/>
    <w:rsid w:val="00E15463"/>
    <w:rsid w:val="00E15FEC"/>
    <w:rsid w:val="00E16B8D"/>
    <w:rsid w:val="00E22198"/>
    <w:rsid w:val="00E237C9"/>
    <w:rsid w:val="00E2536D"/>
    <w:rsid w:val="00E25964"/>
    <w:rsid w:val="00E260E1"/>
    <w:rsid w:val="00E279D6"/>
    <w:rsid w:val="00E27E46"/>
    <w:rsid w:val="00E33545"/>
    <w:rsid w:val="00E3552B"/>
    <w:rsid w:val="00E4063E"/>
    <w:rsid w:val="00E43028"/>
    <w:rsid w:val="00E47633"/>
    <w:rsid w:val="00E47E22"/>
    <w:rsid w:val="00E558D0"/>
    <w:rsid w:val="00E5684D"/>
    <w:rsid w:val="00E56A1B"/>
    <w:rsid w:val="00E62685"/>
    <w:rsid w:val="00E63203"/>
    <w:rsid w:val="00E67DD6"/>
    <w:rsid w:val="00E7402E"/>
    <w:rsid w:val="00E7586D"/>
    <w:rsid w:val="00E76C0B"/>
    <w:rsid w:val="00E86E5F"/>
    <w:rsid w:val="00E91B3B"/>
    <w:rsid w:val="00E9324C"/>
    <w:rsid w:val="00E94DE1"/>
    <w:rsid w:val="00E9770B"/>
    <w:rsid w:val="00EA0094"/>
    <w:rsid w:val="00EA18B7"/>
    <w:rsid w:val="00EA7861"/>
    <w:rsid w:val="00EB5FBF"/>
    <w:rsid w:val="00EC19D4"/>
    <w:rsid w:val="00EC3CC8"/>
    <w:rsid w:val="00EC588A"/>
    <w:rsid w:val="00EC5CF3"/>
    <w:rsid w:val="00ED10E1"/>
    <w:rsid w:val="00ED266B"/>
    <w:rsid w:val="00ED3EC8"/>
    <w:rsid w:val="00ED547B"/>
    <w:rsid w:val="00ED5A9A"/>
    <w:rsid w:val="00ED79E6"/>
    <w:rsid w:val="00EE3D90"/>
    <w:rsid w:val="00EE4E26"/>
    <w:rsid w:val="00EF04F4"/>
    <w:rsid w:val="00EF2062"/>
    <w:rsid w:val="00EF3076"/>
    <w:rsid w:val="00F05339"/>
    <w:rsid w:val="00F10338"/>
    <w:rsid w:val="00F144A6"/>
    <w:rsid w:val="00F20C24"/>
    <w:rsid w:val="00F35069"/>
    <w:rsid w:val="00F356F1"/>
    <w:rsid w:val="00F3743D"/>
    <w:rsid w:val="00F45BB7"/>
    <w:rsid w:val="00F5453F"/>
    <w:rsid w:val="00F65197"/>
    <w:rsid w:val="00F7641D"/>
    <w:rsid w:val="00F83A94"/>
    <w:rsid w:val="00F8441F"/>
    <w:rsid w:val="00F848AD"/>
    <w:rsid w:val="00F91A45"/>
    <w:rsid w:val="00F92CAA"/>
    <w:rsid w:val="00F95399"/>
    <w:rsid w:val="00FA4CCB"/>
    <w:rsid w:val="00FB2344"/>
    <w:rsid w:val="00FB4902"/>
    <w:rsid w:val="00FB5E9B"/>
    <w:rsid w:val="00FB631D"/>
    <w:rsid w:val="00FC2C8D"/>
    <w:rsid w:val="00FC30A8"/>
    <w:rsid w:val="00FC355E"/>
    <w:rsid w:val="00FC4C31"/>
    <w:rsid w:val="00FC52CA"/>
    <w:rsid w:val="00FC60E8"/>
    <w:rsid w:val="00FC6A1C"/>
    <w:rsid w:val="00FC7980"/>
    <w:rsid w:val="00FD3D7A"/>
    <w:rsid w:val="00FD47DB"/>
    <w:rsid w:val="00FF2138"/>
    <w:rsid w:val="00F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AE9FA7"/>
  <w15:chartTrackingRefBased/>
  <w15:docId w15:val="{09603E4D-9DD2-4869-A74F-56365F26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344A0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C344A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344A0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0C375A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F953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594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372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727D"/>
  </w:style>
  <w:style w:type="paragraph" w:styleId="Fuzeile">
    <w:name w:val="footer"/>
    <w:basedOn w:val="Standard"/>
    <w:link w:val="FuzeileZchn"/>
    <w:uiPriority w:val="99"/>
    <w:unhideWhenUsed/>
    <w:rsid w:val="009372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727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7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7832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43F8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43F8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43F86"/>
    <w:rPr>
      <w:vertAlign w:val="superscript"/>
    </w:rPr>
  </w:style>
  <w:style w:type="table" w:styleId="EinfacheTabelle1">
    <w:name w:val="Plain Table 1"/>
    <w:basedOn w:val="NormaleTabelle"/>
    <w:uiPriority w:val="41"/>
    <w:rsid w:val="00001D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001D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rsid w:val="00001DE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001D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001D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Akzent1">
    <w:name w:val="Grid Table 1 Light Accent 1"/>
    <w:basedOn w:val="NormaleTabelle"/>
    <w:uiPriority w:val="46"/>
    <w:rsid w:val="00001DE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">
    <w:name w:val="Grid Table 1 Light"/>
    <w:basedOn w:val="NormaleTabelle"/>
    <w:uiPriority w:val="46"/>
    <w:rsid w:val="004221E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b5906ddeb99f9f/shi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b5906ddeb99f9f/shi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b5906ddeb99f9f/shi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b5906ddeb99f9f/shi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b5906ddeb99f9f/shi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b5906ddeb99f9f/shi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r>
              <a:rPr lang="de-DE" baseline="0">
                <a:latin typeface="Times New Roman" panose="02020603050405020304" pitchFamily="18" charset="0"/>
              </a:rPr>
              <a:t>runder silberner Stab, einseitige Einspannung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9.5741947819436471E-2"/>
          <c:y val="0.17182245688825565"/>
          <c:w val="0.84494498618136304"/>
          <c:h val="0.68883274395516303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B0F0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7030A0"/>
                </a:solidFill>
                <a:prstDash val="sysDot"/>
              </a:ln>
              <a:effectLst/>
            </c:spPr>
            <c:trendlineType val="linear"/>
            <c:forward val="10"/>
            <c:backward val="0.5"/>
            <c:dispRSqr val="0"/>
            <c:dispEq val="0"/>
          </c:trendline>
          <c:xVal>
            <c:numRef>
              <c:f>Tabelle1!$A$2:$A$12</c:f>
              <c:numCache>
                <c:formatCode>General</c:formatCode>
                <c:ptCount val="11"/>
                <c:pt idx="0">
                  <c:v>0.77</c:v>
                </c:pt>
                <c:pt idx="1">
                  <c:v>3</c:v>
                </c:pt>
                <c:pt idx="2">
                  <c:v>6.55</c:v>
                </c:pt>
                <c:pt idx="3">
                  <c:v>11.31</c:v>
                </c:pt>
                <c:pt idx="4">
                  <c:v>17.13</c:v>
                </c:pt>
                <c:pt idx="5">
                  <c:v>23.9</c:v>
                </c:pt>
                <c:pt idx="6">
                  <c:v>31.49</c:v>
                </c:pt>
                <c:pt idx="7">
                  <c:v>39.770000000000003</c:v>
                </c:pt>
                <c:pt idx="8">
                  <c:v>48.6</c:v>
                </c:pt>
                <c:pt idx="9">
                  <c:v>57.87</c:v>
                </c:pt>
              </c:numCache>
            </c:numRef>
          </c:xVal>
          <c:yVal>
            <c:numRef>
              <c:f>Tabelle1!$B$2:$B$12</c:f>
              <c:numCache>
                <c:formatCode>General</c:formatCode>
                <c:ptCount val="11"/>
                <c:pt idx="0">
                  <c:v>0.17</c:v>
                </c:pt>
                <c:pt idx="1">
                  <c:v>0.65</c:v>
                </c:pt>
                <c:pt idx="2">
                  <c:v>1.2549999999999999</c:v>
                </c:pt>
                <c:pt idx="3">
                  <c:v>2.0499999999999998</c:v>
                </c:pt>
                <c:pt idx="4">
                  <c:v>3.03</c:v>
                </c:pt>
                <c:pt idx="5">
                  <c:v>4.1900000000000004</c:v>
                </c:pt>
                <c:pt idx="6">
                  <c:v>5.4550000000000001</c:v>
                </c:pt>
                <c:pt idx="7">
                  <c:v>6.78</c:v>
                </c:pt>
                <c:pt idx="8">
                  <c:v>8.09</c:v>
                </c:pt>
                <c:pt idx="9">
                  <c:v>9.5299999999999994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C25-4A5B-9E73-4EE0543DFE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7417376"/>
        <c:axId val="697425904"/>
      </c:scatterChart>
      <c:valAx>
        <c:axId val="697417376"/>
        <c:scaling>
          <c:orientation val="minMax"/>
          <c:max val="6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(Lx</a:t>
                </a:r>
                <a:r>
                  <a:rPr lang="en-GB" baseline="30000"/>
                  <a:t>2</a:t>
                </a:r>
                <a:r>
                  <a:rPr lang="en-GB" baseline="0"/>
                  <a:t>-x</a:t>
                </a:r>
                <a:r>
                  <a:rPr lang="en-GB" baseline="30000"/>
                  <a:t>3</a:t>
                </a:r>
                <a:r>
                  <a:rPr lang="en-GB" baseline="0"/>
                  <a:t>/3) [10</a:t>
                </a:r>
                <a:r>
                  <a:rPr lang="en-GB" baseline="30000"/>
                  <a:t>-3</a:t>
                </a:r>
                <a:r>
                  <a:rPr lang="en-GB" baseline="0"/>
                  <a:t>m]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77912499348177522"/>
              <c:y val="0.930696308893529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97425904"/>
        <c:crosses val="autoZero"/>
        <c:crossBetween val="midCat"/>
      </c:valAx>
      <c:valAx>
        <c:axId val="69742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D(x) [10</a:t>
                </a:r>
                <a:r>
                  <a:rPr lang="de-DE" baseline="30000"/>
                  <a:t>-3</a:t>
                </a:r>
                <a:r>
                  <a:rPr lang="de-DE" baseline="0"/>
                  <a:t>m</a:t>
                </a:r>
                <a:r>
                  <a:rPr lang="de-DE"/>
                  <a:t>]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1.588726078114408E-2"/>
              <c:y val="0.161477649113634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97417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eckiger</a:t>
            </a:r>
            <a:r>
              <a:rPr lang="de-DE" baseline="0"/>
              <a:t> goldener Stab, einseitige </a:t>
            </a:r>
            <a:r>
              <a:rPr lang="de-DE" baseline="0">
                <a:latin typeface="Times New Roman" panose="02020603050405020304" pitchFamily="18" charset="0"/>
              </a:rPr>
              <a:t>Einspannung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9.5664553087050741E-2"/>
          <c:y val="0.1917998031859873"/>
          <c:w val="0.83718920530471208"/>
          <c:h val="0.65403180052567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B0F0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7030A0"/>
                </a:solidFill>
                <a:prstDash val="sysDot"/>
              </a:ln>
              <a:effectLst/>
            </c:spPr>
            <c:trendlineType val="linear"/>
            <c:forward val="10"/>
            <c:dispRSqr val="0"/>
            <c:dispEq val="0"/>
          </c:trendline>
          <c:xVal>
            <c:numRef>
              <c:f>Tabelle1!$A$2:$A$11</c:f>
              <c:numCache>
                <c:formatCode>General</c:formatCode>
                <c:ptCount val="10"/>
                <c:pt idx="0">
                  <c:v>0.77</c:v>
                </c:pt>
                <c:pt idx="1">
                  <c:v>3</c:v>
                </c:pt>
                <c:pt idx="2">
                  <c:v>6.55</c:v>
                </c:pt>
                <c:pt idx="3">
                  <c:v>11.31</c:v>
                </c:pt>
                <c:pt idx="4">
                  <c:v>17.13</c:v>
                </c:pt>
                <c:pt idx="5">
                  <c:v>23.9</c:v>
                </c:pt>
                <c:pt idx="6">
                  <c:v>31.49</c:v>
                </c:pt>
                <c:pt idx="7">
                  <c:v>39.770000000000003</c:v>
                </c:pt>
                <c:pt idx="8">
                  <c:v>48.6</c:v>
                </c:pt>
                <c:pt idx="9">
                  <c:v>57.87</c:v>
                </c:pt>
              </c:numCache>
            </c:numRef>
          </c:xVal>
          <c:yVal>
            <c:numRef>
              <c:f>Tabelle1!$B$2:$B$11</c:f>
              <c:numCache>
                <c:formatCode>General</c:formatCode>
                <c:ptCount val="10"/>
                <c:pt idx="0">
                  <c:v>0.17</c:v>
                </c:pt>
                <c:pt idx="1">
                  <c:v>0.65</c:v>
                </c:pt>
                <c:pt idx="2">
                  <c:v>1.2549999999999999</c:v>
                </c:pt>
                <c:pt idx="3">
                  <c:v>2.0499999999999998</c:v>
                </c:pt>
                <c:pt idx="4">
                  <c:v>3.03</c:v>
                </c:pt>
                <c:pt idx="5">
                  <c:v>4.1900000000000004</c:v>
                </c:pt>
                <c:pt idx="6">
                  <c:v>5.4550000000000001</c:v>
                </c:pt>
                <c:pt idx="7">
                  <c:v>6.78</c:v>
                </c:pt>
                <c:pt idx="8">
                  <c:v>8.09</c:v>
                </c:pt>
                <c:pt idx="9">
                  <c:v>9.5299999999999994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9A6-402E-A229-AD2901A067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9488040"/>
        <c:axId val="469489352"/>
      </c:scatterChart>
      <c:valAx>
        <c:axId val="469488040"/>
        <c:scaling>
          <c:orientation val="minMax"/>
          <c:max val="6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 </a:t>
                </a:r>
                <a:r>
                  <a:rPr lang="en-GB" sz="1000" b="0" i="0" u="none" strike="noStrike" baseline="0">
                    <a:effectLst/>
                  </a:rPr>
                  <a:t>(Lx</a:t>
                </a:r>
                <a:r>
                  <a:rPr lang="en-GB" sz="1000" b="0" i="0" u="none" strike="noStrike" baseline="30000">
                    <a:effectLst/>
                  </a:rPr>
                  <a:t>2</a:t>
                </a:r>
                <a:r>
                  <a:rPr lang="en-GB" sz="1000" b="0" i="0" u="none" strike="noStrike" baseline="0">
                    <a:effectLst/>
                  </a:rPr>
                  <a:t>-x</a:t>
                </a:r>
                <a:r>
                  <a:rPr lang="en-GB" sz="1000" b="0" i="0" u="none" strike="noStrike" baseline="30000">
                    <a:effectLst/>
                  </a:rPr>
                  <a:t>3</a:t>
                </a:r>
                <a:r>
                  <a:rPr lang="en-GB" sz="1000" b="0" i="0" u="none" strike="noStrike" baseline="0">
                    <a:effectLst/>
                  </a:rPr>
                  <a:t>/3) [10</a:t>
                </a:r>
                <a:r>
                  <a:rPr lang="en-GB" sz="1000" b="0" i="0" u="none" strike="noStrike" baseline="30000">
                    <a:effectLst/>
                  </a:rPr>
                  <a:t>-3</a:t>
                </a:r>
                <a:r>
                  <a:rPr lang="en-GB" sz="1000" b="0" i="0" u="none" strike="noStrike" baseline="0">
                    <a:effectLst/>
                  </a:rPr>
                  <a:t>m]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76302140450265499"/>
              <c:y val="0.922022888406395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69489352"/>
        <c:crosses val="autoZero"/>
        <c:crossBetween val="midCat"/>
      </c:valAx>
      <c:valAx>
        <c:axId val="469489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D(x)</a:t>
                </a:r>
                <a:r>
                  <a:rPr lang="de-DE" baseline="0"/>
                  <a:t> [10</a:t>
                </a:r>
                <a:r>
                  <a:rPr lang="de-DE" baseline="30000"/>
                  <a:t>-3</a:t>
                </a:r>
                <a:r>
                  <a:rPr lang="de-DE" baseline="0"/>
                  <a:t>m]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2.0473826910250081E-2"/>
              <c:y val="0.174643649551350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69488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runder</a:t>
            </a:r>
            <a:r>
              <a:rPr lang="de-DE" baseline="0"/>
              <a:t> silberner Stab, beidseitige Einspannung (rechts)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0.10132873669299886"/>
          <c:y val="0.22125570715322262"/>
          <c:w val="0.83706912092102093"/>
          <c:h val="0.6023348563127006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0"/>
            <c:backward val="35"/>
            <c:dispRSqr val="0"/>
            <c:dispEq val="0"/>
          </c:trendline>
          <c:xVal>
            <c:numRef>
              <c:f>Tabelle1!$F$2:$F$6</c:f>
              <c:numCache>
                <c:formatCode>#,##0</c:formatCode>
                <c:ptCount val="5"/>
                <c:pt idx="0" formatCode="General">
                  <c:v>34.735999999999997</c:v>
                </c:pt>
                <c:pt idx="1">
                  <c:v>67.936000000000007</c:v>
                </c:pt>
                <c:pt idx="2" formatCode="General">
                  <c:v>98.063999999999993</c:v>
                </c:pt>
                <c:pt idx="3" formatCode="General">
                  <c:v>123.584</c:v>
                </c:pt>
                <c:pt idx="4" formatCode="General">
                  <c:v>142.96</c:v>
                </c:pt>
              </c:numCache>
            </c:numRef>
          </c:xVal>
          <c:yVal>
            <c:numRef>
              <c:f>Tabelle1!$G$2:$G$6</c:f>
              <c:numCache>
                <c:formatCode>General</c:formatCode>
                <c:ptCount val="5"/>
                <c:pt idx="0">
                  <c:v>0.41</c:v>
                </c:pt>
                <c:pt idx="1">
                  <c:v>0.72</c:v>
                </c:pt>
                <c:pt idx="2">
                  <c:v>1.02</c:v>
                </c:pt>
                <c:pt idx="3">
                  <c:v>1.27</c:v>
                </c:pt>
                <c:pt idx="4">
                  <c:v>1.45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7D6-44AA-87FF-8C0E3CB465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1961800"/>
        <c:axId val="471964096"/>
      </c:scatterChart>
      <c:valAx>
        <c:axId val="471961800"/>
        <c:scaling>
          <c:orientation val="minMax"/>
          <c:max val="15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(3Lx</a:t>
                </a:r>
                <a:r>
                  <a:rPr lang="de-DE" baseline="30000"/>
                  <a:t>2</a:t>
                </a:r>
                <a:r>
                  <a:rPr lang="de-DE" baseline="0"/>
                  <a:t>-4x</a:t>
                </a:r>
                <a:r>
                  <a:rPr lang="de-DE" baseline="30000"/>
                  <a:t>3</a:t>
                </a:r>
                <a:r>
                  <a:rPr lang="de-DE"/>
                  <a:t>)</a:t>
                </a:r>
                <a:r>
                  <a:rPr lang="de-DE" baseline="0"/>
                  <a:t> [10</a:t>
                </a:r>
                <a:r>
                  <a:rPr lang="de-DE" baseline="30000"/>
                  <a:t>-3</a:t>
                </a:r>
                <a:r>
                  <a:rPr lang="de-DE" baseline="0"/>
                  <a:t>m]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76619318280579163"/>
              <c:y val="0.9060829464930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71964096"/>
        <c:crosses val="autoZero"/>
        <c:crossBetween val="midCat"/>
      </c:valAx>
      <c:valAx>
        <c:axId val="47196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D(x)</a:t>
                </a:r>
                <a:r>
                  <a:rPr lang="de-DE" baseline="0"/>
                  <a:t> [10</a:t>
                </a:r>
                <a:r>
                  <a:rPr lang="de-DE" baseline="30000"/>
                  <a:t>-3</a:t>
                </a:r>
                <a:r>
                  <a:rPr lang="de-DE" baseline="0"/>
                  <a:t>m]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1.6462950409344531E-2"/>
              <c:y val="0.194712173128655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71961800"/>
        <c:crosses val="autoZero"/>
        <c:crossBetween val="midCat"/>
      </c:valAx>
      <c:spPr>
        <a:noFill/>
        <a:ln>
          <a:solidFill>
            <a:schemeClr val="bg2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runder silberner Stab, beidseitige Einspannung (links)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0.10615048118985126"/>
          <c:y val="0.2462037037037037"/>
          <c:w val="0.83040507436570443"/>
          <c:h val="0.5862117235345580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0"/>
            <c:backward val="35"/>
            <c:dispRSqr val="0"/>
            <c:dispEq val="0"/>
          </c:trendline>
          <c:xVal>
            <c:numRef>
              <c:f>Tabelle1!$F$10:$F$14</c:f>
              <c:numCache>
                <c:formatCode>General</c:formatCode>
                <c:ptCount val="5"/>
                <c:pt idx="0">
                  <c:v>142.96</c:v>
                </c:pt>
                <c:pt idx="1">
                  <c:v>123.584</c:v>
                </c:pt>
                <c:pt idx="2">
                  <c:v>98.063999999999993</c:v>
                </c:pt>
                <c:pt idx="3">
                  <c:v>67.936000000000007</c:v>
                </c:pt>
                <c:pt idx="4">
                  <c:v>34.735999999999997</c:v>
                </c:pt>
              </c:numCache>
            </c:numRef>
          </c:xVal>
          <c:yVal>
            <c:numRef>
              <c:f>Tabelle1!$G$10:$G$14</c:f>
              <c:numCache>
                <c:formatCode>General</c:formatCode>
                <c:ptCount val="5"/>
                <c:pt idx="0">
                  <c:v>1.44</c:v>
                </c:pt>
                <c:pt idx="1">
                  <c:v>1.25</c:v>
                </c:pt>
                <c:pt idx="2">
                  <c:v>1</c:v>
                </c:pt>
                <c:pt idx="3">
                  <c:v>0.69</c:v>
                </c:pt>
                <c:pt idx="4">
                  <c:v>0.38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422-41F6-B3F3-A1EC7299A6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2909736"/>
        <c:axId val="632912688"/>
      </c:scatterChart>
      <c:valAx>
        <c:axId val="632909736"/>
        <c:scaling>
          <c:orientation val="minMax"/>
          <c:max val="15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(</a:t>
                </a:r>
                <a:r>
                  <a:rPr lang="de-DE" baseline="0"/>
                  <a:t>4x</a:t>
                </a:r>
                <a:r>
                  <a:rPr lang="de-DE" baseline="30000"/>
                  <a:t>3</a:t>
                </a:r>
                <a:r>
                  <a:rPr lang="de-DE" baseline="0"/>
                  <a:t>-12Lx</a:t>
                </a:r>
                <a:r>
                  <a:rPr lang="de-DE" baseline="30000"/>
                  <a:t>2</a:t>
                </a:r>
                <a:r>
                  <a:rPr lang="de-DE" baseline="0"/>
                  <a:t>+9L</a:t>
                </a:r>
                <a:r>
                  <a:rPr lang="de-DE" baseline="30000"/>
                  <a:t>2</a:t>
                </a:r>
                <a:r>
                  <a:rPr lang="de-DE" baseline="0"/>
                  <a:t>x-L</a:t>
                </a:r>
                <a:r>
                  <a:rPr lang="de-DE" baseline="30000"/>
                  <a:t>3</a:t>
                </a:r>
                <a:r>
                  <a:rPr lang="de-DE"/>
                  <a:t>) [10</a:t>
                </a:r>
                <a:r>
                  <a:rPr lang="de-DE" baseline="30000"/>
                  <a:t>-3</a:t>
                </a:r>
                <a:r>
                  <a:rPr lang="de-DE" baseline="0"/>
                  <a:t>m</a:t>
                </a:r>
                <a:r>
                  <a:rPr lang="de-DE"/>
                  <a:t>]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67973596843440909"/>
              <c:y val="0.904891049692613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32912688"/>
        <c:crosses val="autoZero"/>
        <c:crossBetween val="midCat"/>
      </c:valAx>
      <c:valAx>
        <c:axId val="632912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ln>
                      <a:noFill/>
                    </a:ln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900" b="0" i="0" baseline="0">
                    <a:effectLst/>
                  </a:rPr>
                  <a:t>D(x) [10</a:t>
                </a:r>
                <a:r>
                  <a:rPr lang="de-DE" sz="900" b="0" i="0" baseline="30000">
                    <a:effectLst/>
                  </a:rPr>
                  <a:t>-3</a:t>
                </a:r>
                <a:r>
                  <a:rPr lang="de-DE" sz="900" b="0" i="0" baseline="0">
                    <a:effectLst/>
                  </a:rPr>
                  <a:t>m]</a:t>
                </a:r>
                <a:endParaRPr lang="en-GB" sz="900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en-GB"/>
              </a:p>
            </c:rich>
          </c:tx>
          <c:layout>
            <c:manualLayout>
              <c:xMode val="edge"/>
              <c:yMode val="edge"/>
              <c:x val="2.2075055187637971E-2"/>
              <c:y val="0.218761648082580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ln>
                    <a:noFill/>
                  </a:ln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32909736"/>
        <c:crosses val="autoZero"/>
        <c:crossBetween val="midCat"/>
      </c:valAx>
      <c:spPr>
        <a:noFill/>
        <a:ln>
          <a:solidFill>
            <a:schemeClr val="bg2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2"/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de-D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eckiger</a:t>
            </a:r>
            <a:r>
              <a:rPr lang="de-DE" baseline="0"/>
              <a:t> goldener Stab, beidseitige Einspannung (rechts)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9.5395525890389535E-2"/>
          <c:y val="0.16294101395220334"/>
          <c:w val="0.86080756461733687"/>
          <c:h val="0.6772717226136205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0"/>
            <c:backward val="35"/>
            <c:dispRSqr val="0"/>
            <c:dispEq val="0"/>
          </c:trendline>
          <c:xVal>
            <c:numRef>
              <c:f>Tabelle1!$F$2:$F$6</c:f>
              <c:numCache>
                <c:formatCode>#,##0</c:formatCode>
                <c:ptCount val="5"/>
                <c:pt idx="0" formatCode="General">
                  <c:v>34.735999999999997</c:v>
                </c:pt>
                <c:pt idx="1">
                  <c:v>67.936000000000007</c:v>
                </c:pt>
                <c:pt idx="2" formatCode="General">
                  <c:v>98.063999999999993</c:v>
                </c:pt>
                <c:pt idx="3" formatCode="General">
                  <c:v>123.584</c:v>
                </c:pt>
                <c:pt idx="4" formatCode="General">
                  <c:v>142.96</c:v>
                </c:pt>
              </c:numCache>
            </c:numRef>
          </c:xVal>
          <c:yVal>
            <c:numRef>
              <c:f>Tabelle1!$G$2:$G$6</c:f>
              <c:numCache>
                <c:formatCode>General</c:formatCode>
                <c:ptCount val="5"/>
                <c:pt idx="0">
                  <c:v>0.41</c:v>
                </c:pt>
                <c:pt idx="1">
                  <c:v>0.72</c:v>
                </c:pt>
                <c:pt idx="2">
                  <c:v>1.02</c:v>
                </c:pt>
                <c:pt idx="3">
                  <c:v>1.27</c:v>
                </c:pt>
                <c:pt idx="4">
                  <c:v>1.45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4D2-4792-AE7F-9B8D4C08F5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1957536"/>
        <c:axId val="471954584"/>
      </c:scatterChart>
      <c:valAx>
        <c:axId val="471957536"/>
        <c:scaling>
          <c:orientation val="minMax"/>
          <c:max val="15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000" b="0" i="0" u="none" strike="noStrike" baseline="0">
                    <a:effectLst/>
                  </a:rPr>
                  <a:t>(3Lx</a:t>
                </a:r>
                <a:r>
                  <a:rPr lang="de-DE" sz="1000" b="0" i="0" u="none" strike="noStrike" baseline="30000">
                    <a:effectLst/>
                  </a:rPr>
                  <a:t>2</a:t>
                </a:r>
                <a:r>
                  <a:rPr lang="de-DE" sz="1000" b="0" i="0" u="none" strike="noStrike" baseline="0">
                    <a:effectLst/>
                  </a:rPr>
                  <a:t>-4x</a:t>
                </a:r>
                <a:r>
                  <a:rPr lang="de-DE" sz="1000" b="0" i="0" u="none" strike="noStrike" baseline="30000">
                    <a:effectLst/>
                  </a:rPr>
                  <a:t>3</a:t>
                </a:r>
                <a:r>
                  <a:rPr lang="de-DE" sz="1000" b="0" i="0" u="none" strike="noStrike" baseline="0">
                    <a:effectLst/>
                  </a:rPr>
                  <a:t>) [10</a:t>
                </a:r>
                <a:r>
                  <a:rPr lang="de-DE" sz="1000" b="0" i="0" u="none" strike="noStrike" baseline="30000">
                    <a:effectLst/>
                  </a:rPr>
                  <a:t>-3</a:t>
                </a:r>
                <a:r>
                  <a:rPr lang="de-DE" sz="1000" b="0" i="0" u="none" strike="noStrike" baseline="0">
                    <a:effectLst/>
                  </a:rPr>
                  <a:t>m]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7887573655942014"/>
              <c:y val="0.920029700234839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71954584"/>
        <c:crosses val="autoZero"/>
        <c:crossBetween val="midCat"/>
      </c:valAx>
      <c:valAx>
        <c:axId val="471954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000" b="0" i="0" baseline="0">
                    <a:effectLst/>
                  </a:rPr>
                  <a:t>D(x) [10</a:t>
                </a:r>
                <a:r>
                  <a:rPr lang="de-DE" sz="1000" b="0" i="0" baseline="30000">
                    <a:effectLst/>
                  </a:rPr>
                  <a:t>-3</a:t>
                </a:r>
                <a:r>
                  <a:rPr lang="de-DE" sz="1000" b="0" i="0" baseline="0">
                    <a:effectLst/>
                  </a:rPr>
                  <a:t>m]</a:t>
                </a:r>
                <a:endParaRPr lang="en-GB" sz="1000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en-GB"/>
              </a:p>
            </c:rich>
          </c:tx>
          <c:layout>
            <c:manualLayout>
              <c:xMode val="edge"/>
              <c:yMode val="edge"/>
              <c:x val="6.6225165562913907E-3"/>
              <c:y val="0.145261085785329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71957536"/>
        <c:crosses val="autoZero"/>
        <c:crossBetween val="midCat"/>
      </c:valAx>
      <c:spPr>
        <a:noFill/>
        <a:ln>
          <a:solidFill>
            <a:schemeClr val="bg2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eckiger</a:t>
            </a:r>
            <a:r>
              <a:rPr lang="de-DE" baseline="0"/>
              <a:t> goldener Stab, beidseitige Einspannung (links)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9.3033990585887502E-2"/>
          <c:y val="0.17171296296296298"/>
          <c:w val="0.86324149150777651"/>
          <c:h val="0.65144320501603969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0"/>
            <c:backward val="35"/>
            <c:dispRSqr val="0"/>
            <c:dispEq val="0"/>
          </c:trendline>
          <c:xVal>
            <c:numRef>
              <c:f>Tabelle1!$F$10:$F$14</c:f>
              <c:numCache>
                <c:formatCode>General</c:formatCode>
                <c:ptCount val="5"/>
                <c:pt idx="0">
                  <c:v>142.96</c:v>
                </c:pt>
                <c:pt idx="1">
                  <c:v>123.584</c:v>
                </c:pt>
                <c:pt idx="2">
                  <c:v>98.063999999999993</c:v>
                </c:pt>
                <c:pt idx="3">
                  <c:v>67.936000000000007</c:v>
                </c:pt>
                <c:pt idx="4">
                  <c:v>34.735999999999997</c:v>
                </c:pt>
              </c:numCache>
            </c:numRef>
          </c:xVal>
          <c:yVal>
            <c:numRef>
              <c:f>Tabelle1!$G$10:$G$14</c:f>
              <c:numCache>
                <c:formatCode>General</c:formatCode>
                <c:ptCount val="5"/>
                <c:pt idx="0">
                  <c:v>1.44</c:v>
                </c:pt>
                <c:pt idx="1">
                  <c:v>1.25</c:v>
                </c:pt>
                <c:pt idx="2">
                  <c:v>1</c:v>
                </c:pt>
                <c:pt idx="3">
                  <c:v>0.69</c:v>
                </c:pt>
                <c:pt idx="4">
                  <c:v>0.38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64F-4A5E-8109-45BD16DEF0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2921544"/>
        <c:axId val="632913344"/>
      </c:scatterChart>
      <c:valAx>
        <c:axId val="632921544"/>
        <c:scaling>
          <c:orientation val="minMax"/>
          <c:max val="15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000" b="0" i="0" u="none" strike="noStrike" baseline="0">
                    <a:effectLst/>
                  </a:rPr>
                  <a:t>(4x</a:t>
                </a:r>
                <a:r>
                  <a:rPr lang="de-DE" sz="1000" b="0" i="0" u="none" strike="noStrike" baseline="30000">
                    <a:effectLst/>
                  </a:rPr>
                  <a:t>3</a:t>
                </a:r>
                <a:r>
                  <a:rPr lang="de-DE" sz="1000" b="0" i="0" u="none" strike="noStrike" baseline="0">
                    <a:effectLst/>
                  </a:rPr>
                  <a:t>-12Lx</a:t>
                </a:r>
                <a:r>
                  <a:rPr lang="de-DE" sz="1000" b="0" i="0" u="none" strike="noStrike" baseline="30000">
                    <a:effectLst/>
                  </a:rPr>
                  <a:t>2</a:t>
                </a:r>
                <a:r>
                  <a:rPr lang="de-DE" sz="1000" b="0" i="0" u="none" strike="noStrike" baseline="0">
                    <a:effectLst/>
                  </a:rPr>
                  <a:t>+9L</a:t>
                </a:r>
                <a:r>
                  <a:rPr lang="de-DE" sz="1000" b="0" i="0" u="none" strike="noStrike" baseline="30000">
                    <a:effectLst/>
                  </a:rPr>
                  <a:t>2</a:t>
                </a:r>
                <a:r>
                  <a:rPr lang="de-DE" sz="1000" b="0" i="0" u="none" strike="noStrike" baseline="0">
                    <a:effectLst/>
                  </a:rPr>
                  <a:t>x-L</a:t>
                </a:r>
                <a:r>
                  <a:rPr lang="de-DE" sz="1000" b="0" i="0" u="none" strike="noStrike" baseline="30000">
                    <a:effectLst/>
                  </a:rPr>
                  <a:t>3</a:t>
                </a:r>
                <a:r>
                  <a:rPr lang="de-DE" sz="1000" b="0" i="0" u="none" strike="noStrike" baseline="0">
                    <a:effectLst/>
                  </a:rPr>
                  <a:t>) [10</a:t>
                </a:r>
                <a:r>
                  <a:rPr lang="de-DE" sz="1000" b="0" i="0" u="none" strike="noStrike" baseline="30000">
                    <a:effectLst/>
                  </a:rPr>
                  <a:t>-3</a:t>
                </a:r>
                <a:r>
                  <a:rPr lang="de-DE" sz="1000" b="0" i="0" u="none" strike="noStrike" baseline="0">
                    <a:effectLst/>
                  </a:rPr>
                  <a:t>m]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70922227283573025"/>
              <c:y val="0.907407407407407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32913344"/>
        <c:crosses val="autoZero"/>
        <c:crossBetween val="midCat"/>
      </c:valAx>
      <c:valAx>
        <c:axId val="63291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000" b="0" i="0" baseline="0">
                    <a:effectLst/>
                  </a:rPr>
                  <a:t>D(x) [10</a:t>
                </a:r>
                <a:r>
                  <a:rPr lang="de-DE" sz="1000" b="0" i="0" baseline="30000">
                    <a:effectLst/>
                  </a:rPr>
                  <a:t>-3</a:t>
                </a:r>
                <a:r>
                  <a:rPr lang="de-DE" sz="1000" b="0" i="0" baseline="0">
                    <a:effectLst/>
                  </a:rPr>
                  <a:t>m]</a:t>
                </a:r>
                <a:endParaRPr lang="en-GB" sz="1000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en-GB"/>
              </a:p>
            </c:rich>
          </c:tx>
          <c:layout>
            <c:manualLayout>
              <c:xMode val="edge"/>
              <c:yMode val="edge"/>
              <c:x val="4.4077134986225891E-3"/>
              <c:y val="0.1472378973461650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32921544"/>
        <c:crosses val="autoZero"/>
        <c:crossBetween val="midCat"/>
      </c:valAx>
      <c:spPr>
        <a:noFill/>
        <a:ln>
          <a:solidFill>
            <a:schemeClr val="bg2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D225F-ACA2-FD46-9752-425E23CF6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1909</Words>
  <Characters>12031</Characters>
  <Application>Microsoft Office Word</Application>
  <DocSecurity>0</DocSecurity>
  <Lines>100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Wendler</dc:creator>
  <cp:keywords/>
  <dc:description/>
  <cp:lastModifiedBy>Michelle Wendler</cp:lastModifiedBy>
  <cp:revision>4</cp:revision>
  <dcterms:created xsi:type="dcterms:W3CDTF">2020-01-09T09:58:00Z</dcterms:created>
  <dcterms:modified xsi:type="dcterms:W3CDTF">2020-01-15T09:17:00Z</dcterms:modified>
</cp:coreProperties>
</file>