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B65AE1" w:rsidTr="00B65AE1">
        <w:tc>
          <w:tcPr>
            <w:tcW w:w="3708" w:type="dxa"/>
          </w:tcPr>
          <w:p w:rsidR="00B65AE1" w:rsidRPr="00B65AE1" w:rsidRDefault="00B65AE1" w:rsidP="00B65AE1">
            <w:pPr>
              <w:jc w:val="center"/>
              <w:rPr>
                <w:szCs w:val="28"/>
              </w:rPr>
            </w:pPr>
            <w:r w:rsidRPr="00B65AE1">
              <w:rPr>
                <w:szCs w:val="28"/>
              </w:rPr>
              <w:t>CAO ĐẲNG CÔNG NGHỆ THỦ ĐỨC</w:t>
            </w:r>
          </w:p>
        </w:tc>
        <w:tc>
          <w:tcPr>
            <w:tcW w:w="5868" w:type="dxa"/>
          </w:tcPr>
          <w:p w:rsidR="00B65AE1" w:rsidRPr="00B65AE1" w:rsidRDefault="00B65AE1" w:rsidP="00B65AE1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B65AE1">
              <w:rPr>
                <w:b/>
                <w:sz w:val="36"/>
                <w:szCs w:val="36"/>
              </w:rPr>
              <w:t>Cộng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hòa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xã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hội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chủ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nghĩa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Việt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Nam</w:t>
            </w:r>
          </w:p>
        </w:tc>
      </w:tr>
      <w:tr w:rsidR="00B65AE1" w:rsidTr="00B65AE1">
        <w:tc>
          <w:tcPr>
            <w:tcW w:w="3708" w:type="dxa"/>
          </w:tcPr>
          <w:p w:rsidR="00B65AE1" w:rsidRPr="00B65AE1" w:rsidRDefault="00B65AE1" w:rsidP="00B65AE1">
            <w:pPr>
              <w:jc w:val="center"/>
              <w:rPr>
                <w:b/>
                <w:szCs w:val="28"/>
              </w:rPr>
            </w:pPr>
            <w:r w:rsidRPr="00B65AE1">
              <w:rPr>
                <w:b/>
                <w:szCs w:val="28"/>
              </w:rPr>
              <w:t>KHOA CNTT</w:t>
            </w:r>
          </w:p>
        </w:tc>
        <w:tc>
          <w:tcPr>
            <w:tcW w:w="5868" w:type="dxa"/>
          </w:tcPr>
          <w:p w:rsidR="00B65AE1" w:rsidRPr="00B65AE1" w:rsidRDefault="00B65AE1" w:rsidP="00B65AE1">
            <w:pPr>
              <w:jc w:val="center"/>
              <w:rPr>
                <w:i/>
                <w:sz w:val="36"/>
                <w:szCs w:val="36"/>
              </w:rPr>
            </w:pPr>
            <w:proofErr w:type="spellStart"/>
            <w:r w:rsidRPr="00B65AE1">
              <w:rPr>
                <w:i/>
                <w:sz w:val="36"/>
                <w:szCs w:val="36"/>
              </w:rPr>
              <w:t>Độc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i/>
                <w:sz w:val="36"/>
                <w:szCs w:val="36"/>
              </w:rPr>
              <w:t>lập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– </w:t>
            </w:r>
            <w:proofErr w:type="spellStart"/>
            <w:r w:rsidRPr="00B65AE1">
              <w:rPr>
                <w:i/>
                <w:sz w:val="36"/>
                <w:szCs w:val="36"/>
              </w:rPr>
              <w:t>Tự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do – </w:t>
            </w:r>
            <w:proofErr w:type="spellStart"/>
            <w:r w:rsidRPr="00B65AE1">
              <w:rPr>
                <w:i/>
                <w:sz w:val="36"/>
                <w:szCs w:val="36"/>
              </w:rPr>
              <w:t>Hạnh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i/>
                <w:sz w:val="36"/>
                <w:szCs w:val="36"/>
              </w:rPr>
              <w:t>phúc</w:t>
            </w:r>
            <w:proofErr w:type="spellEnd"/>
          </w:p>
        </w:tc>
      </w:tr>
    </w:tbl>
    <w:p w:rsidR="00B65AE1" w:rsidRDefault="00B65AE1" w:rsidP="00B65AE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3105149</wp:posOffset>
                </wp:positionH>
                <wp:positionV relativeFrom="paragraph">
                  <wp:posOffset>80645</wp:posOffset>
                </wp:positionV>
                <wp:extent cx="20478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6.35pt" to="405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" strokecolor="black [3213]"/>
            </w:pict>
          </mc:Fallback>
        </mc:AlternateContent>
      </w:r>
    </w:p>
    <w:p w:rsidR="00FF6125" w:rsidRPr="00B65AE1" w:rsidRDefault="00B65AE1" w:rsidP="00B65AE1">
      <w:pPr>
        <w:jc w:val="center"/>
        <w:rPr>
          <w:sz w:val="36"/>
          <w:szCs w:val="36"/>
        </w:rPr>
      </w:pPr>
      <w:r>
        <w:rPr>
          <w:sz w:val="36"/>
          <w:szCs w:val="36"/>
        </w:rPr>
        <w:t>BIÊN BẢN HỌP NHÓM</w:t>
      </w:r>
    </w:p>
    <w:p w:rsidR="00B65AE1" w:rsidRDefault="00E83B08" w:rsidP="00E83B08">
      <w:pPr>
        <w:spacing w:after="0" w:line="240" w:lineRule="auto"/>
      </w:pPr>
      <w:proofErr w:type="spellStart"/>
      <w:r w:rsidRPr="00E83B08">
        <w:rPr>
          <w:b/>
        </w:rPr>
        <w:t>Nhóm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số</w:t>
      </w:r>
      <w:proofErr w:type="spellEnd"/>
      <w:r>
        <w:t>:</w:t>
      </w:r>
      <w:r>
        <w:tab/>
      </w:r>
      <w:r w:rsidR="0099748F">
        <w:t>6</w:t>
      </w:r>
      <w:r>
        <w:tab/>
      </w:r>
      <w:r>
        <w:tab/>
      </w:r>
      <w:proofErr w:type="spellStart"/>
      <w:r w:rsidRPr="00E83B08">
        <w:rPr>
          <w:b/>
        </w:rPr>
        <w:t>Lớp</w:t>
      </w:r>
      <w:proofErr w:type="spellEnd"/>
      <w:r>
        <w:t xml:space="preserve">: </w:t>
      </w:r>
      <w:r w:rsidR="0099748F">
        <w:t>CD17TT9</w:t>
      </w:r>
    </w:p>
    <w:p w:rsidR="00E83B08" w:rsidRDefault="00E83B08" w:rsidP="00E83B08">
      <w:pPr>
        <w:spacing w:after="0" w:line="240" w:lineRule="auto"/>
      </w:pPr>
      <w:proofErr w:type="spellStart"/>
      <w:r w:rsidRPr="00E83B08">
        <w:rPr>
          <w:b/>
        </w:rPr>
        <w:t>Thời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gian</w:t>
      </w:r>
      <w:proofErr w:type="spellEnd"/>
      <w:r w:rsidRPr="00E83B08">
        <w:rPr>
          <w:b/>
        </w:rPr>
        <w:t xml:space="preserve"> – </w:t>
      </w:r>
      <w:proofErr w:type="spellStart"/>
      <w:r w:rsidRPr="00E83B08">
        <w:rPr>
          <w:b/>
        </w:rPr>
        <w:t>Địa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điểm</w:t>
      </w:r>
      <w:proofErr w:type="spellEnd"/>
      <w:r>
        <w:t xml:space="preserve">: </w:t>
      </w:r>
      <w:r w:rsidR="003A2A7D">
        <w:tab/>
      </w:r>
      <w:r w:rsidR="0099748F">
        <w:t>B203A</w:t>
      </w:r>
    </w:p>
    <w:p w:rsidR="00E83B08" w:rsidRDefault="00E83B08" w:rsidP="00E83B08">
      <w:pPr>
        <w:spacing w:after="0" w:line="240" w:lineRule="auto"/>
      </w:pPr>
      <w:proofErr w:type="spellStart"/>
      <w:r w:rsidRPr="00E83B08">
        <w:rPr>
          <w:b/>
        </w:rPr>
        <w:t>Chủ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đ</w:t>
      </w:r>
      <w:r>
        <w:rPr>
          <w:b/>
        </w:rPr>
        <w:t>ề</w:t>
      </w:r>
      <w:proofErr w:type="gramStart"/>
      <w:r>
        <w:t>:</w:t>
      </w:r>
      <w:r w:rsidR="0099748F">
        <w:t>Tìm</w:t>
      </w:r>
      <w:proofErr w:type="spellEnd"/>
      <w:proofErr w:type="gramEnd"/>
      <w:r w:rsidR="0099748F">
        <w:t xml:space="preserve"> </w:t>
      </w:r>
      <w:proofErr w:type="spellStart"/>
      <w:r w:rsidR="0099748F">
        <w:t>hiểu</w:t>
      </w:r>
      <w:proofErr w:type="spellEnd"/>
      <w:r w:rsidR="0099748F">
        <w:t xml:space="preserve"> </w:t>
      </w:r>
      <w:proofErr w:type="spellStart"/>
      <w:r w:rsidR="0099748F">
        <w:t>về</w:t>
      </w:r>
      <w:proofErr w:type="spellEnd"/>
      <w:r w:rsidR="0099748F">
        <w:t xml:space="preserve"> </w:t>
      </w:r>
      <w:proofErr w:type="spellStart"/>
      <w:r w:rsidR="0099748F">
        <w:t>cơ</w:t>
      </w:r>
      <w:proofErr w:type="spellEnd"/>
      <w:r w:rsidR="0099748F">
        <w:t xml:space="preserve"> </w:t>
      </w:r>
      <w:proofErr w:type="spellStart"/>
      <w:r w:rsidR="0099748F">
        <w:t>cấu</w:t>
      </w:r>
      <w:proofErr w:type="spellEnd"/>
      <w:r w:rsidR="0099748F">
        <w:t xml:space="preserve"> </w:t>
      </w:r>
      <w:proofErr w:type="spellStart"/>
      <w:r w:rsidR="0099748F">
        <w:t>tổ</w:t>
      </w:r>
      <w:proofErr w:type="spellEnd"/>
      <w:r w:rsidR="0099748F">
        <w:t xml:space="preserve"> </w:t>
      </w:r>
      <w:proofErr w:type="spellStart"/>
      <w:r w:rsidR="0099748F">
        <w:t>chức</w:t>
      </w:r>
      <w:proofErr w:type="spellEnd"/>
      <w:r w:rsidR="0099748F">
        <w:t xml:space="preserve"> </w:t>
      </w:r>
      <w:proofErr w:type="spellStart"/>
      <w:r w:rsidR="0099748F">
        <w:t>khoa</w:t>
      </w:r>
      <w:proofErr w:type="spellEnd"/>
      <w:r w:rsidR="0099748F">
        <w:t xml:space="preserve"> CNTT-TDC.</w:t>
      </w:r>
    </w:p>
    <w:p w:rsidR="00E83B08" w:rsidRDefault="00E83B08" w:rsidP="00E83B08">
      <w:pPr>
        <w:spacing w:after="0" w:line="240" w:lineRule="auto"/>
      </w:pPr>
    </w:p>
    <w:p w:rsidR="00E83B08" w:rsidRPr="00E83B08" w:rsidRDefault="00E83B08" w:rsidP="00E83B08">
      <w:pPr>
        <w:spacing w:after="0" w:line="240" w:lineRule="auto"/>
        <w:rPr>
          <w:b/>
        </w:rPr>
      </w:pPr>
      <w:r w:rsidRPr="00E83B08">
        <w:rPr>
          <w:b/>
        </w:rPr>
        <w:t>NỘI DUNG THẢO LUẬN</w:t>
      </w:r>
    </w:p>
    <w:p w:rsidR="00E83B08" w:rsidRPr="003D0BCF" w:rsidRDefault="00E83B08" w:rsidP="00E83B08">
      <w:pPr>
        <w:spacing w:after="0" w:line="240" w:lineRule="auto"/>
      </w:pPr>
      <w:r w:rsidRPr="00E83B08">
        <w:rPr>
          <w:b/>
          <w:i/>
        </w:rPr>
        <w:t xml:space="preserve">A) </w:t>
      </w:r>
      <w:proofErr w:type="spellStart"/>
      <w:r w:rsidRPr="00E83B08">
        <w:rPr>
          <w:b/>
          <w:i/>
        </w:rPr>
        <w:t>Từng</w:t>
      </w:r>
      <w:proofErr w:type="spellEnd"/>
      <w:r w:rsidRPr="00E83B08">
        <w:rPr>
          <w:b/>
          <w:i/>
        </w:rPr>
        <w:t xml:space="preserve"> </w:t>
      </w:r>
      <w:proofErr w:type="spellStart"/>
      <w:r w:rsidRPr="00E83B08">
        <w:rPr>
          <w:b/>
          <w:i/>
        </w:rPr>
        <w:t>thành</w:t>
      </w:r>
      <w:proofErr w:type="spellEnd"/>
      <w:r w:rsidRPr="00E83B08">
        <w:rPr>
          <w:b/>
          <w:i/>
        </w:rPr>
        <w:t xml:space="preserve"> </w:t>
      </w:r>
      <w:proofErr w:type="spellStart"/>
      <w:r w:rsidRPr="00E83B08">
        <w:rPr>
          <w:b/>
          <w:i/>
        </w:rPr>
        <w:t>viên</w:t>
      </w:r>
      <w:proofErr w:type="spellEnd"/>
    </w:p>
    <w:p w:rsidR="00E83B08" w:rsidRDefault="00E83B08" w:rsidP="00E83B08">
      <w:pPr>
        <w:spacing w:after="0" w:line="240" w:lineRule="auto"/>
      </w:pPr>
      <w:r>
        <w:t xml:space="preserve">1.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99748F">
        <w:t>Nguyễn</w:t>
      </w:r>
      <w:proofErr w:type="spellEnd"/>
      <w:r w:rsidR="0099748F">
        <w:t xml:space="preserve"> </w:t>
      </w:r>
      <w:proofErr w:type="spellStart"/>
      <w:r w:rsidR="0099748F">
        <w:t>Phạm</w:t>
      </w:r>
      <w:proofErr w:type="spellEnd"/>
      <w:r w:rsidR="0099748F">
        <w:t xml:space="preserve"> </w:t>
      </w:r>
      <w:proofErr w:type="spellStart"/>
      <w:r w:rsidR="0099748F">
        <w:t>Thanh</w:t>
      </w:r>
      <w:proofErr w:type="spellEnd"/>
      <w:r w:rsidR="0099748F">
        <w:t xml:space="preserve"> </w:t>
      </w:r>
      <w:proofErr w:type="spellStart"/>
      <w:r w:rsidR="0099748F">
        <w:t>Vân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D0BCF">
        <w:tc>
          <w:tcPr>
            <w:tcW w:w="288" w:type="dxa"/>
          </w:tcPr>
          <w:p w:rsidR="003D0BCF" w:rsidRDefault="003D0BCF" w:rsidP="00E83B08">
            <w:r>
              <w:t>1</w:t>
            </w:r>
          </w:p>
        </w:tc>
        <w:tc>
          <w:tcPr>
            <w:tcW w:w="9288" w:type="dxa"/>
          </w:tcPr>
          <w:p w:rsidR="003D0BCF" w:rsidRDefault="0099748F" w:rsidP="00E83B08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: Ban </w:t>
            </w:r>
            <w:proofErr w:type="spellStart"/>
            <w:r>
              <w:t>lãnh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, 31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(2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)</w:t>
            </w:r>
          </w:p>
          <w:p w:rsidR="003D0BCF" w:rsidRDefault="003D0BCF" w:rsidP="00E83B08"/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2</w:t>
            </w:r>
          </w:p>
        </w:tc>
        <w:tc>
          <w:tcPr>
            <w:tcW w:w="9288" w:type="dxa"/>
          </w:tcPr>
          <w:p w:rsidR="0099748F" w:rsidRDefault="0099748F" w:rsidP="0099748F">
            <w:pPr>
              <w:rPr>
                <w:rFonts w:cs="Times New Roman"/>
                <w:color w:val="333333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Về tổ chức(4 tổ bộ môn):</w:t>
            </w:r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 xml:space="preserve"> Bộ môn Tin học cơ sở ,</w:t>
            </w:r>
          </w:p>
          <w:p w:rsidR="003D0BCF" w:rsidRDefault="0099748F" w:rsidP="00D63D3C"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 xml:space="preserve">Bộ môn Công nghệ phần mềm ,Bộ môn Mạng máy tính, Bộ môn </w:t>
            </w:r>
            <w:proofErr w:type="spellStart"/>
            <w:r>
              <w:rPr>
                <w:rFonts w:cs="Times New Roman"/>
                <w:color w:val="333333"/>
                <w:sz w:val="26"/>
                <w:szCs w:val="26"/>
              </w:rPr>
              <w:t>Thiết</w:t>
            </w:r>
            <w:proofErr w:type="spellEnd"/>
            <w:r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333333"/>
                <w:sz w:val="26"/>
                <w:szCs w:val="26"/>
              </w:rPr>
              <w:t>kế</w:t>
            </w:r>
            <w:proofErr w:type="spellEnd"/>
            <w:r>
              <w:rPr>
                <w:rFonts w:cs="Times New Roman"/>
                <w:color w:val="333333"/>
                <w:sz w:val="26"/>
                <w:szCs w:val="26"/>
              </w:rPr>
              <w:t xml:space="preserve"> đ</w:t>
            </w:r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>ồ hoạ</w:t>
            </w:r>
          </w:p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3</w:t>
            </w:r>
          </w:p>
        </w:tc>
        <w:tc>
          <w:tcPr>
            <w:tcW w:w="9288" w:type="dxa"/>
          </w:tcPr>
          <w:p w:rsidR="003D0BCF" w:rsidRDefault="0099748F" w:rsidP="00E83B08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–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>:</w:t>
            </w:r>
          </w:p>
          <w:p w:rsidR="0099748F" w:rsidRPr="0099748F" w:rsidRDefault="0099748F" w:rsidP="0099748F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color w:val="333333"/>
                <w:sz w:val="26"/>
                <w:szCs w:val="26"/>
              </w:rPr>
            </w:pP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Đào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tạo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Cử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nhân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Cao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đẳng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ngànnh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 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Công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nghệ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Thông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tin, 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Truyền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thông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và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 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Mạng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máy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tính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.</w:t>
            </w:r>
          </w:p>
          <w:p w:rsidR="0099748F" w:rsidRPr="0099748F" w:rsidRDefault="0099748F" w:rsidP="0099748F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color w:val="333333"/>
                <w:sz w:val="26"/>
                <w:szCs w:val="26"/>
              </w:rPr>
            </w:pP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Đào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tạo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hệ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TCCN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ngành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Tin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học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ứng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dụng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Truyền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thông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đa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phương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tiện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.</w:t>
            </w:r>
          </w:p>
          <w:p w:rsidR="0099748F" w:rsidRPr="0099748F" w:rsidRDefault="0099748F" w:rsidP="0099748F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color w:val="333333"/>
                <w:sz w:val="26"/>
                <w:szCs w:val="26"/>
              </w:rPr>
            </w:pP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Trang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bị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kiến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thức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cơ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bản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về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CNTT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cho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sinh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viên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hệ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khoa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không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chuyên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.</w:t>
            </w:r>
          </w:p>
          <w:p w:rsidR="0099748F" w:rsidRPr="0099748F" w:rsidRDefault="0099748F" w:rsidP="0099748F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color w:val="333333"/>
                <w:sz w:val="26"/>
                <w:szCs w:val="26"/>
              </w:rPr>
            </w:pP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Bồi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dưỡng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cập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nhật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kiến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thức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CNTT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cho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đội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ngũ</w:t>
            </w:r>
            <w:proofErr w:type="spellEnd"/>
            <w:proofErr w:type="gram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cán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bộ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theo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yêu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cầu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chuẩn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hóa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đội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ngũ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và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nâng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cao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trình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độ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chuyên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môn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theo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yêu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cầu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công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tác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.</w:t>
            </w:r>
          </w:p>
          <w:p w:rsidR="0099748F" w:rsidRPr="0099748F" w:rsidRDefault="0099748F" w:rsidP="0099748F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color w:val="333333"/>
                <w:sz w:val="26"/>
                <w:szCs w:val="26"/>
              </w:rPr>
            </w:pP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Tổ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 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chức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hoạt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động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nghiên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cứu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khoa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học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triển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khai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ứng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dụng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CNTT ở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mức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độ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từ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cấp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trường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cấp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Thành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phố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…</w:t>
            </w:r>
          </w:p>
          <w:p w:rsidR="003D0BCF" w:rsidRPr="0099748F" w:rsidRDefault="0099748F" w:rsidP="0099748F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color w:val="333333"/>
                <w:sz w:val="26"/>
                <w:szCs w:val="26"/>
              </w:rPr>
            </w:pP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Thực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hiện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hợp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tác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với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doanh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nghiệp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với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cơ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sở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đào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tạo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trong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và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ngoài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nước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nhằm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nâng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cao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chất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lượng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đào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tạo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nghiên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cứu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khoa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học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của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khoa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.</w:t>
            </w:r>
          </w:p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4</w:t>
            </w:r>
          </w:p>
        </w:tc>
        <w:tc>
          <w:tcPr>
            <w:tcW w:w="9288" w:type="dxa"/>
          </w:tcPr>
          <w:p w:rsidR="003D0BCF" w:rsidRDefault="0099748F" w:rsidP="00D63D3C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>:</w:t>
            </w:r>
          </w:p>
          <w:p w:rsidR="00D63D3C" w:rsidRPr="00D63D3C" w:rsidRDefault="00D63D3C" w:rsidP="00D63D3C"/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5</w:t>
            </w:r>
          </w:p>
        </w:tc>
        <w:tc>
          <w:tcPr>
            <w:tcW w:w="9288" w:type="dxa"/>
          </w:tcPr>
          <w:p w:rsidR="0099748F" w:rsidRDefault="0099748F" w:rsidP="0099748F">
            <w:pPr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Các chuyên ngành đào tạo bậc trung cấp và cao đẳng Khoa CNTT</w:t>
            </w:r>
          </w:p>
          <w:p w:rsidR="00D63D3C" w:rsidRPr="00D63D3C" w:rsidRDefault="00D63D3C" w:rsidP="00D63D3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Ngành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ứng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</w:p>
          <w:p w:rsidR="003D0BCF" w:rsidRDefault="00D63D3C" w:rsidP="00E83B08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Ngành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Truyền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đa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tiện</w:t>
            </w:r>
            <w:proofErr w:type="spellEnd"/>
          </w:p>
          <w:p w:rsidR="00D63D3C" w:rsidRPr="00D63D3C" w:rsidRDefault="00D63D3C" w:rsidP="00E83B08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="00E83B08" w:rsidRDefault="003D0BCF" w:rsidP="00E83B08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  <w:r w:rsidR="00714951">
        <w:t xml:space="preserve"> </w:t>
      </w:r>
      <w:r w:rsidR="00714951" w:rsidRPr="00714951">
        <w:t>http://fit.tdc.edu.vn/gioi-thieu</w:t>
      </w:r>
    </w:p>
    <w:p w:rsidR="003D0BCF" w:rsidRDefault="00714951" w:rsidP="00E83B08">
      <w:pPr>
        <w:spacing w:after="0" w:line="240" w:lineRule="auto"/>
      </w:pPr>
      <w:r w:rsidRPr="00714951">
        <w:t>http://fit.tdc.edu.vn/dao-tao</w:t>
      </w:r>
      <w:bookmarkStart w:id="0" w:name="_GoBack"/>
      <w:bookmarkEnd w:id="0"/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2.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D63D3C">
        <w:t>Bùi</w:t>
      </w:r>
      <w:proofErr w:type="spellEnd"/>
      <w:r w:rsidR="00D63D3C">
        <w:t xml:space="preserve"> </w:t>
      </w:r>
      <w:proofErr w:type="spellStart"/>
      <w:r w:rsidR="00D63D3C">
        <w:t>Xuân</w:t>
      </w:r>
      <w:proofErr w:type="spellEnd"/>
      <w:r w:rsidR="00D63D3C">
        <w:t xml:space="preserve"> </w:t>
      </w:r>
      <w:proofErr w:type="spellStart"/>
      <w:r w:rsidR="00D63D3C">
        <w:t>Tú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D63D3C" w:rsidTr="00D63D3C">
        <w:tc>
          <w:tcPr>
            <w:tcW w:w="356" w:type="dxa"/>
          </w:tcPr>
          <w:p w:rsidR="00D63D3C" w:rsidRDefault="00D63D3C" w:rsidP="0099748F">
            <w:r>
              <w:t>1</w:t>
            </w:r>
          </w:p>
        </w:tc>
        <w:tc>
          <w:tcPr>
            <w:tcW w:w="9220" w:type="dxa"/>
          </w:tcPr>
          <w:p w:rsidR="00D63D3C" w:rsidRDefault="00D63D3C" w:rsidP="002A01E8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: Ban </w:t>
            </w:r>
            <w:proofErr w:type="spellStart"/>
            <w:r>
              <w:t>lãnh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, 31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(2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)</w:t>
            </w:r>
          </w:p>
          <w:p w:rsidR="00D63D3C" w:rsidRDefault="00D63D3C" w:rsidP="002A01E8"/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2</w:t>
            </w:r>
          </w:p>
        </w:tc>
        <w:tc>
          <w:tcPr>
            <w:tcW w:w="9220" w:type="dxa"/>
          </w:tcPr>
          <w:p w:rsidR="00D63D3C" w:rsidRDefault="00D63D3C" w:rsidP="002A01E8">
            <w:pPr>
              <w:rPr>
                <w:rFonts w:cs="Times New Roman"/>
                <w:color w:val="333333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Về tổ chức(4 tổ bộ môn):</w:t>
            </w:r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 xml:space="preserve"> Bộ môn Tin học cơ sở ,</w:t>
            </w:r>
          </w:p>
          <w:p w:rsidR="00D63D3C" w:rsidRDefault="00D63D3C" w:rsidP="002A01E8"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 xml:space="preserve">Bộ môn Công nghệ phần mềm ,Bộ môn Mạng máy tính, Bộ môn </w:t>
            </w:r>
            <w:proofErr w:type="spellStart"/>
            <w:r>
              <w:rPr>
                <w:rFonts w:cs="Times New Roman"/>
                <w:color w:val="333333"/>
                <w:sz w:val="26"/>
                <w:szCs w:val="26"/>
              </w:rPr>
              <w:t>Thiết</w:t>
            </w:r>
            <w:proofErr w:type="spellEnd"/>
            <w:r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333333"/>
                <w:sz w:val="26"/>
                <w:szCs w:val="26"/>
              </w:rPr>
              <w:t>kế</w:t>
            </w:r>
            <w:proofErr w:type="spellEnd"/>
            <w:r>
              <w:rPr>
                <w:rFonts w:cs="Times New Roman"/>
                <w:color w:val="333333"/>
                <w:sz w:val="26"/>
                <w:szCs w:val="26"/>
              </w:rPr>
              <w:t xml:space="preserve"> đ</w:t>
            </w:r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>ồ hoạ</w:t>
            </w:r>
          </w:p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3</w:t>
            </w:r>
          </w:p>
        </w:tc>
        <w:tc>
          <w:tcPr>
            <w:tcW w:w="9220" w:type="dxa"/>
          </w:tcPr>
          <w:p w:rsidR="00D63D3C" w:rsidRDefault="00D63D3C" w:rsidP="00D63D3C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–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>:</w:t>
            </w:r>
          </w:p>
          <w:p w:rsidR="00D63D3C" w:rsidRDefault="00D63D3C" w:rsidP="0099748F"/>
          <w:p w:rsidR="00D63D3C" w:rsidRDefault="00D63D3C" w:rsidP="0099748F"/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4</w:t>
            </w:r>
          </w:p>
        </w:tc>
        <w:tc>
          <w:tcPr>
            <w:tcW w:w="9220" w:type="dxa"/>
          </w:tcPr>
          <w:p w:rsidR="00D63D3C" w:rsidRDefault="00D63D3C" w:rsidP="0099748F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>:</w:t>
            </w:r>
          </w:p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5</w:t>
            </w:r>
          </w:p>
        </w:tc>
        <w:tc>
          <w:tcPr>
            <w:tcW w:w="9220" w:type="dxa"/>
          </w:tcPr>
          <w:p w:rsidR="00D63D3C" w:rsidRPr="00D63D3C" w:rsidRDefault="00D63D3C" w:rsidP="0099748F">
            <w:pPr>
              <w:rPr>
                <w:rFonts w:cs="Times New Roman"/>
                <w:szCs w:val="28"/>
              </w:rPr>
            </w:pPr>
            <w:r w:rsidRPr="00D63D3C">
              <w:rPr>
                <w:rFonts w:cs="Times New Roman"/>
                <w:szCs w:val="28"/>
                <w:lang w:val="vi-VN"/>
              </w:rPr>
              <w:t>Các chuyên ngành đào tạo bậc trung cấp và cao đẳng Khoa CNTT</w:t>
            </w:r>
            <w:r>
              <w:rPr>
                <w:rFonts w:cs="Times New Roman"/>
                <w:szCs w:val="28"/>
              </w:rPr>
              <w:t>:</w:t>
            </w:r>
          </w:p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  <w:r w:rsidR="00714951" w:rsidRPr="00714951">
        <w:t xml:space="preserve"> </w:t>
      </w:r>
      <w:hyperlink r:id="rId8" w:history="1">
        <w:r w:rsidR="00714951" w:rsidRPr="00D653EA">
          <w:rPr>
            <w:rStyle w:val="Hyperlink"/>
          </w:rPr>
          <w:t>http://fit.tdc.edu.vn/gioi-thieu</w:t>
        </w:r>
      </w:hyperlink>
      <w:r w:rsidR="00714951">
        <w:t xml:space="preserve"> </w:t>
      </w:r>
    </w:p>
    <w:p w:rsidR="003D0BCF" w:rsidRDefault="00714951" w:rsidP="003D0BCF">
      <w:pPr>
        <w:spacing w:after="0" w:line="240" w:lineRule="auto"/>
      </w:pPr>
      <w:r w:rsidRPr="00714951">
        <w:t>http://fit.tdc.edu.vn/dao-tao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3.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D63D3C">
        <w:t>Trần</w:t>
      </w:r>
      <w:proofErr w:type="spellEnd"/>
      <w:r w:rsidR="00D63D3C">
        <w:t xml:space="preserve"> Minh </w:t>
      </w:r>
      <w:proofErr w:type="spellStart"/>
      <w:r w:rsidR="00D63D3C">
        <w:t>Doang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D63D3C" w:rsidTr="00D63D3C">
        <w:tc>
          <w:tcPr>
            <w:tcW w:w="356" w:type="dxa"/>
          </w:tcPr>
          <w:p w:rsidR="00D63D3C" w:rsidRDefault="00D63D3C" w:rsidP="0099748F">
            <w:r>
              <w:t>1</w:t>
            </w:r>
          </w:p>
        </w:tc>
        <w:tc>
          <w:tcPr>
            <w:tcW w:w="9220" w:type="dxa"/>
          </w:tcPr>
          <w:p w:rsidR="00D63D3C" w:rsidRDefault="00D63D3C" w:rsidP="002A01E8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: Ban </w:t>
            </w:r>
            <w:proofErr w:type="spellStart"/>
            <w:r>
              <w:t>lãnh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, 31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(2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)</w:t>
            </w:r>
          </w:p>
          <w:p w:rsidR="00D63D3C" w:rsidRDefault="00D63D3C" w:rsidP="002A01E8"/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2</w:t>
            </w:r>
          </w:p>
        </w:tc>
        <w:tc>
          <w:tcPr>
            <w:tcW w:w="9220" w:type="dxa"/>
          </w:tcPr>
          <w:p w:rsidR="00D63D3C" w:rsidRPr="00D63D3C" w:rsidRDefault="00D63D3C" w:rsidP="002A01E8">
            <w:pPr>
              <w:rPr>
                <w:rFonts w:cs="Times New Roman"/>
                <w:color w:val="333333"/>
                <w:szCs w:val="28"/>
                <w:lang w:val="vi-VN"/>
              </w:rPr>
            </w:pPr>
            <w:r w:rsidRPr="00D63D3C">
              <w:rPr>
                <w:rFonts w:cs="Times New Roman"/>
                <w:szCs w:val="28"/>
                <w:lang w:val="vi-VN"/>
              </w:rPr>
              <w:t>Về tổ chức(4 tổ bộ môn):</w:t>
            </w:r>
            <w:r w:rsidRPr="00D63D3C">
              <w:rPr>
                <w:rFonts w:cs="Times New Roman"/>
                <w:color w:val="333333"/>
                <w:szCs w:val="28"/>
                <w:lang w:val="vi-VN"/>
              </w:rPr>
              <w:t xml:space="preserve"> Bộ môn Tin học cơ sở ,</w:t>
            </w:r>
          </w:p>
          <w:p w:rsidR="00D63D3C" w:rsidRPr="00D63D3C" w:rsidRDefault="00D63D3C" w:rsidP="002A01E8">
            <w:pPr>
              <w:rPr>
                <w:szCs w:val="28"/>
              </w:rPr>
            </w:pPr>
            <w:r w:rsidRPr="00D63D3C">
              <w:rPr>
                <w:rFonts w:cs="Times New Roman"/>
                <w:color w:val="333333"/>
                <w:szCs w:val="28"/>
                <w:lang w:val="vi-VN"/>
              </w:rPr>
              <w:t xml:space="preserve">Bộ môn Công nghệ phần mềm ,Bộ môn Mạng máy tính, Bộ môn </w:t>
            </w:r>
            <w:proofErr w:type="spellStart"/>
            <w:r w:rsidRPr="00D63D3C">
              <w:rPr>
                <w:rFonts w:cs="Times New Roman"/>
                <w:color w:val="333333"/>
                <w:szCs w:val="28"/>
              </w:rPr>
              <w:t>Thiết</w:t>
            </w:r>
            <w:proofErr w:type="spellEnd"/>
            <w:r w:rsidRPr="00D63D3C">
              <w:rPr>
                <w:rFonts w:cs="Times New Roman"/>
                <w:color w:val="333333"/>
                <w:szCs w:val="28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333333"/>
                <w:szCs w:val="28"/>
              </w:rPr>
              <w:t>kế</w:t>
            </w:r>
            <w:proofErr w:type="spellEnd"/>
            <w:r w:rsidRPr="00D63D3C">
              <w:rPr>
                <w:rFonts w:cs="Times New Roman"/>
                <w:color w:val="333333"/>
                <w:szCs w:val="28"/>
              </w:rPr>
              <w:t xml:space="preserve"> đ</w:t>
            </w:r>
            <w:r w:rsidRPr="00D63D3C">
              <w:rPr>
                <w:rFonts w:cs="Times New Roman"/>
                <w:color w:val="333333"/>
                <w:szCs w:val="28"/>
                <w:lang w:val="vi-VN"/>
              </w:rPr>
              <w:t>ồ hoạ</w:t>
            </w:r>
          </w:p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3</w:t>
            </w:r>
          </w:p>
        </w:tc>
        <w:tc>
          <w:tcPr>
            <w:tcW w:w="9220" w:type="dxa"/>
          </w:tcPr>
          <w:p w:rsidR="00D63D3C" w:rsidRPr="00D63D3C" w:rsidRDefault="00D63D3C" w:rsidP="00D63D3C">
            <w:pPr>
              <w:rPr>
                <w:szCs w:val="28"/>
              </w:rPr>
            </w:pPr>
            <w:proofErr w:type="spellStart"/>
            <w:r w:rsidRPr="00D63D3C">
              <w:rPr>
                <w:szCs w:val="28"/>
              </w:rPr>
              <w:t>Chức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năng</w:t>
            </w:r>
            <w:proofErr w:type="spellEnd"/>
            <w:r w:rsidRPr="00D63D3C">
              <w:rPr>
                <w:szCs w:val="28"/>
              </w:rPr>
              <w:t xml:space="preserve"> – </w:t>
            </w:r>
            <w:proofErr w:type="spellStart"/>
            <w:r w:rsidRPr="00D63D3C">
              <w:rPr>
                <w:szCs w:val="28"/>
              </w:rPr>
              <w:t>Nhiệm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vụ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của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khoa</w:t>
            </w:r>
            <w:proofErr w:type="spellEnd"/>
            <w:r w:rsidRPr="00D63D3C">
              <w:rPr>
                <w:szCs w:val="28"/>
              </w:rPr>
              <w:t>:</w:t>
            </w:r>
          </w:p>
          <w:p w:rsidR="00D63D3C" w:rsidRPr="00D63D3C" w:rsidRDefault="00D63D3C" w:rsidP="0099748F">
            <w:pPr>
              <w:rPr>
                <w:szCs w:val="28"/>
              </w:rPr>
            </w:pPr>
          </w:p>
          <w:p w:rsidR="00D63D3C" w:rsidRPr="00D63D3C" w:rsidRDefault="00D63D3C" w:rsidP="0099748F">
            <w:pPr>
              <w:rPr>
                <w:szCs w:val="28"/>
              </w:rPr>
            </w:pPr>
          </w:p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4</w:t>
            </w:r>
          </w:p>
        </w:tc>
        <w:tc>
          <w:tcPr>
            <w:tcW w:w="9220" w:type="dxa"/>
          </w:tcPr>
          <w:p w:rsidR="00D63D3C" w:rsidRDefault="00D63D3C" w:rsidP="00D63D3C">
            <w:pPr>
              <w:rPr>
                <w:szCs w:val="28"/>
              </w:rPr>
            </w:pPr>
            <w:proofErr w:type="spellStart"/>
            <w:r w:rsidRPr="00D63D3C">
              <w:rPr>
                <w:szCs w:val="28"/>
              </w:rPr>
              <w:t>Cơ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sở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vật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chất</w:t>
            </w:r>
            <w:proofErr w:type="spellEnd"/>
            <w:r w:rsidRPr="00D63D3C">
              <w:rPr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:rsidR="00D63D3C" w:rsidRPr="0099748F" w:rsidRDefault="00D63D3C" w:rsidP="00D63D3C">
            <w:pPr>
              <w:rPr>
                <w:rFonts w:cs="Times New Roman"/>
                <w:color w:val="333333"/>
                <w:sz w:val="26"/>
                <w:szCs w:val="26"/>
              </w:rPr>
            </w:pP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Khoa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CNTT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sử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dụng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17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phòng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máy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dành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cho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việc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giảng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dạy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theo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phương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châm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“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lý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thuyết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đi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đôi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với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thực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hành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”.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Mỗi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phòng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học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đều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được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trang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bị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đầy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đủ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thiết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bị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nhằm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đảm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bảo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điều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kiện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học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tập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tốt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nhất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cho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sinh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viên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như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: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máy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có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cấu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hình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mạnh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, internet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tốc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độ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cao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máy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chiếu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âm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thanh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thiết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bị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thực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hành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cs="Times New Roman"/>
                <w:color w:val="333333"/>
                <w:sz w:val="26"/>
                <w:szCs w:val="26"/>
              </w:rPr>
              <w:t>mạng</w:t>
            </w:r>
            <w:proofErr w:type="spellEnd"/>
            <w:r w:rsidRPr="0099748F">
              <w:rPr>
                <w:rFonts w:cs="Times New Roman"/>
                <w:color w:val="333333"/>
                <w:sz w:val="26"/>
                <w:szCs w:val="26"/>
              </w:rPr>
              <w:t>…</w:t>
            </w:r>
          </w:p>
          <w:p w:rsidR="00D63D3C" w:rsidRPr="0099748F" w:rsidRDefault="00D63D3C" w:rsidP="00D63D3C">
            <w:pPr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Trong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đó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có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phòng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thực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hành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chuyên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biệt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của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bộ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môn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với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trang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thiết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bị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thích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hợp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cho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từng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yêu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cầu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cụ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thể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của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từng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môn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học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như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:</w:t>
            </w:r>
          </w:p>
          <w:p w:rsidR="00D63D3C" w:rsidRPr="0099748F" w:rsidRDefault="00D63D3C" w:rsidP="00D63D3C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color w:val="333333"/>
                <w:sz w:val="26"/>
                <w:szCs w:val="26"/>
              </w:rPr>
            </w:pP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Phòng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thực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hành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môn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ứng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dụng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-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phần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mềm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.</w:t>
            </w:r>
          </w:p>
          <w:p w:rsidR="00D63D3C" w:rsidRPr="0099748F" w:rsidRDefault="00D63D3C" w:rsidP="00D63D3C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color w:val="333333"/>
                <w:sz w:val="26"/>
                <w:szCs w:val="26"/>
              </w:rPr>
            </w:pP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Phòng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thực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hành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Đồ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hoạ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;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Thiết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kế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Web.</w:t>
            </w:r>
          </w:p>
          <w:p w:rsidR="00D63D3C" w:rsidRPr="0099748F" w:rsidRDefault="00D63D3C" w:rsidP="00D63D3C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eastAsia="Times New Roman" w:cs="Times New Roman"/>
                <w:color w:val="333333"/>
                <w:sz w:val="26"/>
                <w:szCs w:val="26"/>
              </w:rPr>
            </w:pP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Phòng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thực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hành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Lắp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ráp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;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Cấu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trúc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máy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tính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.</w:t>
            </w:r>
          </w:p>
          <w:p w:rsidR="00D63D3C" w:rsidRPr="00D63D3C" w:rsidRDefault="00D63D3C" w:rsidP="00D63D3C">
            <w:pPr>
              <w:rPr>
                <w:szCs w:val="28"/>
              </w:rPr>
            </w:pP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Phòng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thực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hành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Quản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trị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mạng</w:t>
            </w:r>
            <w:proofErr w:type="spellEnd"/>
            <w:r w:rsidRPr="0099748F">
              <w:rPr>
                <w:rFonts w:eastAsia="Times New Roman" w:cs="Times New Roman"/>
                <w:color w:val="333333"/>
                <w:sz w:val="26"/>
                <w:szCs w:val="26"/>
              </w:rPr>
              <w:t>.</w:t>
            </w:r>
          </w:p>
          <w:p w:rsidR="00D63D3C" w:rsidRDefault="00D63D3C" w:rsidP="0099748F"/>
          <w:p w:rsidR="00D63D3C" w:rsidRDefault="00D63D3C" w:rsidP="0099748F"/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lastRenderedPageBreak/>
              <w:t>5</w:t>
            </w:r>
          </w:p>
        </w:tc>
        <w:tc>
          <w:tcPr>
            <w:tcW w:w="9220" w:type="dxa"/>
          </w:tcPr>
          <w:p w:rsidR="00D63D3C" w:rsidRPr="00D63D3C" w:rsidRDefault="00D63D3C" w:rsidP="00D63D3C">
            <w:pPr>
              <w:rPr>
                <w:rFonts w:cs="Times New Roman"/>
                <w:szCs w:val="28"/>
                <w:lang w:val="vi-VN"/>
              </w:rPr>
            </w:pPr>
            <w:r w:rsidRPr="00D63D3C">
              <w:rPr>
                <w:rFonts w:cs="Times New Roman"/>
                <w:szCs w:val="28"/>
                <w:lang w:val="vi-VN"/>
              </w:rPr>
              <w:t>Các chuyên ngành đào tạo bậc trung cấp và cao đẳng Khoa CNTT</w:t>
            </w:r>
          </w:p>
          <w:p w:rsidR="00D63D3C" w:rsidRDefault="00D63D3C" w:rsidP="0099748F"/>
          <w:p w:rsidR="00D63D3C" w:rsidRDefault="00D63D3C" w:rsidP="0099748F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  <w:r w:rsidR="00714951" w:rsidRPr="00714951">
        <w:t xml:space="preserve"> </w:t>
      </w:r>
      <w:hyperlink r:id="rId9" w:history="1">
        <w:r w:rsidR="00714951" w:rsidRPr="00D653EA">
          <w:rPr>
            <w:rStyle w:val="Hyperlink"/>
          </w:rPr>
          <w:t>http://fit.tdc.edu.vn/gioi-thieu</w:t>
        </w:r>
      </w:hyperlink>
      <w:r w:rsidR="00714951">
        <w:t xml:space="preserve"> </w:t>
      </w:r>
    </w:p>
    <w:p w:rsidR="003D0BCF" w:rsidRDefault="00714951" w:rsidP="003D0BCF">
      <w:pPr>
        <w:spacing w:after="0" w:line="240" w:lineRule="auto"/>
      </w:pPr>
      <w:r w:rsidRPr="00714951">
        <w:t>http://fit.tdc.edu.vn/dao-tao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4.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D63D3C">
        <w:t>Lê</w:t>
      </w:r>
      <w:proofErr w:type="spellEnd"/>
      <w:r w:rsidR="00D63D3C">
        <w:t xml:space="preserve"> </w:t>
      </w:r>
      <w:proofErr w:type="spellStart"/>
      <w:r w:rsidR="00D63D3C">
        <w:t>Thành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D63D3C" w:rsidTr="00D63D3C">
        <w:tc>
          <w:tcPr>
            <w:tcW w:w="356" w:type="dxa"/>
          </w:tcPr>
          <w:p w:rsidR="00D63D3C" w:rsidRDefault="00D63D3C" w:rsidP="0099748F">
            <w:r>
              <w:t>1</w:t>
            </w:r>
          </w:p>
        </w:tc>
        <w:tc>
          <w:tcPr>
            <w:tcW w:w="9220" w:type="dxa"/>
          </w:tcPr>
          <w:p w:rsidR="00D63D3C" w:rsidRDefault="00D63D3C" w:rsidP="002A01E8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: Ban </w:t>
            </w:r>
            <w:proofErr w:type="spellStart"/>
            <w:r>
              <w:t>lãnh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, 31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(2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)</w:t>
            </w:r>
          </w:p>
          <w:p w:rsidR="00D63D3C" w:rsidRDefault="00D63D3C" w:rsidP="002A01E8"/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2</w:t>
            </w:r>
          </w:p>
        </w:tc>
        <w:tc>
          <w:tcPr>
            <w:tcW w:w="9220" w:type="dxa"/>
          </w:tcPr>
          <w:p w:rsidR="00D63D3C" w:rsidRDefault="00D63D3C" w:rsidP="002A01E8">
            <w:pPr>
              <w:rPr>
                <w:rFonts w:cs="Times New Roman"/>
                <w:color w:val="333333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Về tổ chức(4 tổ bộ môn):</w:t>
            </w:r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 xml:space="preserve"> Bộ môn Tin học cơ sở ,</w:t>
            </w:r>
          </w:p>
          <w:p w:rsidR="00D63D3C" w:rsidRDefault="00D63D3C" w:rsidP="002A01E8"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 xml:space="preserve">Bộ môn Công nghệ phần mềm ,Bộ môn Mạng máy tính, Bộ môn </w:t>
            </w:r>
            <w:proofErr w:type="spellStart"/>
            <w:r>
              <w:rPr>
                <w:rFonts w:cs="Times New Roman"/>
                <w:color w:val="333333"/>
                <w:sz w:val="26"/>
                <w:szCs w:val="26"/>
              </w:rPr>
              <w:t>Thiết</w:t>
            </w:r>
            <w:proofErr w:type="spellEnd"/>
            <w:r>
              <w:rPr>
                <w:rFonts w:cs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333333"/>
                <w:sz w:val="26"/>
                <w:szCs w:val="26"/>
              </w:rPr>
              <w:t>kế</w:t>
            </w:r>
            <w:proofErr w:type="spellEnd"/>
            <w:r>
              <w:rPr>
                <w:rFonts w:cs="Times New Roman"/>
                <w:color w:val="333333"/>
                <w:sz w:val="26"/>
                <w:szCs w:val="26"/>
              </w:rPr>
              <w:t xml:space="preserve"> đ</w:t>
            </w:r>
            <w:r>
              <w:rPr>
                <w:rFonts w:cs="Times New Roman"/>
                <w:color w:val="333333"/>
                <w:sz w:val="26"/>
                <w:szCs w:val="26"/>
                <w:lang w:val="vi-VN"/>
              </w:rPr>
              <w:t>ồ hoạ</w:t>
            </w:r>
          </w:p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3</w:t>
            </w:r>
          </w:p>
        </w:tc>
        <w:tc>
          <w:tcPr>
            <w:tcW w:w="9220" w:type="dxa"/>
          </w:tcPr>
          <w:p w:rsidR="00D63D3C" w:rsidRPr="00D63D3C" w:rsidRDefault="00D63D3C" w:rsidP="002A01E8">
            <w:pPr>
              <w:rPr>
                <w:szCs w:val="28"/>
              </w:rPr>
            </w:pPr>
            <w:proofErr w:type="spellStart"/>
            <w:r w:rsidRPr="00D63D3C">
              <w:rPr>
                <w:szCs w:val="28"/>
              </w:rPr>
              <w:t>Chức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năng</w:t>
            </w:r>
            <w:proofErr w:type="spellEnd"/>
            <w:r w:rsidRPr="00D63D3C">
              <w:rPr>
                <w:szCs w:val="28"/>
              </w:rPr>
              <w:t xml:space="preserve"> – </w:t>
            </w:r>
            <w:proofErr w:type="spellStart"/>
            <w:r w:rsidRPr="00D63D3C">
              <w:rPr>
                <w:szCs w:val="28"/>
              </w:rPr>
              <w:t>Nhiệm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vụ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của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khoa</w:t>
            </w:r>
            <w:proofErr w:type="spellEnd"/>
            <w:r w:rsidRPr="00D63D3C">
              <w:rPr>
                <w:szCs w:val="28"/>
              </w:rPr>
              <w:t>:</w:t>
            </w:r>
          </w:p>
          <w:p w:rsidR="00D63D3C" w:rsidRPr="00D63D3C" w:rsidRDefault="00D63D3C" w:rsidP="002A01E8">
            <w:pPr>
              <w:rPr>
                <w:szCs w:val="28"/>
              </w:rPr>
            </w:pPr>
          </w:p>
          <w:p w:rsidR="00D63D3C" w:rsidRPr="00D63D3C" w:rsidRDefault="00D63D3C" w:rsidP="002A01E8">
            <w:pPr>
              <w:rPr>
                <w:szCs w:val="28"/>
              </w:rPr>
            </w:pPr>
          </w:p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4</w:t>
            </w:r>
          </w:p>
        </w:tc>
        <w:tc>
          <w:tcPr>
            <w:tcW w:w="9220" w:type="dxa"/>
          </w:tcPr>
          <w:p w:rsidR="00D63D3C" w:rsidRPr="00D63D3C" w:rsidRDefault="00D63D3C" w:rsidP="002A01E8">
            <w:pPr>
              <w:rPr>
                <w:szCs w:val="28"/>
              </w:rPr>
            </w:pPr>
            <w:proofErr w:type="spellStart"/>
            <w:r w:rsidRPr="00D63D3C">
              <w:rPr>
                <w:szCs w:val="28"/>
              </w:rPr>
              <w:t>Cơ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sở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vật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chất</w:t>
            </w:r>
            <w:proofErr w:type="spellEnd"/>
            <w:r w:rsidRPr="00D63D3C">
              <w:rPr>
                <w:szCs w:val="28"/>
              </w:rPr>
              <w:t>:</w:t>
            </w:r>
          </w:p>
          <w:p w:rsidR="00D63D3C" w:rsidRDefault="00D63D3C" w:rsidP="002A01E8"/>
          <w:p w:rsidR="00D63D3C" w:rsidRDefault="00D63D3C" w:rsidP="002A01E8"/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5</w:t>
            </w:r>
          </w:p>
        </w:tc>
        <w:tc>
          <w:tcPr>
            <w:tcW w:w="9220" w:type="dxa"/>
          </w:tcPr>
          <w:p w:rsidR="00D63D3C" w:rsidRPr="00D63D3C" w:rsidRDefault="00D63D3C" w:rsidP="002A01E8">
            <w:pPr>
              <w:rPr>
                <w:rFonts w:cs="Times New Roman"/>
                <w:szCs w:val="28"/>
                <w:lang w:val="vi-VN"/>
              </w:rPr>
            </w:pPr>
            <w:r w:rsidRPr="00D63D3C">
              <w:rPr>
                <w:rFonts w:cs="Times New Roman"/>
                <w:szCs w:val="28"/>
                <w:lang w:val="vi-VN"/>
              </w:rPr>
              <w:t>Các chuyên ngành đào tạo bậc trung cấp và cao đẳng Khoa CNTT</w:t>
            </w:r>
          </w:p>
          <w:p w:rsidR="00D63D3C" w:rsidRDefault="00D63D3C" w:rsidP="002A01E8"/>
          <w:p w:rsidR="00D63D3C" w:rsidRDefault="00D63D3C" w:rsidP="002A01E8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  <w:r w:rsidR="00714951">
        <w:t xml:space="preserve"> </w:t>
      </w:r>
      <w:r w:rsidR="00714951" w:rsidRPr="00714951">
        <w:t>http://fit.tdc.edu.vn/gioi-thieu</w:t>
      </w:r>
    </w:p>
    <w:p w:rsidR="003D0BCF" w:rsidRDefault="00714951" w:rsidP="003D0BCF">
      <w:pPr>
        <w:spacing w:after="0" w:line="240" w:lineRule="auto"/>
      </w:pPr>
      <w:r w:rsidRPr="00714951">
        <w:t>http://fit.tdc.edu.vn/dao-tao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5.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D63D3C">
        <w:t>Huỳnh</w:t>
      </w:r>
      <w:proofErr w:type="spellEnd"/>
      <w:r w:rsidR="00D63D3C">
        <w:t xml:space="preserve"> Kim </w:t>
      </w:r>
      <w:proofErr w:type="spellStart"/>
      <w:r w:rsidR="00D63D3C">
        <w:t>Văn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D63D3C" w:rsidTr="00D63D3C">
        <w:tc>
          <w:tcPr>
            <w:tcW w:w="356" w:type="dxa"/>
          </w:tcPr>
          <w:p w:rsidR="00D63D3C" w:rsidRDefault="00D63D3C" w:rsidP="0099748F">
            <w:r>
              <w:t>1</w:t>
            </w:r>
          </w:p>
        </w:tc>
        <w:tc>
          <w:tcPr>
            <w:tcW w:w="9220" w:type="dxa"/>
          </w:tcPr>
          <w:p w:rsidR="00D63D3C" w:rsidRDefault="00D63D3C" w:rsidP="002A01E8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: Ban </w:t>
            </w:r>
            <w:proofErr w:type="spellStart"/>
            <w:r>
              <w:t>lãnh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, 31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(2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)</w:t>
            </w:r>
          </w:p>
          <w:p w:rsidR="00D63D3C" w:rsidRDefault="00D63D3C" w:rsidP="002A01E8"/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2</w:t>
            </w:r>
          </w:p>
        </w:tc>
        <w:tc>
          <w:tcPr>
            <w:tcW w:w="9220" w:type="dxa"/>
          </w:tcPr>
          <w:p w:rsidR="00D63D3C" w:rsidRPr="00D63D3C" w:rsidRDefault="00D63D3C" w:rsidP="002A01E8">
            <w:pPr>
              <w:rPr>
                <w:rFonts w:cs="Times New Roman"/>
                <w:color w:val="333333"/>
                <w:szCs w:val="28"/>
                <w:lang w:val="vi-VN"/>
              </w:rPr>
            </w:pPr>
            <w:r w:rsidRPr="00D63D3C">
              <w:rPr>
                <w:rFonts w:cs="Times New Roman"/>
                <w:szCs w:val="28"/>
                <w:lang w:val="vi-VN"/>
              </w:rPr>
              <w:t>Về tổ chức(4 tổ bộ môn):</w:t>
            </w:r>
            <w:r w:rsidRPr="00D63D3C">
              <w:rPr>
                <w:rFonts w:cs="Times New Roman"/>
                <w:color w:val="333333"/>
                <w:szCs w:val="28"/>
                <w:lang w:val="vi-VN"/>
              </w:rPr>
              <w:t xml:space="preserve"> Bộ môn Tin học cơ sở ,</w:t>
            </w:r>
          </w:p>
          <w:p w:rsidR="00D63D3C" w:rsidRDefault="00D63D3C" w:rsidP="002A01E8">
            <w:r w:rsidRPr="00D63D3C">
              <w:rPr>
                <w:rFonts w:cs="Times New Roman"/>
                <w:color w:val="333333"/>
                <w:szCs w:val="28"/>
                <w:lang w:val="vi-VN"/>
              </w:rPr>
              <w:t xml:space="preserve">Bộ môn Công nghệ phần mềm ,Bộ môn Mạng máy tính, Bộ môn </w:t>
            </w:r>
            <w:proofErr w:type="spellStart"/>
            <w:r w:rsidRPr="00D63D3C">
              <w:rPr>
                <w:rFonts w:cs="Times New Roman"/>
                <w:color w:val="333333"/>
                <w:szCs w:val="28"/>
              </w:rPr>
              <w:t>Thiết</w:t>
            </w:r>
            <w:proofErr w:type="spellEnd"/>
            <w:r w:rsidRPr="00D63D3C">
              <w:rPr>
                <w:rFonts w:cs="Times New Roman"/>
                <w:color w:val="333333"/>
                <w:szCs w:val="28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333333"/>
                <w:szCs w:val="28"/>
              </w:rPr>
              <w:t>kế</w:t>
            </w:r>
            <w:proofErr w:type="spellEnd"/>
            <w:r w:rsidRPr="00D63D3C">
              <w:rPr>
                <w:rFonts w:cs="Times New Roman"/>
                <w:color w:val="333333"/>
                <w:szCs w:val="28"/>
              </w:rPr>
              <w:t xml:space="preserve"> đ</w:t>
            </w:r>
            <w:r w:rsidRPr="00D63D3C">
              <w:rPr>
                <w:rFonts w:cs="Times New Roman"/>
                <w:color w:val="333333"/>
                <w:szCs w:val="28"/>
                <w:lang w:val="vi-VN"/>
              </w:rPr>
              <w:t>ồ hoạ</w:t>
            </w:r>
          </w:p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3</w:t>
            </w:r>
          </w:p>
        </w:tc>
        <w:tc>
          <w:tcPr>
            <w:tcW w:w="9220" w:type="dxa"/>
          </w:tcPr>
          <w:p w:rsidR="00D63D3C" w:rsidRDefault="00D63D3C" w:rsidP="002A01E8">
            <w:pPr>
              <w:rPr>
                <w:szCs w:val="28"/>
              </w:rPr>
            </w:pPr>
            <w:proofErr w:type="spellStart"/>
            <w:r w:rsidRPr="00D63D3C">
              <w:rPr>
                <w:szCs w:val="28"/>
              </w:rPr>
              <w:t>Chức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năng</w:t>
            </w:r>
            <w:proofErr w:type="spellEnd"/>
            <w:r w:rsidRPr="00D63D3C">
              <w:rPr>
                <w:szCs w:val="28"/>
              </w:rPr>
              <w:t xml:space="preserve"> – </w:t>
            </w:r>
            <w:proofErr w:type="spellStart"/>
            <w:r w:rsidRPr="00D63D3C">
              <w:rPr>
                <w:szCs w:val="28"/>
              </w:rPr>
              <w:t>Nhiệm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vụ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của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khoa</w:t>
            </w:r>
            <w:proofErr w:type="spellEnd"/>
            <w:r w:rsidRPr="00D63D3C">
              <w:rPr>
                <w:szCs w:val="28"/>
              </w:rPr>
              <w:t>:</w:t>
            </w:r>
          </w:p>
          <w:p w:rsidR="00D63D3C" w:rsidRPr="00D63D3C" w:rsidRDefault="00D63D3C" w:rsidP="002A01E8">
            <w:pPr>
              <w:rPr>
                <w:szCs w:val="28"/>
              </w:rPr>
            </w:pPr>
          </w:p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4</w:t>
            </w:r>
          </w:p>
        </w:tc>
        <w:tc>
          <w:tcPr>
            <w:tcW w:w="9220" w:type="dxa"/>
          </w:tcPr>
          <w:p w:rsidR="00D63D3C" w:rsidRDefault="00D63D3C" w:rsidP="002A01E8">
            <w:pPr>
              <w:rPr>
                <w:szCs w:val="28"/>
              </w:rPr>
            </w:pPr>
            <w:proofErr w:type="spellStart"/>
            <w:r w:rsidRPr="00D63D3C">
              <w:rPr>
                <w:szCs w:val="28"/>
              </w:rPr>
              <w:t>Cơ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sở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vật</w:t>
            </w:r>
            <w:proofErr w:type="spellEnd"/>
            <w:r w:rsidRPr="00D63D3C">
              <w:rPr>
                <w:szCs w:val="28"/>
              </w:rPr>
              <w:t xml:space="preserve"> </w:t>
            </w:r>
            <w:proofErr w:type="spellStart"/>
            <w:r w:rsidRPr="00D63D3C">
              <w:rPr>
                <w:szCs w:val="28"/>
              </w:rPr>
              <w:t>chất</w:t>
            </w:r>
            <w:proofErr w:type="spellEnd"/>
            <w:r w:rsidRPr="00D63D3C">
              <w:rPr>
                <w:szCs w:val="28"/>
              </w:rPr>
              <w:t>:</w:t>
            </w:r>
          </w:p>
          <w:p w:rsidR="00D63D3C" w:rsidRPr="00D63D3C" w:rsidRDefault="00D63D3C" w:rsidP="002A01E8">
            <w:pPr>
              <w:rPr>
                <w:szCs w:val="28"/>
              </w:rPr>
            </w:pPr>
          </w:p>
        </w:tc>
      </w:tr>
      <w:tr w:rsidR="00D63D3C" w:rsidTr="00D63D3C">
        <w:tc>
          <w:tcPr>
            <w:tcW w:w="356" w:type="dxa"/>
          </w:tcPr>
          <w:p w:rsidR="00D63D3C" w:rsidRDefault="00D63D3C" w:rsidP="0099748F">
            <w:r>
              <w:t>5</w:t>
            </w:r>
          </w:p>
        </w:tc>
        <w:tc>
          <w:tcPr>
            <w:tcW w:w="9220" w:type="dxa"/>
          </w:tcPr>
          <w:p w:rsidR="00D63D3C" w:rsidRDefault="00D63D3C" w:rsidP="002A01E8">
            <w:pPr>
              <w:rPr>
                <w:rFonts w:cs="Times New Roman"/>
                <w:szCs w:val="28"/>
              </w:rPr>
            </w:pPr>
            <w:r w:rsidRPr="00D63D3C">
              <w:rPr>
                <w:rFonts w:cs="Times New Roman"/>
                <w:szCs w:val="28"/>
                <w:lang w:val="vi-VN"/>
              </w:rPr>
              <w:t>Các chuyên ngành đào tạo bậc trung cấp và cao đẳ</w:t>
            </w:r>
            <w:r>
              <w:rPr>
                <w:rFonts w:cs="Times New Roman"/>
                <w:szCs w:val="28"/>
                <w:lang w:val="vi-VN"/>
              </w:rPr>
              <w:t>ng Khoa CNTT</w:t>
            </w:r>
          </w:p>
          <w:p w:rsidR="00D63D3C" w:rsidRPr="00D63D3C" w:rsidRDefault="00D63D3C" w:rsidP="00D63D3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Ngành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ứng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</w:p>
          <w:p w:rsidR="00D63D3C" w:rsidRDefault="00D63D3C" w:rsidP="00D63D3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Ngành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Truyền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đa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3D3C">
              <w:rPr>
                <w:rFonts w:cs="Times New Roman"/>
                <w:color w:val="000000" w:themeColor="text1"/>
                <w:sz w:val="26"/>
                <w:szCs w:val="26"/>
              </w:rPr>
              <w:t>tiện</w:t>
            </w:r>
            <w:proofErr w:type="spellEnd"/>
          </w:p>
          <w:p w:rsidR="00D63D3C" w:rsidRPr="00D63D3C" w:rsidRDefault="00D63D3C" w:rsidP="002A01E8">
            <w:pPr>
              <w:rPr>
                <w:rFonts w:cs="Times New Roman"/>
                <w:szCs w:val="28"/>
              </w:rPr>
            </w:pPr>
          </w:p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lastRenderedPageBreak/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  <w:r w:rsidR="00714951">
        <w:t xml:space="preserve"> </w:t>
      </w:r>
      <w:hyperlink r:id="rId10" w:history="1">
        <w:r w:rsidR="00714951" w:rsidRPr="00D653EA">
          <w:rPr>
            <w:rStyle w:val="Hyperlink"/>
          </w:rPr>
          <w:t>http://fit.tdc.edu.vn/gioi-thieu</w:t>
        </w:r>
      </w:hyperlink>
    </w:p>
    <w:p w:rsidR="00714951" w:rsidRDefault="00714951" w:rsidP="003D0BCF">
      <w:pPr>
        <w:spacing w:after="0" w:line="240" w:lineRule="auto"/>
      </w:pPr>
      <w:r w:rsidRPr="00714951">
        <w:t>http://fit.tdc.edu.vn/dao-tao</w:t>
      </w:r>
    </w:p>
    <w:p w:rsidR="003D0BCF" w:rsidRDefault="003D0BCF" w:rsidP="00E83B08">
      <w:pPr>
        <w:spacing w:after="0" w:line="240" w:lineRule="auto"/>
      </w:pPr>
    </w:p>
    <w:p w:rsidR="003D0BCF" w:rsidRPr="00D63D3C" w:rsidRDefault="003D0BCF" w:rsidP="00D63D3C">
      <w:pPr>
        <w:spacing w:after="0" w:line="240" w:lineRule="auto"/>
        <w:rPr>
          <w:b/>
          <w:i/>
        </w:rPr>
      </w:pPr>
      <w:r w:rsidRPr="003D0BCF">
        <w:rPr>
          <w:b/>
          <w:i/>
        </w:rPr>
        <w:t xml:space="preserve">B) </w:t>
      </w:r>
      <w:proofErr w:type="spellStart"/>
      <w:r w:rsidRPr="003D0BCF">
        <w:rPr>
          <w:b/>
          <w:i/>
        </w:rPr>
        <w:t>Thống</w:t>
      </w:r>
      <w:proofErr w:type="spellEnd"/>
      <w:r w:rsidRPr="003D0BCF">
        <w:rPr>
          <w:b/>
          <w:i/>
        </w:rPr>
        <w:t xml:space="preserve"> </w:t>
      </w:r>
      <w:proofErr w:type="spellStart"/>
      <w:r w:rsidRPr="003D0BCF">
        <w:rPr>
          <w:b/>
          <w:i/>
        </w:rPr>
        <w:t>nhấ</w:t>
      </w:r>
      <w:r w:rsidR="00D63D3C">
        <w:rPr>
          <w:b/>
          <w:i/>
        </w:rPr>
        <w:t>t</w:t>
      </w:r>
      <w:proofErr w:type="spellEnd"/>
      <w:r w:rsidR="00D63D3C">
        <w:rPr>
          <w:b/>
          <w:i/>
        </w:rPr>
        <w:t xml:space="preserve"> </w:t>
      </w:r>
      <w:proofErr w:type="spellStart"/>
      <w:r w:rsidR="00D63D3C">
        <w:rPr>
          <w:b/>
          <w:i/>
        </w:rPr>
        <w:t>nhóm</w:t>
      </w:r>
      <w:proofErr w:type="spellEnd"/>
    </w:p>
    <w:p w:rsidR="00D63D3C" w:rsidRPr="00D63D3C" w:rsidRDefault="00D63D3C" w:rsidP="00D63D3C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7" w:color="auto"/>
          <w:right w:val="single" w:sz="4" w:space="1" w:color="auto"/>
        </w:pBdr>
        <w:spacing w:after="0"/>
        <w:rPr>
          <w:rFonts w:cs="Times New Roman"/>
          <w:szCs w:val="28"/>
          <w:lang w:val="vi-VN"/>
        </w:rPr>
      </w:pPr>
      <w:r w:rsidRPr="00D63D3C">
        <w:rPr>
          <w:rFonts w:cs="Times New Roman"/>
          <w:szCs w:val="28"/>
          <w:lang w:val="vi-VN"/>
        </w:rPr>
        <w:t>Có 4 tổ chức bộ môn tin học</w:t>
      </w:r>
    </w:p>
    <w:p w:rsidR="00D63D3C" w:rsidRPr="00D63D3C" w:rsidRDefault="00D63D3C" w:rsidP="00D63D3C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7" w:color="auto"/>
          <w:right w:val="single" w:sz="4" w:space="1" w:color="auto"/>
        </w:pBdr>
        <w:spacing w:after="0"/>
        <w:rPr>
          <w:rFonts w:cs="Times New Roman"/>
          <w:color w:val="333333"/>
          <w:szCs w:val="28"/>
          <w:lang w:val="vi-VN"/>
        </w:rPr>
      </w:pPr>
      <w:r w:rsidRPr="00D63D3C">
        <w:rPr>
          <w:rFonts w:cs="Times New Roman"/>
          <w:szCs w:val="28"/>
          <w:lang w:val="vi-VN"/>
        </w:rPr>
        <w:t>Về tổ chức(4 tổ bộ môn):</w:t>
      </w:r>
      <w:r w:rsidRPr="00D63D3C">
        <w:rPr>
          <w:rFonts w:cs="Times New Roman"/>
          <w:color w:val="333333"/>
          <w:szCs w:val="28"/>
          <w:lang w:val="vi-VN"/>
        </w:rPr>
        <w:t xml:space="preserve"> Bộ môn Tin học cơ sở , Bộ môn Công nghệ phần mềm ,Bộ môn Mạng máy tính, Bộ môn Đồ hoạ</w:t>
      </w:r>
    </w:p>
    <w:p w:rsidR="00D63D3C" w:rsidRPr="00D63D3C" w:rsidRDefault="00D63D3C" w:rsidP="00D63D3C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7" w:color="auto"/>
          <w:right w:val="single" w:sz="4" w:space="1" w:color="auto"/>
        </w:pBdr>
        <w:spacing w:after="0"/>
        <w:rPr>
          <w:rFonts w:cs="Times New Roman"/>
          <w:color w:val="000000"/>
          <w:szCs w:val="28"/>
          <w:lang w:val="vi-VN"/>
        </w:rPr>
      </w:pPr>
      <w:r w:rsidRPr="00D63D3C">
        <w:rPr>
          <w:rFonts w:cs="Times New Roman"/>
          <w:szCs w:val="28"/>
          <w:lang w:val="vi-VN"/>
        </w:rPr>
        <w:t>Về nhân sự  : Ban lãnh đạo  Khoa ,31 giảng viên và nhân viên (2 thư ký)</w:t>
      </w:r>
    </w:p>
    <w:p w:rsidR="00D63D3C" w:rsidRPr="00D63D3C" w:rsidRDefault="00D63D3C" w:rsidP="00D63D3C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7" w:color="auto"/>
          <w:right w:val="single" w:sz="4" w:space="1" w:color="auto"/>
        </w:pBdr>
        <w:spacing w:after="0"/>
        <w:rPr>
          <w:rFonts w:cs="Times New Roman"/>
          <w:color w:val="333333"/>
          <w:szCs w:val="28"/>
          <w:lang w:val="vi-VN"/>
        </w:rPr>
      </w:pPr>
      <w:r w:rsidRPr="00D63D3C">
        <w:rPr>
          <w:rFonts w:cs="Times New Roman"/>
          <w:color w:val="333333"/>
          <w:szCs w:val="28"/>
          <w:lang w:val="vi-VN"/>
        </w:rPr>
        <w:t>Chức năng – Nhiệm vụ của Khoa</w:t>
      </w:r>
    </w:p>
    <w:p w:rsidR="00D63D3C" w:rsidRPr="00D63D3C" w:rsidRDefault="00D63D3C" w:rsidP="00D63D3C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7" w:color="auto"/>
          <w:right w:val="single" w:sz="4" w:space="1" w:color="auto"/>
        </w:pBdr>
        <w:spacing w:after="0"/>
        <w:rPr>
          <w:rFonts w:cs="Times New Roman"/>
          <w:color w:val="000000"/>
          <w:szCs w:val="28"/>
          <w:lang w:val="vi-VN"/>
        </w:rPr>
      </w:pPr>
      <w:r w:rsidRPr="00D63D3C">
        <w:rPr>
          <w:rFonts w:cs="Times New Roman"/>
          <w:szCs w:val="28"/>
          <w:lang w:val="vi-VN"/>
        </w:rPr>
        <w:t>Cơ sở vật chất: 17 phòng máy</w:t>
      </w:r>
    </w:p>
    <w:p w:rsidR="003D0BCF" w:rsidRPr="00D63D3C" w:rsidRDefault="00D63D3C" w:rsidP="00D63D3C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7" w:color="auto"/>
          <w:right w:val="single" w:sz="4" w:space="1" w:color="auto"/>
        </w:pBdr>
        <w:spacing w:after="0"/>
        <w:rPr>
          <w:rFonts w:cs="Times New Roman"/>
          <w:szCs w:val="28"/>
          <w:lang w:val="vi-VN"/>
        </w:rPr>
      </w:pPr>
      <w:r w:rsidRPr="00D63D3C">
        <w:rPr>
          <w:rFonts w:cs="Times New Roman"/>
          <w:szCs w:val="28"/>
          <w:lang w:val="vi-VN"/>
        </w:rPr>
        <w:t>Các chuyên ngành đào tạo bậc trung cấp và cao đẳng Khoa CNTT</w:t>
      </w:r>
    </w:p>
    <w:p w:rsidR="003D0BCF" w:rsidRDefault="003D0BCF" w:rsidP="00E83B08">
      <w:pPr>
        <w:spacing w:after="0" w:line="240" w:lineRule="auto"/>
      </w:pPr>
    </w:p>
    <w:p w:rsidR="003D0BCF" w:rsidRDefault="003D0BCF" w:rsidP="003D0BCF">
      <w:pPr>
        <w:spacing w:after="0" w:line="240" w:lineRule="auto"/>
        <w:jc w:val="right"/>
      </w:pPr>
      <w:proofErr w:type="spellStart"/>
      <w:r w:rsidRPr="003D0BCF">
        <w:rPr>
          <w:b/>
        </w:rPr>
        <w:t>Nhóm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trưởng</w:t>
      </w:r>
      <w:proofErr w:type="spellEnd"/>
      <w:r>
        <w:t xml:space="preserve">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sectPr w:rsidR="003D0BCF" w:rsidSect="00344D3F">
      <w:footerReference w:type="default" r:id="rId11"/>
      <w:pgSz w:w="12240" w:h="15840"/>
      <w:pgMar w:top="1440" w:right="1440" w:bottom="1440" w:left="1440" w:header="72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1A6" w:rsidRDefault="003251A6" w:rsidP="00344D3F">
      <w:pPr>
        <w:spacing w:after="0" w:line="240" w:lineRule="auto"/>
      </w:pPr>
      <w:r>
        <w:separator/>
      </w:r>
    </w:p>
  </w:endnote>
  <w:endnote w:type="continuationSeparator" w:id="0">
    <w:p w:rsidR="003251A6" w:rsidRDefault="003251A6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02551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748F" w:rsidRDefault="009974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495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9748F" w:rsidRDefault="009974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1A6" w:rsidRDefault="003251A6" w:rsidP="00344D3F">
      <w:pPr>
        <w:spacing w:after="0" w:line="240" w:lineRule="auto"/>
      </w:pPr>
      <w:r>
        <w:separator/>
      </w:r>
    </w:p>
  </w:footnote>
  <w:footnote w:type="continuationSeparator" w:id="0">
    <w:p w:rsidR="003251A6" w:rsidRDefault="003251A6" w:rsidP="00344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51F5"/>
    <w:multiLevelType w:val="hybridMultilevel"/>
    <w:tmpl w:val="9628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97019"/>
    <w:multiLevelType w:val="multilevel"/>
    <w:tmpl w:val="5F58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F61E55"/>
    <w:multiLevelType w:val="multilevel"/>
    <w:tmpl w:val="9C94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9E4647"/>
    <w:multiLevelType w:val="hybridMultilevel"/>
    <w:tmpl w:val="4EF43F84"/>
    <w:lvl w:ilvl="0" w:tplc="76D8A5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ED088D"/>
    <w:multiLevelType w:val="multilevel"/>
    <w:tmpl w:val="834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654C05"/>
    <w:multiLevelType w:val="hybridMultilevel"/>
    <w:tmpl w:val="36C8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7D"/>
    <w:rsid w:val="0009657B"/>
    <w:rsid w:val="003251A6"/>
    <w:rsid w:val="00344D3F"/>
    <w:rsid w:val="003A2A7D"/>
    <w:rsid w:val="003D0BCF"/>
    <w:rsid w:val="00714951"/>
    <w:rsid w:val="0073387D"/>
    <w:rsid w:val="0099748F"/>
    <w:rsid w:val="00B65AE1"/>
    <w:rsid w:val="00BC4041"/>
    <w:rsid w:val="00BD0296"/>
    <w:rsid w:val="00D03772"/>
    <w:rsid w:val="00D63D3C"/>
    <w:rsid w:val="00E83B08"/>
    <w:rsid w:val="00F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F"/>
  </w:style>
  <w:style w:type="paragraph" w:styleId="Footer">
    <w:name w:val="footer"/>
    <w:basedOn w:val="Normal"/>
    <w:link w:val="Foot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F"/>
  </w:style>
  <w:style w:type="character" w:styleId="Hyperlink">
    <w:name w:val="Hyperlink"/>
    <w:basedOn w:val="DefaultParagraphFont"/>
    <w:uiPriority w:val="99"/>
    <w:unhideWhenUsed/>
    <w:rsid w:val="00D63D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F"/>
  </w:style>
  <w:style w:type="paragraph" w:styleId="Footer">
    <w:name w:val="footer"/>
    <w:basedOn w:val="Normal"/>
    <w:link w:val="Foot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F"/>
  </w:style>
  <w:style w:type="character" w:styleId="Hyperlink">
    <w:name w:val="Hyperlink"/>
    <w:basedOn w:val="DefaultParagraphFont"/>
    <w:uiPriority w:val="99"/>
    <w:unhideWhenUsed/>
    <w:rsid w:val="00D63D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t.tdc.edu.vn/gioi-thie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fit.tdc.edu.vn/gioi-thie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it.tdc.edu.vn/gioi-thi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adimin</dc:creator>
  <cp:lastModifiedBy>adimin</cp:lastModifiedBy>
  <cp:revision>3</cp:revision>
  <dcterms:created xsi:type="dcterms:W3CDTF">2017-12-04T06:57:00Z</dcterms:created>
  <dcterms:modified xsi:type="dcterms:W3CDTF">2017-12-04T07:16:00Z</dcterms:modified>
</cp:coreProperties>
</file>