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00DEF" w14:textId="1CE86C5A" w:rsidR="002E2447" w:rsidRPr="00D5675A" w:rsidRDefault="00D5675A" w:rsidP="002E2447">
      <w:pPr>
        <w:spacing w:after="0" w:line="240" w:lineRule="auto"/>
        <w:jc w:val="center"/>
        <w:rPr>
          <w:rFonts w:eastAsia="Arial"/>
          <w:szCs w:val="26"/>
          <w:lang w:eastAsia="en-US"/>
        </w:rPr>
      </w:pPr>
      <w:r>
        <w:rPr>
          <w:rFonts w:eastAsia="Arial"/>
          <w:szCs w:val="26"/>
          <w:lang w:eastAsia="en-US"/>
        </w:rPr>
        <w:t>BỘ GIÁO DỤC VÀ ĐÀO TẠO</w:t>
      </w:r>
    </w:p>
    <w:p w14:paraId="7AAC6543" w14:textId="2E502BFE" w:rsidR="002E2447" w:rsidRPr="002E2447" w:rsidRDefault="002E2447" w:rsidP="002E2447">
      <w:pPr>
        <w:spacing w:after="0" w:line="240" w:lineRule="auto"/>
        <w:jc w:val="center"/>
        <w:rPr>
          <w:rFonts w:eastAsia="Arial"/>
          <w:szCs w:val="26"/>
          <w:lang w:val="vi-VN" w:eastAsia="en-US"/>
        </w:rPr>
      </w:pPr>
      <w:r w:rsidRPr="002E2447">
        <w:rPr>
          <w:rFonts w:eastAsia="Arial"/>
          <w:szCs w:val="26"/>
          <w:lang w:val="vi-VN" w:eastAsia="en-US"/>
        </w:rPr>
        <w:t xml:space="preserve">TRƯỜNG ĐẠI HỌC NÔNG LÂM </w:t>
      </w:r>
      <w:r w:rsidR="00D5675A">
        <w:rPr>
          <w:rFonts w:eastAsia="Arial"/>
          <w:szCs w:val="26"/>
          <w:lang w:eastAsia="en-US"/>
        </w:rPr>
        <w:t>TP.</w:t>
      </w:r>
      <w:r w:rsidRPr="002E2447">
        <w:rPr>
          <w:rFonts w:eastAsia="Arial"/>
          <w:szCs w:val="26"/>
          <w:lang w:val="vi-VN" w:eastAsia="en-US"/>
        </w:rPr>
        <w:t xml:space="preserve"> HỒ CHÍ MINH</w:t>
      </w:r>
    </w:p>
    <w:p w14:paraId="42B5C369" w14:textId="77777777" w:rsidR="002E2447" w:rsidRPr="002E2447" w:rsidRDefault="002E2447" w:rsidP="002E2447">
      <w:pPr>
        <w:spacing w:after="0" w:line="240" w:lineRule="auto"/>
        <w:jc w:val="center"/>
        <w:rPr>
          <w:rFonts w:eastAsia="MS Mincho"/>
          <w:szCs w:val="26"/>
          <w:lang w:val="vi-VN"/>
        </w:rPr>
      </w:pPr>
      <w:r w:rsidRPr="002E2447">
        <w:rPr>
          <w:rFonts w:eastAsia="MS Mincho"/>
          <w:szCs w:val="26"/>
          <w:lang w:val="vi-VN"/>
        </w:rPr>
        <w:t>KHOA NÔNG HỌC</w:t>
      </w:r>
    </w:p>
    <w:p w14:paraId="52166797" w14:textId="77777777" w:rsidR="002E2447" w:rsidRPr="002E2447" w:rsidRDefault="002E2447" w:rsidP="002E2447">
      <w:pPr>
        <w:spacing w:after="0" w:line="360" w:lineRule="auto"/>
        <w:jc w:val="both"/>
        <w:rPr>
          <w:rFonts w:eastAsia="MS Mincho"/>
          <w:szCs w:val="26"/>
          <w:lang w:val="vi-VN"/>
        </w:rPr>
      </w:pPr>
    </w:p>
    <w:p w14:paraId="4090DA88" w14:textId="77777777" w:rsidR="002E2447" w:rsidRPr="002E2447" w:rsidRDefault="002E2447" w:rsidP="002E2447">
      <w:pPr>
        <w:spacing w:after="0" w:line="360" w:lineRule="auto"/>
        <w:jc w:val="both"/>
        <w:rPr>
          <w:rFonts w:eastAsia="MS Mincho"/>
          <w:b/>
          <w:szCs w:val="26"/>
          <w:lang w:val="vi-VN"/>
        </w:rPr>
      </w:pPr>
    </w:p>
    <w:p w14:paraId="101C629C" w14:textId="77777777" w:rsidR="002E2447" w:rsidRPr="002E2447" w:rsidRDefault="002E2447" w:rsidP="002E2447">
      <w:pPr>
        <w:spacing w:after="0" w:line="360" w:lineRule="auto"/>
        <w:jc w:val="both"/>
        <w:rPr>
          <w:rFonts w:eastAsia="MS Mincho"/>
          <w:b/>
          <w:szCs w:val="26"/>
          <w:lang w:val="vi-VN"/>
        </w:rPr>
      </w:pPr>
    </w:p>
    <w:p w14:paraId="2BFFADED" w14:textId="77777777" w:rsidR="002E2447" w:rsidRPr="002E2447" w:rsidRDefault="002E2447" w:rsidP="002E2447">
      <w:pPr>
        <w:spacing w:after="0" w:line="360" w:lineRule="auto"/>
        <w:jc w:val="both"/>
        <w:rPr>
          <w:rFonts w:eastAsia="MS Mincho"/>
          <w:b/>
          <w:szCs w:val="26"/>
          <w:lang w:val="vi-VN"/>
        </w:rPr>
      </w:pPr>
    </w:p>
    <w:p w14:paraId="3F003F9D" w14:textId="0A28A7CD" w:rsidR="002E2447" w:rsidRPr="002E2447" w:rsidRDefault="002E2447" w:rsidP="00D5675A">
      <w:pPr>
        <w:spacing w:after="0" w:line="360" w:lineRule="auto"/>
        <w:jc w:val="center"/>
        <w:rPr>
          <w:rFonts w:eastAsia="MS Mincho"/>
          <w:b/>
          <w:sz w:val="36"/>
          <w:lang w:val="vi-VN"/>
        </w:rPr>
      </w:pPr>
      <w:r w:rsidRPr="002E2447">
        <w:rPr>
          <w:rFonts w:eastAsia="MS Mincho"/>
          <w:b/>
          <w:sz w:val="36"/>
          <w:lang w:val="vi-VN"/>
        </w:rPr>
        <w:t xml:space="preserve"> KHÓA LUẬN TỐT NGHIỆP</w:t>
      </w:r>
    </w:p>
    <w:p w14:paraId="07954D78" w14:textId="77777777" w:rsidR="002E2447" w:rsidRPr="002E2447" w:rsidRDefault="002E2447" w:rsidP="002E2447">
      <w:pPr>
        <w:spacing w:after="0" w:line="360" w:lineRule="auto"/>
        <w:jc w:val="center"/>
        <w:rPr>
          <w:rFonts w:eastAsia="MS Mincho"/>
          <w:i/>
          <w:sz w:val="36"/>
          <w:lang w:val="vi-VN"/>
        </w:rPr>
      </w:pPr>
    </w:p>
    <w:p w14:paraId="30E6A8EE" w14:textId="37EE2EE2" w:rsidR="002E2447" w:rsidRPr="002E2447" w:rsidRDefault="002E2447" w:rsidP="00D5675A">
      <w:pPr>
        <w:spacing w:after="0" w:line="240" w:lineRule="auto"/>
        <w:ind w:left="-567"/>
        <w:jc w:val="center"/>
        <w:rPr>
          <w:rFonts w:eastAsia="MS Mincho"/>
          <w:b/>
          <w:sz w:val="36"/>
        </w:rPr>
      </w:pPr>
      <w:r w:rsidRPr="002E2447">
        <w:rPr>
          <w:rFonts w:eastAsia="MS Mincho"/>
          <w:b/>
          <w:sz w:val="36"/>
          <w:lang w:val="vi-VN"/>
        </w:rPr>
        <w:t>ĐÁNH GIÁ HIỆU QUẢ KINH TẾ VÀ XÁC ĐỊNH</w:t>
      </w:r>
      <w:r w:rsidRPr="002E2447">
        <w:rPr>
          <w:rFonts w:eastAsia="MS Mincho"/>
          <w:b/>
          <w:sz w:val="36"/>
        </w:rPr>
        <w:t xml:space="preserve"> </w:t>
      </w:r>
      <w:r w:rsidRPr="002E2447">
        <w:rPr>
          <w:rFonts w:eastAsia="MS Mincho"/>
          <w:b/>
          <w:sz w:val="36"/>
          <w:lang w:val="vi-VN"/>
        </w:rPr>
        <w:t>CÁC YẾU TỐ</w:t>
      </w:r>
      <w:r w:rsidR="00D5675A" w:rsidRPr="00D5675A">
        <w:rPr>
          <w:rFonts w:eastAsia="MS Mincho"/>
          <w:b/>
          <w:sz w:val="36"/>
        </w:rPr>
        <w:t xml:space="preserve"> </w:t>
      </w:r>
      <w:r w:rsidRPr="002E2447">
        <w:rPr>
          <w:rFonts w:eastAsia="MS Mincho"/>
          <w:b/>
          <w:sz w:val="36"/>
          <w:lang w:val="vi-VN"/>
        </w:rPr>
        <w:t>ẢNH</w:t>
      </w:r>
      <w:r w:rsidR="00D5675A" w:rsidRPr="00D5675A">
        <w:rPr>
          <w:rFonts w:eastAsia="MS Mincho"/>
          <w:b/>
          <w:sz w:val="36"/>
        </w:rPr>
        <w:t xml:space="preserve"> </w:t>
      </w:r>
      <w:r w:rsidRPr="002E2447">
        <w:rPr>
          <w:rFonts w:eastAsia="MS Mincho"/>
          <w:b/>
          <w:sz w:val="36"/>
          <w:lang w:val="vi-VN"/>
        </w:rPr>
        <w:t>HƯỞNG MÔ HÌNH SẢN XUẤT</w:t>
      </w:r>
      <w:r w:rsidRPr="002E2447">
        <w:rPr>
          <w:rFonts w:eastAsia="MS Mincho"/>
          <w:b/>
          <w:sz w:val="36"/>
        </w:rPr>
        <w:t xml:space="preserve"> </w:t>
      </w:r>
      <w:r w:rsidRPr="002E2447">
        <w:rPr>
          <w:rFonts w:eastAsia="MS Mincho"/>
          <w:b/>
          <w:sz w:val="36"/>
          <w:lang w:val="vi-VN"/>
        </w:rPr>
        <w:t>NÔNG LÂM KẾT HỢP</w:t>
      </w:r>
      <w:r w:rsidR="00D5675A" w:rsidRPr="00D5675A">
        <w:rPr>
          <w:rFonts w:eastAsia="MS Mincho"/>
          <w:b/>
          <w:sz w:val="36"/>
        </w:rPr>
        <w:t xml:space="preserve"> </w:t>
      </w:r>
      <w:r w:rsidRPr="002E2447">
        <w:rPr>
          <w:rFonts w:eastAsia="MS Mincho"/>
          <w:b/>
          <w:sz w:val="36"/>
          <w:lang w:val="vi-VN"/>
        </w:rPr>
        <w:t>TẠI NÚI CẤM,</w:t>
      </w:r>
      <w:r w:rsidR="00D5675A" w:rsidRPr="00D5675A">
        <w:rPr>
          <w:rFonts w:eastAsia="MS Mincho"/>
          <w:b/>
          <w:sz w:val="36"/>
        </w:rPr>
        <w:t xml:space="preserve"> </w:t>
      </w:r>
      <w:r w:rsidRPr="002E2447">
        <w:rPr>
          <w:rFonts w:eastAsia="MS Mincho"/>
          <w:b/>
          <w:sz w:val="36"/>
          <w:lang w:val="vi-VN"/>
        </w:rPr>
        <w:t xml:space="preserve">HUYỆN </w:t>
      </w:r>
      <w:r w:rsidRPr="00D5675A">
        <w:rPr>
          <w:rFonts w:eastAsia="MS Mincho"/>
          <w:b/>
          <w:sz w:val="36"/>
        </w:rPr>
        <w:t>TRI TÔN</w:t>
      </w:r>
      <w:r w:rsidRPr="002E2447">
        <w:rPr>
          <w:rFonts w:eastAsia="MS Mincho"/>
          <w:b/>
          <w:sz w:val="36"/>
          <w:lang w:val="vi-VN"/>
        </w:rPr>
        <w:t>, TỈNH AN GIANG</w:t>
      </w:r>
    </w:p>
    <w:p w14:paraId="1BEB87CF" w14:textId="77777777" w:rsidR="002E2447" w:rsidRPr="002E2447" w:rsidRDefault="002E2447" w:rsidP="002E2447">
      <w:pPr>
        <w:spacing w:after="0" w:line="360" w:lineRule="auto"/>
        <w:jc w:val="center"/>
        <w:rPr>
          <w:rFonts w:eastAsia="MS Mincho"/>
          <w:sz w:val="36"/>
          <w:lang w:val="vi-VN"/>
        </w:rPr>
      </w:pPr>
    </w:p>
    <w:p w14:paraId="35C5BF68" w14:textId="77777777" w:rsidR="002E2447" w:rsidRPr="002E2447" w:rsidRDefault="002E2447" w:rsidP="002E2447">
      <w:pPr>
        <w:spacing w:after="0" w:line="360" w:lineRule="auto"/>
        <w:jc w:val="both"/>
        <w:rPr>
          <w:rFonts w:eastAsia="MS Mincho"/>
          <w:szCs w:val="26"/>
          <w:lang w:val="vi-VN"/>
        </w:rPr>
      </w:pPr>
    </w:p>
    <w:p w14:paraId="7E4CBCE3" w14:textId="1DE57510" w:rsidR="002E2447" w:rsidRDefault="002E2447" w:rsidP="002E2447">
      <w:pPr>
        <w:spacing w:after="0" w:line="360" w:lineRule="auto"/>
        <w:jc w:val="both"/>
        <w:rPr>
          <w:rFonts w:eastAsia="MS Mincho"/>
          <w:b/>
          <w:szCs w:val="26"/>
          <w:lang w:val="vi-VN"/>
        </w:rPr>
      </w:pPr>
    </w:p>
    <w:p w14:paraId="06C8A30F" w14:textId="77777777" w:rsidR="00D5675A" w:rsidRPr="002E2447" w:rsidRDefault="00D5675A" w:rsidP="002E2447">
      <w:pPr>
        <w:spacing w:after="0" w:line="360" w:lineRule="auto"/>
        <w:jc w:val="both"/>
        <w:rPr>
          <w:rFonts w:eastAsia="MS Mincho"/>
          <w:b/>
          <w:szCs w:val="26"/>
          <w:lang w:val="vi-VN"/>
        </w:rPr>
      </w:pPr>
    </w:p>
    <w:p w14:paraId="60F754F0" w14:textId="77777777" w:rsidR="002E2447" w:rsidRPr="002E2447" w:rsidRDefault="002E2447" w:rsidP="002E2447">
      <w:pPr>
        <w:spacing w:after="0" w:line="360" w:lineRule="auto"/>
        <w:jc w:val="both"/>
        <w:rPr>
          <w:rFonts w:eastAsia="MS Mincho"/>
          <w:b/>
          <w:szCs w:val="26"/>
          <w:lang w:val="vi-VN"/>
        </w:rPr>
      </w:pPr>
    </w:p>
    <w:p w14:paraId="0B825A6D" w14:textId="77777777" w:rsidR="002E2447" w:rsidRPr="002E2447" w:rsidRDefault="002E2447" w:rsidP="002E2447">
      <w:pPr>
        <w:tabs>
          <w:tab w:val="left" w:pos="1701"/>
          <w:tab w:val="left" w:pos="4536"/>
        </w:tabs>
        <w:spacing w:after="0" w:line="360" w:lineRule="auto"/>
        <w:jc w:val="both"/>
        <w:rPr>
          <w:rFonts w:eastAsia="MS Mincho"/>
          <w:szCs w:val="26"/>
          <w:lang w:val="vi-VN"/>
        </w:rPr>
      </w:pPr>
      <w:r w:rsidRPr="002E2447">
        <w:rPr>
          <w:rFonts w:eastAsia="MS Mincho"/>
          <w:b/>
          <w:szCs w:val="26"/>
          <w:lang w:val="vi-VN"/>
        </w:rPr>
        <w:t xml:space="preserve">                </w:t>
      </w:r>
      <w:r w:rsidRPr="002E2447">
        <w:rPr>
          <w:rFonts w:eastAsia="MS Mincho"/>
          <w:b/>
          <w:szCs w:val="26"/>
          <w:lang w:val="vi-VN"/>
        </w:rPr>
        <w:tab/>
      </w:r>
      <w:r w:rsidRPr="002E2447">
        <w:rPr>
          <w:rFonts w:eastAsia="MS Mincho"/>
          <w:szCs w:val="26"/>
          <w:lang w:val="vi-VN"/>
        </w:rPr>
        <w:t xml:space="preserve">NGÀNH </w:t>
      </w:r>
      <w:r w:rsidRPr="002E2447">
        <w:rPr>
          <w:rFonts w:eastAsia="MS Mincho"/>
          <w:szCs w:val="26"/>
          <w:lang w:val="vi-VN"/>
        </w:rPr>
        <w:tab/>
        <w:t>: NÔNG HỌC</w:t>
      </w:r>
    </w:p>
    <w:p w14:paraId="22D3B5E8" w14:textId="6C4ECBFA" w:rsidR="002E2447" w:rsidRPr="002E2447" w:rsidRDefault="002E2447" w:rsidP="002E2447">
      <w:pPr>
        <w:tabs>
          <w:tab w:val="left" w:pos="1701"/>
          <w:tab w:val="left" w:pos="4536"/>
        </w:tabs>
        <w:spacing w:after="0" w:line="360" w:lineRule="auto"/>
        <w:jc w:val="both"/>
        <w:rPr>
          <w:rFonts w:eastAsia="MS Mincho"/>
          <w:szCs w:val="26"/>
        </w:rPr>
      </w:pPr>
      <w:r w:rsidRPr="002E2447">
        <w:rPr>
          <w:rFonts w:eastAsia="MS Mincho"/>
          <w:szCs w:val="26"/>
          <w:lang w:val="vi-VN"/>
        </w:rPr>
        <w:t xml:space="preserve">              </w:t>
      </w:r>
      <w:r w:rsidRPr="002E2447">
        <w:rPr>
          <w:rFonts w:eastAsia="MS Mincho"/>
          <w:szCs w:val="26"/>
          <w:lang w:val="vi-VN"/>
        </w:rPr>
        <w:tab/>
        <w:t xml:space="preserve">KHÓA </w:t>
      </w:r>
      <w:r w:rsidRPr="002E2447">
        <w:rPr>
          <w:rFonts w:eastAsia="MS Mincho"/>
          <w:szCs w:val="26"/>
          <w:lang w:val="vi-VN"/>
        </w:rPr>
        <w:tab/>
        <w:t>: 201</w:t>
      </w:r>
      <w:r>
        <w:rPr>
          <w:rFonts w:eastAsia="MS Mincho"/>
          <w:szCs w:val="26"/>
        </w:rPr>
        <w:t>8</w:t>
      </w:r>
      <w:r w:rsidRPr="002E2447">
        <w:rPr>
          <w:rFonts w:eastAsia="MS Mincho"/>
          <w:szCs w:val="26"/>
          <w:lang w:val="vi-VN"/>
        </w:rPr>
        <w:t xml:space="preserve"> – 20</w:t>
      </w:r>
      <w:r>
        <w:rPr>
          <w:rFonts w:eastAsia="MS Mincho"/>
          <w:szCs w:val="26"/>
        </w:rPr>
        <w:t>22</w:t>
      </w:r>
    </w:p>
    <w:p w14:paraId="2EF64280" w14:textId="686DDECC" w:rsidR="002E2447" w:rsidRPr="002E2447" w:rsidRDefault="002E2447" w:rsidP="002E2447">
      <w:pPr>
        <w:tabs>
          <w:tab w:val="left" w:pos="1701"/>
          <w:tab w:val="left" w:pos="4536"/>
        </w:tabs>
        <w:spacing w:after="0" w:line="360" w:lineRule="auto"/>
        <w:jc w:val="both"/>
        <w:rPr>
          <w:rFonts w:eastAsia="MS Mincho"/>
          <w:szCs w:val="26"/>
        </w:rPr>
      </w:pPr>
      <w:r w:rsidRPr="002E2447">
        <w:rPr>
          <w:rFonts w:eastAsia="MS Mincho"/>
          <w:szCs w:val="26"/>
          <w:lang w:val="vi-VN"/>
        </w:rPr>
        <w:t xml:space="preserve">           </w:t>
      </w:r>
      <w:r w:rsidRPr="002E2447">
        <w:rPr>
          <w:rFonts w:eastAsia="MS Mincho"/>
          <w:szCs w:val="26"/>
          <w:lang w:val="vi-VN"/>
        </w:rPr>
        <w:tab/>
        <w:t xml:space="preserve">SINH VIÊN THỰC HIỆN </w:t>
      </w:r>
      <w:r w:rsidRPr="002E2447">
        <w:rPr>
          <w:rFonts w:eastAsia="MS Mincho"/>
          <w:szCs w:val="26"/>
          <w:lang w:val="vi-VN"/>
        </w:rPr>
        <w:tab/>
        <w:t>:</w:t>
      </w:r>
      <w:r>
        <w:rPr>
          <w:rFonts w:eastAsia="MS Mincho"/>
          <w:szCs w:val="26"/>
        </w:rPr>
        <w:t xml:space="preserve"> PHẠM PHƯƠNG THẢO</w:t>
      </w:r>
    </w:p>
    <w:p w14:paraId="3861EB56" w14:textId="77777777" w:rsidR="002E2447" w:rsidRPr="002E2447" w:rsidRDefault="002E2447" w:rsidP="002E2447">
      <w:pPr>
        <w:tabs>
          <w:tab w:val="left" w:pos="5460"/>
        </w:tabs>
        <w:spacing w:after="0" w:line="360" w:lineRule="auto"/>
        <w:jc w:val="both"/>
        <w:rPr>
          <w:rFonts w:eastAsia="MS Mincho"/>
          <w:szCs w:val="26"/>
          <w:lang w:val="vi-VN"/>
        </w:rPr>
      </w:pPr>
      <w:r w:rsidRPr="002E2447">
        <w:rPr>
          <w:rFonts w:eastAsia="MS Mincho"/>
          <w:szCs w:val="26"/>
          <w:lang w:val="vi-VN"/>
        </w:rPr>
        <w:tab/>
      </w:r>
    </w:p>
    <w:p w14:paraId="1F8E1CFC" w14:textId="77777777" w:rsidR="002E2447" w:rsidRPr="002E2447" w:rsidRDefault="002E2447" w:rsidP="002E2447">
      <w:pPr>
        <w:spacing w:after="0" w:line="360" w:lineRule="auto"/>
        <w:jc w:val="both"/>
        <w:rPr>
          <w:rFonts w:eastAsia="MS Mincho"/>
          <w:szCs w:val="26"/>
          <w:lang w:val="vi-VN"/>
        </w:rPr>
      </w:pPr>
    </w:p>
    <w:p w14:paraId="29FAA1C0" w14:textId="77777777" w:rsidR="002E2447" w:rsidRPr="002E2447" w:rsidRDefault="002E2447" w:rsidP="002E2447">
      <w:pPr>
        <w:spacing w:after="0" w:line="360" w:lineRule="auto"/>
        <w:jc w:val="both"/>
        <w:rPr>
          <w:rFonts w:eastAsia="MS Mincho"/>
          <w:szCs w:val="26"/>
          <w:lang w:val="vi-VN"/>
        </w:rPr>
      </w:pPr>
    </w:p>
    <w:p w14:paraId="0F1C110E" w14:textId="77777777" w:rsidR="002E2447" w:rsidRPr="002E2447" w:rsidRDefault="002E2447" w:rsidP="002E2447">
      <w:pPr>
        <w:tabs>
          <w:tab w:val="left" w:pos="6765"/>
        </w:tabs>
        <w:spacing w:after="0" w:line="360" w:lineRule="auto"/>
        <w:jc w:val="both"/>
        <w:rPr>
          <w:rFonts w:eastAsia="MS Mincho"/>
          <w:szCs w:val="26"/>
          <w:lang w:val="vi-VN"/>
        </w:rPr>
      </w:pPr>
      <w:r w:rsidRPr="002E2447">
        <w:rPr>
          <w:rFonts w:eastAsia="MS Mincho"/>
          <w:szCs w:val="26"/>
          <w:lang w:val="vi-VN"/>
        </w:rPr>
        <w:tab/>
      </w:r>
    </w:p>
    <w:p w14:paraId="42C6F272" w14:textId="77777777" w:rsidR="002E2447" w:rsidRPr="002E2447" w:rsidRDefault="002E2447" w:rsidP="002E2447">
      <w:pPr>
        <w:spacing w:after="0" w:line="360" w:lineRule="auto"/>
        <w:jc w:val="both"/>
        <w:rPr>
          <w:rFonts w:eastAsia="MS Mincho"/>
          <w:szCs w:val="26"/>
          <w:lang w:val="vi-VN"/>
        </w:rPr>
      </w:pPr>
    </w:p>
    <w:p w14:paraId="654FC745" w14:textId="47897283" w:rsidR="002E2447" w:rsidRDefault="002E2447" w:rsidP="002E2447">
      <w:pPr>
        <w:spacing w:after="0" w:line="360" w:lineRule="auto"/>
        <w:jc w:val="both"/>
        <w:rPr>
          <w:rFonts w:eastAsia="MS Mincho"/>
          <w:szCs w:val="26"/>
          <w:lang w:val="vi-VN"/>
        </w:rPr>
      </w:pPr>
    </w:p>
    <w:p w14:paraId="4C92C5D3" w14:textId="35BC18C7" w:rsidR="00D5675A" w:rsidRDefault="00D5675A" w:rsidP="002E2447">
      <w:pPr>
        <w:spacing w:after="0" w:line="360" w:lineRule="auto"/>
        <w:jc w:val="both"/>
        <w:rPr>
          <w:rFonts w:eastAsia="MS Mincho"/>
          <w:szCs w:val="26"/>
          <w:lang w:val="vi-VN"/>
        </w:rPr>
      </w:pPr>
    </w:p>
    <w:p w14:paraId="0C0F5E11" w14:textId="44986880" w:rsidR="00D5675A" w:rsidRDefault="00D5675A" w:rsidP="002E2447">
      <w:pPr>
        <w:spacing w:after="0" w:line="360" w:lineRule="auto"/>
        <w:jc w:val="both"/>
        <w:rPr>
          <w:rFonts w:eastAsia="MS Mincho"/>
          <w:szCs w:val="26"/>
          <w:lang w:val="vi-VN"/>
        </w:rPr>
      </w:pPr>
    </w:p>
    <w:p w14:paraId="568A9791" w14:textId="77777777" w:rsidR="00D5675A" w:rsidRPr="002E2447" w:rsidRDefault="00D5675A" w:rsidP="002E2447">
      <w:pPr>
        <w:spacing w:after="0" w:line="360" w:lineRule="auto"/>
        <w:jc w:val="both"/>
        <w:rPr>
          <w:rFonts w:eastAsia="MS Mincho"/>
          <w:szCs w:val="26"/>
          <w:lang w:val="vi-VN"/>
        </w:rPr>
      </w:pPr>
    </w:p>
    <w:p w14:paraId="409C8353" w14:textId="77777777" w:rsidR="002E2447" w:rsidRPr="002E2447" w:rsidRDefault="002E2447" w:rsidP="002E2447">
      <w:pPr>
        <w:spacing w:after="0" w:line="360" w:lineRule="auto"/>
        <w:jc w:val="both"/>
        <w:rPr>
          <w:rFonts w:eastAsia="MS Mincho"/>
          <w:szCs w:val="26"/>
          <w:lang w:val="vi-VN"/>
        </w:rPr>
      </w:pPr>
    </w:p>
    <w:p w14:paraId="4F66D826" w14:textId="59DCF379" w:rsidR="002E2447" w:rsidRPr="002E2447" w:rsidRDefault="002E2447" w:rsidP="002E2447">
      <w:pPr>
        <w:spacing w:after="0" w:line="360" w:lineRule="auto"/>
        <w:jc w:val="center"/>
        <w:rPr>
          <w:rFonts w:eastAsia="MS Mincho"/>
          <w:szCs w:val="26"/>
          <w:lang w:val="vi-VN"/>
        </w:rPr>
        <w:sectPr w:rsidR="002E2447" w:rsidRPr="002E2447" w:rsidSect="003E135E">
          <w:footerReference w:type="default" r:id="rId8"/>
          <w:pgSz w:w="11907" w:h="16840" w:code="9"/>
          <w:pgMar w:top="1701" w:right="1134" w:bottom="1134" w:left="1701" w:header="720" w:footer="720" w:gutter="0"/>
          <w:pgNumType w:fmt="lowerRoman" w:start="1"/>
          <w:cols w:space="720"/>
          <w:docGrid w:linePitch="360"/>
        </w:sectPr>
      </w:pPr>
      <w:r w:rsidRPr="002E2447">
        <w:rPr>
          <w:rFonts w:eastAsia="MS Mincho"/>
          <w:szCs w:val="26"/>
          <w:lang w:val="vi-VN"/>
        </w:rPr>
        <w:t>T</w:t>
      </w:r>
      <w:r w:rsidR="00D5675A">
        <w:rPr>
          <w:rFonts w:eastAsia="MS Mincho"/>
          <w:szCs w:val="26"/>
        </w:rPr>
        <w:t>p.</w:t>
      </w:r>
      <w:r w:rsidRPr="002E2447">
        <w:rPr>
          <w:rFonts w:eastAsia="MS Mincho"/>
          <w:szCs w:val="26"/>
          <w:lang w:val="vi-VN"/>
        </w:rPr>
        <w:t xml:space="preserve"> </w:t>
      </w:r>
      <w:r>
        <w:rPr>
          <w:rFonts w:eastAsia="MS Mincho"/>
          <w:szCs w:val="26"/>
        </w:rPr>
        <w:t>Hồ Chí Minh</w:t>
      </w:r>
      <w:r w:rsidRPr="002E2447">
        <w:rPr>
          <w:rFonts w:eastAsia="MS Mincho"/>
          <w:szCs w:val="26"/>
          <w:lang w:val="vi-VN"/>
        </w:rPr>
        <w:t>, tháng 11 năm 2021</w:t>
      </w:r>
    </w:p>
    <w:p w14:paraId="30F2132F" w14:textId="1D4B6E00" w:rsidR="002E2447" w:rsidRPr="002E2447" w:rsidRDefault="002E2447" w:rsidP="00D5675A">
      <w:pPr>
        <w:spacing w:after="0" w:line="240" w:lineRule="auto"/>
        <w:ind w:left="-567"/>
        <w:jc w:val="center"/>
        <w:rPr>
          <w:rFonts w:eastAsia="MS Mincho"/>
          <w:b/>
          <w:sz w:val="36"/>
        </w:rPr>
      </w:pPr>
      <w:r w:rsidRPr="002E2447">
        <w:rPr>
          <w:rFonts w:eastAsia="MS Mincho"/>
          <w:b/>
          <w:sz w:val="36"/>
          <w:lang w:val="vi-VN"/>
        </w:rPr>
        <w:lastRenderedPageBreak/>
        <w:t>ĐÁNH GIÁ HIỆU QUẢ KINH TẾ VÀ XÁC ĐỊNH</w:t>
      </w:r>
      <w:r w:rsidRPr="002E2447">
        <w:rPr>
          <w:rFonts w:eastAsia="MS Mincho"/>
          <w:b/>
          <w:sz w:val="36"/>
        </w:rPr>
        <w:t xml:space="preserve"> </w:t>
      </w:r>
      <w:r w:rsidRPr="002E2447">
        <w:rPr>
          <w:rFonts w:eastAsia="MS Mincho"/>
          <w:b/>
          <w:sz w:val="36"/>
          <w:lang w:val="vi-VN"/>
        </w:rPr>
        <w:t>CÁC YẾU TỐ</w:t>
      </w:r>
      <w:r w:rsidR="00D5675A" w:rsidRPr="00D5675A">
        <w:rPr>
          <w:rFonts w:eastAsia="MS Mincho"/>
          <w:b/>
          <w:sz w:val="36"/>
        </w:rPr>
        <w:t xml:space="preserve"> </w:t>
      </w:r>
      <w:r w:rsidRPr="002E2447">
        <w:rPr>
          <w:rFonts w:eastAsia="MS Mincho"/>
          <w:b/>
          <w:sz w:val="36"/>
          <w:lang w:val="vi-VN"/>
        </w:rPr>
        <w:t>ẢNH</w:t>
      </w:r>
      <w:r w:rsidR="00D5675A" w:rsidRPr="00D5675A">
        <w:rPr>
          <w:rFonts w:eastAsia="MS Mincho"/>
          <w:b/>
          <w:sz w:val="36"/>
        </w:rPr>
        <w:t xml:space="preserve"> </w:t>
      </w:r>
      <w:r w:rsidRPr="002E2447">
        <w:rPr>
          <w:rFonts w:eastAsia="MS Mincho"/>
          <w:b/>
          <w:sz w:val="36"/>
          <w:lang w:val="vi-VN"/>
        </w:rPr>
        <w:t>HƯỞNG MÔ HÌNH SẢN XUẤT</w:t>
      </w:r>
      <w:r w:rsidRPr="002E2447">
        <w:rPr>
          <w:rFonts w:eastAsia="MS Mincho"/>
          <w:b/>
          <w:sz w:val="36"/>
        </w:rPr>
        <w:t xml:space="preserve"> </w:t>
      </w:r>
      <w:r w:rsidRPr="002E2447">
        <w:rPr>
          <w:rFonts w:eastAsia="MS Mincho"/>
          <w:b/>
          <w:sz w:val="36"/>
          <w:lang w:val="vi-VN"/>
        </w:rPr>
        <w:t>NÔNG LÂM KẾT HỢP</w:t>
      </w:r>
      <w:r w:rsidR="00D5675A" w:rsidRPr="00D5675A">
        <w:rPr>
          <w:rFonts w:eastAsia="MS Mincho"/>
          <w:b/>
          <w:sz w:val="36"/>
        </w:rPr>
        <w:t xml:space="preserve"> </w:t>
      </w:r>
      <w:r w:rsidRPr="002E2447">
        <w:rPr>
          <w:rFonts w:eastAsia="MS Mincho"/>
          <w:b/>
          <w:sz w:val="36"/>
          <w:lang w:val="vi-VN"/>
        </w:rPr>
        <w:t xml:space="preserve">TẠI NÚI </w:t>
      </w:r>
      <w:r w:rsidR="006B4AF4">
        <w:rPr>
          <w:rFonts w:eastAsia="MS Mincho"/>
          <w:b/>
          <w:sz w:val="36"/>
        </w:rPr>
        <w:t>DÀI</w:t>
      </w:r>
      <w:r w:rsidRPr="002E2447">
        <w:rPr>
          <w:rFonts w:eastAsia="MS Mincho"/>
          <w:b/>
          <w:sz w:val="36"/>
          <w:lang w:val="vi-VN"/>
        </w:rPr>
        <w:t>,</w:t>
      </w:r>
      <w:r w:rsidR="00D5675A" w:rsidRPr="00D5675A">
        <w:rPr>
          <w:rFonts w:eastAsia="MS Mincho"/>
          <w:b/>
          <w:sz w:val="36"/>
        </w:rPr>
        <w:t xml:space="preserve"> </w:t>
      </w:r>
      <w:r w:rsidRPr="002E2447">
        <w:rPr>
          <w:rFonts w:eastAsia="MS Mincho"/>
          <w:b/>
          <w:sz w:val="36"/>
          <w:lang w:val="vi-VN"/>
        </w:rPr>
        <w:t>HUYỆN TỊNH BIÊN, TỈNH AN GIANG</w:t>
      </w:r>
    </w:p>
    <w:p w14:paraId="51D6AF97" w14:textId="77777777" w:rsidR="002E2447" w:rsidRPr="002E2447" w:rsidRDefault="002E2447" w:rsidP="002E2447">
      <w:pPr>
        <w:spacing w:before="120" w:after="0" w:line="360" w:lineRule="auto"/>
        <w:jc w:val="center"/>
        <w:rPr>
          <w:rFonts w:eastAsia="MS Mincho"/>
          <w:sz w:val="36"/>
          <w:lang w:val="vi-VN"/>
        </w:rPr>
      </w:pPr>
    </w:p>
    <w:p w14:paraId="341B1291" w14:textId="77777777" w:rsidR="002E2447" w:rsidRPr="002E2447" w:rsidRDefault="002E2447" w:rsidP="002E2447">
      <w:pPr>
        <w:tabs>
          <w:tab w:val="center" w:pos="4680"/>
        </w:tabs>
        <w:spacing w:before="120" w:after="0" w:line="360" w:lineRule="auto"/>
        <w:jc w:val="center"/>
        <w:rPr>
          <w:rFonts w:eastAsia="MS Mincho"/>
          <w:szCs w:val="26"/>
          <w:lang w:val="vi-VN"/>
        </w:rPr>
      </w:pPr>
    </w:p>
    <w:p w14:paraId="0DA40EEF" w14:textId="77777777" w:rsidR="002E2447" w:rsidRPr="002E2447" w:rsidRDefault="002E2447" w:rsidP="002E2447">
      <w:pPr>
        <w:tabs>
          <w:tab w:val="center" w:pos="4680"/>
        </w:tabs>
        <w:spacing w:before="120" w:after="0" w:line="360" w:lineRule="auto"/>
        <w:jc w:val="center"/>
        <w:rPr>
          <w:rFonts w:eastAsia="MS Mincho"/>
          <w:szCs w:val="26"/>
          <w:lang w:val="vi-VN"/>
        </w:rPr>
      </w:pPr>
    </w:p>
    <w:p w14:paraId="69DD9A86" w14:textId="77777777" w:rsidR="002E2447" w:rsidRPr="002E2447" w:rsidRDefault="002E2447" w:rsidP="002E2447">
      <w:pPr>
        <w:tabs>
          <w:tab w:val="center" w:pos="4680"/>
        </w:tabs>
        <w:spacing w:before="120" w:after="0" w:line="360" w:lineRule="auto"/>
        <w:jc w:val="center"/>
        <w:rPr>
          <w:rFonts w:eastAsia="MS Mincho"/>
          <w:szCs w:val="26"/>
          <w:lang w:val="vi-VN"/>
        </w:rPr>
      </w:pPr>
    </w:p>
    <w:p w14:paraId="757DED41" w14:textId="77777777" w:rsidR="002E2447" w:rsidRPr="002E2447" w:rsidRDefault="002E2447" w:rsidP="002E2447">
      <w:pPr>
        <w:spacing w:before="120" w:after="0" w:line="360" w:lineRule="auto"/>
        <w:jc w:val="center"/>
        <w:rPr>
          <w:rFonts w:eastAsia="MS Mincho"/>
          <w:color w:val="000000"/>
          <w:sz w:val="36"/>
          <w:lang w:val="vi-VN"/>
        </w:rPr>
      </w:pPr>
      <w:bookmarkStart w:id="0" w:name="_Toc31980927"/>
      <w:r w:rsidRPr="002E2447">
        <w:rPr>
          <w:rFonts w:eastAsia="MS Mincho"/>
          <w:color w:val="000000"/>
          <w:sz w:val="36"/>
          <w:lang w:val="vi-VN"/>
        </w:rPr>
        <w:t>Tác giả</w:t>
      </w:r>
      <w:bookmarkEnd w:id="0"/>
    </w:p>
    <w:p w14:paraId="7B03CA00" w14:textId="537F105A" w:rsidR="002E2447" w:rsidRPr="002E2447" w:rsidRDefault="002E2447" w:rsidP="002E2447">
      <w:pPr>
        <w:spacing w:before="120" w:after="0" w:line="360" w:lineRule="auto"/>
        <w:jc w:val="center"/>
        <w:rPr>
          <w:rFonts w:eastAsia="MS Mincho"/>
          <w:b/>
          <w:sz w:val="36"/>
        </w:rPr>
      </w:pPr>
      <w:r>
        <w:rPr>
          <w:rFonts w:eastAsia="MS Mincho"/>
          <w:b/>
          <w:sz w:val="36"/>
        </w:rPr>
        <w:t>PHẠM PHƯƠNG THẢO</w:t>
      </w:r>
    </w:p>
    <w:p w14:paraId="5B6957B6" w14:textId="77777777" w:rsidR="002E2447" w:rsidRPr="002E2447" w:rsidRDefault="002E2447" w:rsidP="002E2447">
      <w:pPr>
        <w:spacing w:before="120" w:after="0" w:line="360" w:lineRule="auto"/>
        <w:jc w:val="center"/>
        <w:rPr>
          <w:rFonts w:eastAsia="MS Mincho"/>
          <w:szCs w:val="26"/>
          <w:lang w:val="vi-VN"/>
        </w:rPr>
      </w:pPr>
    </w:p>
    <w:p w14:paraId="7356C8BD" w14:textId="6AC05786" w:rsidR="002E2447" w:rsidRPr="002E2447" w:rsidRDefault="002E2447" w:rsidP="002E2447">
      <w:pPr>
        <w:spacing w:before="120" w:after="0" w:line="360" w:lineRule="auto"/>
        <w:jc w:val="center"/>
        <w:rPr>
          <w:rFonts w:eastAsia="Arial"/>
          <w:b/>
          <w:szCs w:val="26"/>
          <w:lang w:val="vi-VN" w:eastAsia="en-US"/>
        </w:rPr>
      </w:pPr>
      <w:bookmarkStart w:id="1" w:name="_Toc523155519"/>
      <w:r w:rsidRPr="002E2447">
        <w:rPr>
          <w:rFonts w:eastAsia="Arial"/>
          <w:b/>
          <w:szCs w:val="26"/>
          <w:lang w:eastAsia="en-US"/>
        </w:rPr>
        <w:t>Khóa luận</w:t>
      </w:r>
      <w:r w:rsidRPr="002E2447">
        <w:rPr>
          <w:rFonts w:eastAsia="Arial"/>
          <w:b/>
          <w:szCs w:val="26"/>
          <w:lang w:val="vi-VN" w:eastAsia="en-US"/>
        </w:rPr>
        <w:t xml:space="preserve"> được đệ trình để đáp ứng yêu cầu </w:t>
      </w:r>
      <w:bookmarkEnd w:id="1"/>
      <w:r w:rsidRPr="002E2447">
        <w:rPr>
          <w:rFonts w:eastAsia="Arial"/>
          <w:b/>
          <w:szCs w:val="26"/>
          <w:lang w:eastAsia="en-US"/>
        </w:rPr>
        <w:t>cấp bằng</w:t>
      </w:r>
      <w:r w:rsidRPr="002E2447">
        <w:rPr>
          <w:rFonts w:eastAsia="Arial"/>
          <w:b/>
          <w:szCs w:val="26"/>
          <w:lang w:val="vi-VN" w:eastAsia="en-US"/>
        </w:rPr>
        <w:t xml:space="preserve"> kỹ sư</w:t>
      </w:r>
      <w:r w:rsidR="00D5675A">
        <w:rPr>
          <w:rFonts w:eastAsia="Arial"/>
          <w:b/>
          <w:szCs w:val="26"/>
          <w:lang w:eastAsia="en-US"/>
        </w:rPr>
        <w:t xml:space="preserve"> ngành</w:t>
      </w:r>
      <w:r w:rsidRPr="002E2447">
        <w:rPr>
          <w:rFonts w:eastAsia="Arial"/>
          <w:b/>
          <w:szCs w:val="26"/>
          <w:lang w:val="vi-VN" w:eastAsia="en-US"/>
        </w:rPr>
        <w:t xml:space="preserve"> Nông học</w:t>
      </w:r>
    </w:p>
    <w:p w14:paraId="636002E1" w14:textId="77777777" w:rsidR="002E2447" w:rsidRPr="002E2447" w:rsidRDefault="002E2447" w:rsidP="002E2447">
      <w:pPr>
        <w:spacing w:before="120" w:after="0" w:line="360" w:lineRule="auto"/>
        <w:jc w:val="center"/>
        <w:rPr>
          <w:rFonts w:eastAsia="MS Mincho"/>
          <w:szCs w:val="26"/>
          <w:lang w:val="vi-VN"/>
        </w:rPr>
      </w:pPr>
    </w:p>
    <w:p w14:paraId="755B5444" w14:textId="77777777" w:rsidR="002E2447" w:rsidRPr="002E2447" w:rsidRDefault="002E2447" w:rsidP="002E2447">
      <w:pPr>
        <w:spacing w:before="120" w:after="0" w:line="360" w:lineRule="auto"/>
        <w:jc w:val="center"/>
        <w:rPr>
          <w:rFonts w:eastAsia="MS Mincho"/>
          <w:szCs w:val="26"/>
          <w:lang w:val="vi-VN"/>
        </w:rPr>
      </w:pPr>
    </w:p>
    <w:p w14:paraId="4BBCAF6F" w14:textId="77777777" w:rsidR="002E2447" w:rsidRPr="002E2447" w:rsidRDefault="002E2447" w:rsidP="002E2447">
      <w:pPr>
        <w:spacing w:before="120" w:after="0" w:line="360" w:lineRule="auto"/>
        <w:jc w:val="center"/>
        <w:rPr>
          <w:rFonts w:eastAsia="MS Mincho"/>
          <w:szCs w:val="26"/>
          <w:lang w:val="vi-VN"/>
        </w:rPr>
      </w:pPr>
    </w:p>
    <w:p w14:paraId="20A3238C" w14:textId="07BC2850" w:rsidR="002E2447" w:rsidRPr="002E2447" w:rsidRDefault="00D5675A" w:rsidP="002E2447">
      <w:pPr>
        <w:spacing w:before="120" w:after="0" w:line="360" w:lineRule="auto"/>
        <w:jc w:val="center"/>
        <w:rPr>
          <w:rFonts w:eastAsia="MS Mincho"/>
          <w:szCs w:val="26"/>
        </w:rPr>
      </w:pPr>
      <w:r>
        <w:rPr>
          <w:rFonts w:eastAsia="MS Mincho"/>
          <w:szCs w:val="26"/>
        </w:rPr>
        <w:t>GIÁO VIÊN HƯỚNG DẪN:</w:t>
      </w:r>
    </w:p>
    <w:p w14:paraId="2D976CC1" w14:textId="0F6EA112" w:rsidR="002E2447" w:rsidRPr="002E2447" w:rsidRDefault="002E2447" w:rsidP="002E2447">
      <w:pPr>
        <w:tabs>
          <w:tab w:val="left" w:pos="3838"/>
        </w:tabs>
        <w:spacing w:before="120" w:after="0" w:line="360" w:lineRule="auto"/>
        <w:jc w:val="center"/>
        <w:rPr>
          <w:rFonts w:eastAsia="MS Mincho"/>
          <w:szCs w:val="26"/>
        </w:rPr>
      </w:pPr>
      <w:r w:rsidRPr="002E2447">
        <w:rPr>
          <w:rFonts w:eastAsia="MS Mincho"/>
          <w:szCs w:val="26"/>
          <w:lang w:val="vi-VN"/>
        </w:rPr>
        <w:t>TS. N</w:t>
      </w:r>
      <w:r w:rsidR="00D5675A">
        <w:rPr>
          <w:rFonts w:eastAsia="MS Mincho"/>
          <w:szCs w:val="26"/>
        </w:rPr>
        <w:t>guyễn Châu Niên</w:t>
      </w:r>
    </w:p>
    <w:p w14:paraId="2533F91D" w14:textId="77777777" w:rsidR="002E2447" w:rsidRPr="002E2447" w:rsidRDefault="002E2447" w:rsidP="002E2447">
      <w:pPr>
        <w:spacing w:before="120" w:after="0" w:line="360" w:lineRule="auto"/>
        <w:jc w:val="center"/>
        <w:rPr>
          <w:rFonts w:eastAsia="MS Mincho"/>
          <w:szCs w:val="26"/>
          <w:lang w:val="vi-VN"/>
        </w:rPr>
      </w:pPr>
    </w:p>
    <w:p w14:paraId="55E88E92" w14:textId="77777777" w:rsidR="002E2447" w:rsidRPr="002E2447" w:rsidRDefault="002E2447" w:rsidP="002E2447">
      <w:pPr>
        <w:spacing w:before="120" w:after="0" w:line="360" w:lineRule="auto"/>
        <w:jc w:val="center"/>
        <w:rPr>
          <w:rFonts w:eastAsia="MS Mincho"/>
          <w:szCs w:val="26"/>
          <w:lang w:val="vi-VN"/>
        </w:rPr>
      </w:pPr>
    </w:p>
    <w:p w14:paraId="55B26A5A" w14:textId="77777777" w:rsidR="002E2447" w:rsidRPr="002E2447" w:rsidRDefault="002E2447" w:rsidP="002E2447">
      <w:pPr>
        <w:spacing w:before="120" w:after="0" w:line="360" w:lineRule="auto"/>
        <w:jc w:val="center"/>
        <w:rPr>
          <w:rFonts w:eastAsia="MS Mincho"/>
          <w:szCs w:val="26"/>
          <w:lang w:val="vi-VN"/>
        </w:rPr>
      </w:pPr>
    </w:p>
    <w:p w14:paraId="38A6ED71" w14:textId="77777777" w:rsidR="002E2447" w:rsidRPr="002E2447" w:rsidRDefault="002E2447" w:rsidP="002E2447">
      <w:pPr>
        <w:spacing w:before="120" w:after="0" w:line="360" w:lineRule="auto"/>
        <w:jc w:val="center"/>
        <w:rPr>
          <w:rFonts w:eastAsia="MS Mincho"/>
          <w:szCs w:val="26"/>
          <w:lang w:val="vi-VN"/>
        </w:rPr>
      </w:pPr>
    </w:p>
    <w:p w14:paraId="76EFCD5B" w14:textId="77777777" w:rsidR="002E2447" w:rsidRPr="002E2447" w:rsidRDefault="002E2447" w:rsidP="002E2447">
      <w:pPr>
        <w:spacing w:before="120" w:after="0" w:line="360" w:lineRule="auto"/>
        <w:jc w:val="both"/>
        <w:rPr>
          <w:rFonts w:eastAsia="MS Mincho"/>
          <w:szCs w:val="26"/>
          <w:lang w:val="vi-VN"/>
        </w:rPr>
      </w:pPr>
    </w:p>
    <w:p w14:paraId="332C927F" w14:textId="3526854B" w:rsidR="00D041D5" w:rsidRDefault="00D5675A" w:rsidP="00D041D5">
      <w:pPr>
        <w:spacing w:before="120" w:after="0" w:line="360" w:lineRule="auto"/>
        <w:jc w:val="center"/>
        <w:rPr>
          <w:rFonts w:eastAsia="MS Mincho"/>
          <w:szCs w:val="26"/>
        </w:rPr>
      </w:pPr>
      <w:r>
        <w:rPr>
          <w:rFonts w:eastAsia="MS Mincho"/>
          <w:szCs w:val="26"/>
        </w:rPr>
        <w:t>Tp. Hồ Chí Minh, tháng 11 năm 2021</w:t>
      </w:r>
    </w:p>
    <w:p w14:paraId="51D24797" w14:textId="3D90BD6F" w:rsidR="00D041D5" w:rsidRDefault="00D041D5" w:rsidP="00D5675A">
      <w:pPr>
        <w:spacing w:before="120" w:after="0" w:line="360" w:lineRule="auto"/>
        <w:jc w:val="center"/>
        <w:rPr>
          <w:rFonts w:eastAsia="MS Mincho"/>
          <w:b/>
          <w:bCs w:val="0"/>
          <w:sz w:val="36"/>
        </w:rPr>
      </w:pPr>
      <w:r>
        <w:rPr>
          <w:rFonts w:eastAsia="MS Mincho"/>
          <w:b/>
          <w:sz w:val="36"/>
        </w:rPr>
        <w:lastRenderedPageBreak/>
        <w:t>CẢM TẠ</w:t>
      </w:r>
    </w:p>
    <w:p w14:paraId="14485E75" w14:textId="77777777" w:rsidR="00D041D5" w:rsidRDefault="00D041D5">
      <w:pPr>
        <w:rPr>
          <w:rFonts w:eastAsia="MS Mincho"/>
          <w:b/>
          <w:bCs w:val="0"/>
          <w:sz w:val="36"/>
        </w:rPr>
      </w:pPr>
      <w:r>
        <w:rPr>
          <w:rFonts w:eastAsia="MS Mincho"/>
          <w:b/>
          <w:sz w:val="36"/>
        </w:rPr>
        <w:br w:type="page"/>
      </w:r>
    </w:p>
    <w:p w14:paraId="587981C0" w14:textId="6A329301" w:rsidR="00D041D5" w:rsidRDefault="00D041D5" w:rsidP="00D5675A">
      <w:pPr>
        <w:spacing w:before="120" w:after="0" w:line="360" w:lineRule="auto"/>
        <w:jc w:val="center"/>
        <w:rPr>
          <w:rFonts w:eastAsia="MS Mincho"/>
          <w:b/>
          <w:bCs w:val="0"/>
          <w:sz w:val="36"/>
        </w:rPr>
      </w:pPr>
      <w:r>
        <w:rPr>
          <w:rFonts w:eastAsia="MS Mincho"/>
          <w:b/>
          <w:sz w:val="36"/>
        </w:rPr>
        <w:lastRenderedPageBreak/>
        <w:t>TÓM TẮT</w:t>
      </w:r>
    </w:p>
    <w:p w14:paraId="313E840D" w14:textId="77777777" w:rsidR="00D041D5" w:rsidRDefault="00D041D5">
      <w:pPr>
        <w:rPr>
          <w:rFonts w:eastAsia="MS Mincho"/>
          <w:b/>
          <w:bCs w:val="0"/>
          <w:sz w:val="36"/>
        </w:rPr>
      </w:pPr>
      <w:r>
        <w:rPr>
          <w:rFonts w:eastAsia="MS Mincho"/>
          <w:b/>
          <w:sz w:val="36"/>
        </w:rPr>
        <w:br w:type="page"/>
      </w:r>
    </w:p>
    <w:sdt>
      <w:sdtPr>
        <w:rPr>
          <w:rFonts w:asciiTheme="minorHAnsi" w:eastAsiaTheme="minorEastAsia" w:hAnsiTheme="minorHAnsi" w:cstheme="minorBidi"/>
          <w:noProof/>
          <w:color w:val="auto"/>
          <w:sz w:val="22"/>
          <w:szCs w:val="22"/>
          <w:lang w:eastAsia="ja-JP"/>
        </w:rPr>
        <w:id w:val="-2009210016"/>
        <w:docPartObj>
          <w:docPartGallery w:val="Table of Contents"/>
          <w:docPartUnique/>
        </w:docPartObj>
      </w:sdtPr>
      <w:sdtEndPr>
        <w:rPr>
          <w:rFonts w:ascii="Times New Roman" w:hAnsi="Times New Roman" w:cs="Times New Roman"/>
          <w:b/>
          <w:bCs w:val="0"/>
          <w:noProof w:val="0"/>
          <w:sz w:val="26"/>
          <w:szCs w:val="36"/>
        </w:rPr>
      </w:sdtEndPr>
      <w:sdtContent>
        <w:p w14:paraId="5F746298" w14:textId="7C3E514A" w:rsidR="00E6181A" w:rsidRDefault="00E6181A" w:rsidP="00E6181A">
          <w:pPr>
            <w:pStyle w:val="TOCHeading"/>
          </w:pPr>
          <w:r>
            <w:t>Contents</w:t>
          </w:r>
          <w:r w:rsidRPr="00E6181A">
            <w:rPr>
              <w:b/>
            </w:rPr>
            <w:t xml:space="preserve"> </w:t>
          </w:r>
          <w:r>
            <w:rPr>
              <w:bCs w:val="0"/>
            </w:rPr>
            <w:fldChar w:fldCharType="begin"/>
          </w:r>
          <w:r>
            <w:instrText xml:space="preserve"> TOC \o "1-3" \h \z \u </w:instrText>
          </w:r>
          <w:r>
            <w:rPr>
              <w:bCs w:val="0"/>
            </w:rPr>
            <w:fldChar w:fldCharType="separate"/>
          </w:r>
        </w:p>
        <w:p w14:paraId="0EF74540" w14:textId="2E45842E" w:rsidR="00E6181A" w:rsidRDefault="00B36BFE">
          <w:pPr>
            <w:pStyle w:val="TOC1"/>
            <w:tabs>
              <w:tab w:val="right" w:leader="dot" w:pos="9350"/>
            </w:tabs>
          </w:pPr>
          <w:hyperlink w:anchor="_Toc85377867" w:history="1">
            <w:r w:rsidR="00E6181A" w:rsidRPr="00F33995">
              <w:rPr>
                <w:rStyle w:val="Hyperlink"/>
                <w:rFonts w:eastAsia="MS Mincho"/>
                <w:b/>
              </w:rPr>
              <w:t>Chương 2</w:t>
            </w:r>
            <w:r w:rsidR="00E6181A">
              <w:rPr>
                <w:webHidden/>
              </w:rPr>
              <w:tab/>
            </w:r>
            <w:r w:rsidR="00E6181A">
              <w:rPr>
                <w:webHidden/>
              </w:rPr>
              <w:fldChar w:fldCharType="begin"/>
            </w:r>
            <w:r w:rsidR="00E6181A">
              <w:rPr>
                <w:webHidden/>
              </w:rPr>
              <w:instrText xml:space="preserve"> PAGEREF _Toc85377867 \h </w:instrText>
            </w:r>
            <w:r w:rsidR="00E6181A">
              <w:rPr>
                <w:webHidden/>
              </w:rPr>
            </w:r>
            <w:r w:rsidR="00E6181A">
              <w:rPr>
                <w:webHidden/>
              </w:rPr>
              <w:fldChar w:fldCharType="separate"/>
            </w:r>
            <w:r w:rsidR="00E6181A">
              <w:rPr>
                <w:webHidden/>
              </w:rPr>
              <w:t>11</w:t>
            </w:r>
            <w:r w:rsidR="00E6181A">
              <w:rPr>
                <w:webHidden/>
              </w:rPr>
              <w:fldChar w:fldCharType="end"/>
            </w:r>
          </w:hyperlink>
        </w:p>
        <w:p w14:paraId="3F286E88" w14:textId="09F4C956" w:rsidR="00E6181A" w:rsidRDefault="00B36BFE">
          <w:pPr>
            <w:pStyle w:val="TOC1"/>
            <w:tabs>
              <w:tab w:val="right" w:leader="dot" w:pos="9350"/>
            </w:tabs>
          </w:pPr>
          <w:hyperlink w:anchor="_Toc85377868" w:history="1">
            <w:r w:rsidR="00E6181A" w:rsidRPr="00F33995">
              <w:rPr>
                <w:rStyle w:val="Hyperlink"/>
                <w:rFonts w:eastAsia="MS Mincho"/>
                <w:b/>
              </w:rPr>
              <w:t>NỘI DUNG VÀ PHƯƠNG PHÁP NGHIÊN CỨU</w:t>
            </w:r>
            <w:r w:rsidR="00E6181A">
              <w:rPr>
                <w:webHidden/>
              </w:rPr>
              <w:tab/>
            </w:r>
            <w:r w:rsidR="00E6181A">
              <w:rPr>
                <w:webHidden/>
              </w:rPr>
              <w:fldChar w:fldCharType="begin"/>
            </w:r>
            <w:r w:rsidR="00E6181A">
              <w:rPr>
                <w:webHidden/>
              </w:rPr>
              <w:instrText xml:space="preserve"> PAGEREF _Toc85377868 \h </w:instrText>
            </w:r>
            <w:r w:rsidR="00E6181A">
              <w:rPr>
                <w:webHidden/>
              </w:rPr>
            </w:r>
            <w:r w:rsidR="00E6181A">
              <w:rPr>
                <w:webHidden/>
              </w:rPr>
              <w:fldChar w:fldCharType="separate"/>
            </w:r>
            <w:r w:rsidR="00E6181A">
              <w:rPr>
                <w:webHidden/>
              </w:rPr>
              <w:t>11</w:t>
            </w:r>
            <w:r w:rsidR="00E6181A">
              <w:rPr>
                <w:webHidden/>
              </w:rPr>
              <w:fldChar w:fldCharType="end"/>
            </w:r>
          </w:hyperlink>
        </w:p>
        <w:p w14:paraId="0D253FC9" w14:textId="1385A48A" w:rsidR="00E6181A" w:rsidRDefault="00B36BFE">
          <w:pPr>
            <w:pStyle w:val="TOC1"/>
            <w:tabs>
              <w:tab w:val="right" w:leader="dot" w:pos="9350"/>
            </w:tabs>
          </w:pPr>
          <w:hyperlink w:anchor="_Toc85377869" w:history="1">
            <w:r w:rsidR="00E6181A" w:rsidRPr="00F33995">
              <w:rPr>
                <w:rStyle w:val="Hyperlink"/>
                <w:rFonts w:eastAsia="MS Mincho"/>
                <w:b/>
              </w:rPr>
              <w:t>3.1 Nội dung và phương pháp điều tra</w:t>
            </w:r>
            <w:r w:rsidR="00E6181A">
              <w:rPr>
                <w:webHidden/>
              </w:rPr>
              <w:tab/>
            </w:r>
            <w:r w:rsidR="00E6181A">
              <w:rPr>
                <w:webHidden/>
              </w:rPr>
              <w:fldChar w:fldCharType="begin"/>
            </w:r>
            <w:r w:rsidR="00E6181A">
              <w:rPr>
                <w:webHidden/>
              </w:rPr>
              <w:instrText xml:space="preserve"> PAGEREF _Toc85377869 \h </w:instrText>
            </w:r>
            <w:r w:rsidR="00E6181A">
              <w:rPr>
                <w:webHidden/>
              </w:rPr>
            </w:r>
            <w:r w:rsidR="00E6181A">
              <w:rPr>
                <w:webHidden/>
              </w:rPr>
              <w:fldChar w:fldCharType="separate"/>
            </w:r>
            <w:r w:rsidR="00E6181A">
              <w:rPr>
                <w:webHidden/>
              </w:rPr>
              <w:t>11</w:t>
            </w:r>
            <w:r w:rsidR="00E6181A">
              <w:rPr>
                <w:webHidden/>
              </w:rPr>
              <w:fldChar w:fldCharType="end"/>
            </w:r>
          </w:hyperlink>
        </w:p>
        <w:p w14:paraId="4E4DB281" w14:textId="0874024A" w:rsidR="00E6181A" w:rsidRDefault="00E6181A">
          <w:r>
            <w:rPr>
              <w:b/>
              <w:bCs w:val="0"/>
            </w:rPr>
            <w:fldChar w:fldCharType="end"/>
          </w:r>
        </w:p>
      </w:sdtContent>
    </w:sdt>
    <w:p w14:paraId="06CC645A" w14:textId="77777777" w:rsidR="002E2447" w:rsidRPr="002E2447" w:rsidRDefault="002E2447" w:rsidP="00D5675A">
      <w:pPr>
        <w:spacing w:before="120" w:after="0" w:line="360" w:lineRule="auto"/>
        <w:jc w:val="center"/>
        <w:rPr>
          <w:rFonts w:eastAsia="MS Mincho"/>
          <w:b/>
          <w:bCs w:val="0"/>
          <w:sz w:val="36"/>
        </w:rPr>
      </w:pPr>
    </w:p>
    <w:p w14:paraId="6D987AED" w14:textId="77777777" w:rsidR="00D041D5" w:rsidRDefault="00D041D5">
      <w:pPr>
        <w:rPr>
          <w:rFonts w:eastAsia="MS Mincho"/>
          <w:b/>
          <w:bCs w:val="0"/>
          <w:sz w:val="36"/>
        </w:rPr>
      </w:pPr>
      <w:r>
        <w:rPr>
          <w:rFonts w:eastAsia="MS Mincho"/>
          <w:b/>
          <w:sz w:val="36"/>
        </w:rPr>
        <w:br w:type="page"/>
      </w:r>
    </w:p>
    <w:p w14:paraId="46A48730" w14:textId="0A0AF40A" w:rsidR="00D041D5" w:rsidRDefault="00D041D5" w:rsidP="00D041D5">
      <w:pPr>
        <w:spacing w:before="120" w:after="0" w:line="360" w:lineRule="auto"/>
        <w:jc w:val="center"/>
        <w:rPr>
          <w:rFonts w:eastAsia="MS Mincho"/>
          <w:b/>
          <w:bCs w:val="0"/>
          <w:sz w:val="36"/>
        </w:rPr>
      </w:pPr>
      <w:r>
        <w:rPr>
          <w:rFonts w:eastAsia="MS Mincho"/>
          <w:b/>
          <w:sz w:val="36"/>
        </w:rPr>
        <w:lastRenderedPageBreak/>
        <w:t>DANH SÁCH BẢNG</w:t>
      </w:r>
    </w:p>
    <w:p w14:paraId="6140EC3D" w14:textId="77777777" w:rsidR="00D041D5" w:rsidRDefault="00D041D5">
      <w:pPr>
        <w:rPr>
          <w:rFonts w:eastAsia="MS Mincho"/>
          <w:b/>
          <w:bCs w:val="0"/>
          <w:sz w:val="36"/>
        </w:rPr>
      </w:pPr>
      <w:r>
        <w:rPr>
          <w:rFonts w:eastAsia="MS Mincho"/>
          <w:b/>
          <w:sz w:val="36"/>
        </w:rPr>
        <w:br w:type="page"/>
      </w:r>
    </w:p>
    <w:p w14:paraId="06CD38DC" w14:textId="3900F190" w:rsidR="00D041D5" w:rsidRDefault="00D041D5" w:rsidP="00D041D5">
      <w:pPr>
        <w:spacing w:before="120" w:after="0" w:line="360" w:lineRule="auto"/>
        <w:jc w:val="center"/>
        <w:rPr>
          <w:rFonts w:eastAsia="MS Mincho"/>
          <w:b/>
          <w:bCs w:val="0"/>
          <w:sz w:val="36"/>
        </w:rPr>
      </w:pPr>
      <w:r>
        <w:rPr>
          <w:rFonts w:eastAsia="MS Mincho"/>
          <w:b/>
          <w:sz w:val="36"/>
        </w:rPr>
        <w:lastRenderedPageBreak/>
        <w:t>DANH SÁCH HÌNH</w:t>
      </w:r>
    </w:p>
    <w:p w14:paraId="0B30647E" w14:textId="6ECD2AAC" w:rsidR="00D041D5" w:rsidRPr="00D041D5" w:rsidRDefault="00D041D5" w:rsidP="00D041D5">
      <w:pPr>
        <w:rPr>
          <w:rFonts w:eastAsia="MS Mincho"/>
          <w:b/>
          <w:bCs w:val="0"/>
          <w:sz w:val="36"/>
        </w:rPr>
      </w:pPr>
      <w:r>
        <w:rPr>
          <w:rFonts w:eastAsia="MS Mincho"/>
          <w:b/>
          <w:sz w:val="36"/>
        </w:rPr>
        <w:br w:type="page"/>
      </w:r>
    </w:p>
    <w:p w14:paraId="3B3BD10C" w14:textId="74C02AA1" w:rsidR="00D041D5" w:rsidRDefault="00D041D5" w:rsidP="00D041D5">
      <w:pPr>
        <w:spacing w:before="120" w:after="0" w:line="360" w:lineRule="auto"/>
        <w:jc w:val="center"/>
        <w:rPr>
          <w:rFonts w:eastAsia="MS Mincho"/>
          <w:b/>
          <w:bCs w:val="0"/>
          <w:sz w:val="36"/>
        </w:rPr>
      </w:pPr>
      <w:r>
        <w:rPr>
          <w:rFonts w:eastAsia="MS Mincho"/>
          <w:b/>
          <w:sz w:val="36"/>
        </w:rPr>
        <w:lastRenderedPageBreak/>
        <w:t>DANH SÁCH CHỮ VIẾT TẮT</w:t>
      </w:r>
    </w:p>
    <w:p w14:paraId="4C18363F" w14:textId="77777777" w:rsidR="00D041D5" w:rsidRDefault="00D041D5">
      <w:pPr>
        <w:rPr>
          <w:rFonts w:eastAsia="MS Mincho"/>
          <w:b/>
          <w:bCs w:val="0"/>
          <w:sz w:val="36"/>
        </w:rPr>
      </w:pPr>
      <w:r>
        <w:rPr>
          <w:rFonts w:eastAsia="MS Mincho"/>
          <w:b/>
          <w:sz w:val="36"/>
        </w:rPr>
        <w:br w:type="page"/>
      </w:r>
    </w:p>
    <w:p w14:paraId="06356804" w14:textId="39CC7C0C" w:rsidR="00DC6BB2" w:rsidRDefault="00DC6BB2" w:rsidP="00D041D5">
      <w:pPr>
        <w:spacing w:before="120" w:after="0" w:line="360" w:lineRule="auto"/>
        <w:jc w:val="center"/>
        <w:rPr>
          <w:rFonts w:eastAsia="MS Mincho"/>
          <w:b/>
          <w:bCs w:val="0"/>
          <w:sz w:val="36"/>
        </w:rPr>
      </w:pPr>
      <w:r>
        <w:rPr>
          <w:rFonts w:eastAsia="MS Mincho"/>
          <w:b/>
          <w:sz w:val="36"/>
        </w:rPr>
        <w:lastRenderedPageBreak/>
        <w:t>GIỚI THIỆU</w:t>
      </w:r>
    </w:p>
    <w:p w14:paraId="6F040290" w14:textId="77777777" w:rsidR="005D5BB2" w:rsidRDefault="005D5BB2">
      <w:pPr>
        <w:rPr>
          <w:rFonts w:eastAsia="MS Mincho"/>
          <w:b/>
          <w:bCs w:val="0"/>
          <w:szCs w:val="26"/>
        </w:rPr>
      </w:pPr>
      <w:r>
        <w:rPr>
          <w:rFonts w:eastAsia="MS Mincho"/>
          <w:b/>
          <w:bCs w:val="0"/>
          <w:szCs w:val="26"/>
        </w:rPr>
        <w:t>Đặt vấn đề</w:t>
      </w:r>
    </w:p>
    <w:p w14:paraId="59BCC655" w14:textId="3100E2A2" w:rsidR="00D2393A" w:rsidRDefault="00D2393A" w:rsidP="00C50D81">
      <w:pPr>
        <w:rPr>
          <w:rFonts w:eastAsia="MS Mincho"/>
          <w:szCs w:val="26"/>
        </w:rPr>
      </w:pPr>
      <w:r>
        <w:rPr>
          <w:rFonts w:eastAsia="MS Mincho"/>
          <w:szCs w:val="26"/>
        </w:rPr>
        <w:tab/>
      </w:r>
      <w:r w:rsidR="0086101E">
        <w:rPr>
          <w:rFonts w:eastAsia="MS Mincho"/>
          <w:szCs w:val="26"/>
        </w:rPr>
        <w:t>An Giang là tỉnh duy nhất của đồng bằng sông Cửu Long có núi giữa đồng</w:t>
      </w:r>
      <w:r w:rsidR="00C50D81">
        <w:rPr>
          <w:rFonts w:eastAsia="MS Mincho"/>
          <w:szCs w:val="26"/>
        </w:rPr>
        <w:t>. Đ</w:t>
      </w:r>
      <w:r w:rsidR="0086101E">
        <w:rPr>
          <w:rFonts w:eastAsia="MS Mincho"/>
          <w:szCs w:val="26"/>
        </w:rPr>
        <w:t>ó là dãy B</w:t>
      </w:r>
      <w:r w:rsidR="00BA1862">
        <w:rPr>
          <w:rFonts w:eastAsia="MS Mincho"/>
          <w:szCs w:val="26"/>
        </w:rPr>
        <w:t>ả</w:t>
      </w:r>
      <w:r w:rsidR="0086101E">
        <w:rPr>
          <w:rFonts w:eastAsia="MS Mincho"/>
          <w:szCs w:val="26"/>
        </w:rPr>
        <w:t>y Núi</w:t>
      </w:r>
      <w:r w:rsidR="001C1C8B">
        <w:rPr>
          <w:rFonts w:eastAsia="MS Mincho"/>
          <w:szCs w:val="26"/>
        </w:rPr>
        <w:t xml:space="preserve"> trải dài trong phạm vị các huyện Tri Tôn, Tịnh Biên, thành phố Châu Đốc và huyện Thoại</w:t>
      </w:r>
      <w:r w:rsidR="0086101E">
        <w:rPr>
          <w:rFonts w:eastAsia="MS Mincho"/>
          <w:szCs w:val="26"/>
        </w:rPr>
        <w:t xml:space="preserve"> Sơn</w:t>
      </w:r>
      <w:r w:rsidR="00C50D81">
        <w:rPr>
          <w:rFonts w:eastAsia="MS Mincho"/>
          <w:szCs w:val="26"/>
        </w:rPr>
        <w:t xml:space="preserve"> của tỉnh An Giang</w:t>
      </w:r>
      <w:r w:rsidR="001C1C8B">
        <w:rPr>
          <w:rFonts w:eastAsia="MS Mincho"/>
          <w:szCs w:val="26"/>
        </w:rPr>
        <w:t xml:space="preserve">. </w:t>
      </w:r>
      <w:r w:rsidR="0086101E">
        <w:rPr>
          <w:rFonts w:eastAsia="MS Mincho"/>
          <w:szCs w:val="26"/>
        </w:rPr>
        <w:t xml:space="preserve">Hệ thống núi rừng ở đây bao trùm lên trên 21000 ha, chiếm 6% diện tích tự nhiên của tỉnh trong đó </w:t>
      </w:r>
      <w:r>
        <w:rPr>
          <w:rFonts w:eastAsia="MS Mincho"/>
          <w:szCs w:val="26"/>
        </w:rPr>
        <w:t>huyện Tịnh Biên</w:t>
      </w:r>
      <w:r w:rsidR="0086101E">
        <w:rPr>
          <w:rFonts w:eastAsia="MS Mincho"/>
          <w:szCs w:val="26"/>
        </w:rPr>
        <w:t xml:space="preserve"> và</w:t>
      </w:r>
      <w:r>
        <w:rPr>
          <w:rFonts w:eastAsia="MS Mincho"/>
          <w:szCs w:val="26"/>
        </w:rPr>
        <w:t xml:space="preserve"> huyện Tri Tôn là </w:t>
      </w:r>
      <w:r w:rsidR="0086101E">
        <w:rPr>
          <w:rFonts w:eastAsia="MS Mincho"/>
          <w:szCs w:val="26"/>
        </w:rPr>
        <w:t xml:space="preserve">hai </w:t>
      </w:r>
      <w:r>
        <w:rPr>
          <w:rFonts w:eastAsia="MS Mincho"/>
          <w:szCs w:val="26"/>
        </w:rPr>
        <w:t>địa phương có diện tích rừng lớn nhất tỉnh An Giang</w:t>
      </w:r>
      <w:r w:rsidR="00F20EB5">
        <w:rPr>
          <w:rFonts w:eastAsia="MS Mincho"/>
          <w:szCs w:val="26"/>
        </w:rPr>
        <w:t xml:space="preserve"> </w:t>
      </w:r>
      <w:r w:rsidR="00F20EB5">
        <w:rPr>
          <w:rFonts w:eastAsia="MS Mincho"/>
          <w:szCs w:val="26"/>
        </w:rPr>
        <w:t>(Sở kế hoạch và đâu tư tỉnh An Giang, 2020)</w:t>
      </w:r>
      <w:r w:rsidR="00F20EB5">
        <w:rPr>
          <w:rFonts w:eastAsia="MS Mincho"/>
          <w:szCs w:val="26"/>
        </w:rPr>
        <w:t xml:space="preserve">. </w:t>
      </w:r>
      <w:r w:rsidR="0086101E">
        <w:rPr>
          <w:rFonts w:eastAsia="MS Mincho"/>
          <w:szCs w:val="26"/>
        </w:rPr>
        <w:t xml:space="preserve">Rừng không những có ý nghĩa to lớn </w:t>
      </w:r>
      <w:r w:rsidR="00C50D81">
        <w:rPr>
          <w:rFonts w:eastAsia="MS Mincho"/>
          <w:szCs w:val="26"/>
        </w:rPr>
        <w:t>tạo ra các sản phâm nuôi sống con người mà còn sản sinh ra một lượng lớn lâm sản hàng hóa đóng góp cho nền kinh tế quốc dân, bảo vệ môi trường sinh thái, phòng hộ đầu nguồn, giữ đất, giữ nước, điều hòa khí hậu, góp phần bảo vệ biên giới, giữ gìn an ninh quốc phòng… Rừng Bảy Núi còn có tầm quan trọng lớn lao trong việc góp phần cải thiện đời sống hiện nay cho đồng bào dân tộc quanh vùng (Cục Kiểm Lâm, 2008). Tiềm năng lớn là vậy nhưng hiện nay đời sống nhân dân quanh khu vực này vẫn còn khó khăn, xu hướng phá rừng để canh tác các cây nông nghiệp vẫn còn đang tiếp diễn gây áp lực lớn lên hệ sinh thái rừng.</w:t>
      </w:r>
    </w:p>
    <w:p w14:paraId="69E6DC9A" w14:textId="075367F2" w:rsidR="00F20EB5" w:rsidRDefault="00F20EB5" w:rsidP="00C50D81">
      <w:pPr>
        <w:rPr>
          <w:rFonts w:eastAsia="MS Mincho"/>
          <w:szCs w:val="26"/>
        </w:rPr>
      </w:pPr>
      <w:r>
        <w:rPr>
          <w:rFonts w:eastAsia="MS Mincho"/>
          <w:szCs w:val="26"/>
        </w:rPr>
        <w:tab/>
        <w:t xml:space="preserve">Năm 2015, huyện Tri Tôn là địa phương có diện tích đất lâm nghiệp cao nhất tỉnh An Giang với 6010,68 ha bao gồm rừng tự nhiên và rừng trồng. </w:t>
      </w:r>
      <w:r w:rsidR="00B30DA4">
        <w:rPr>
          <w:rFonts w:eastAsia="MS Mincho"/>
          <w:szCs w:val="26"/>
        </w:rPr>
        <w:t>Dân số trung bình của huyện năm 2015 đạt 134679 người với 21.67% hộ nghèo và 4.17% hộ cận nghèo. Rất nhiều người dân ở Tri Tôn có nguồn thu nhập phụ thuộc vào việc canh tác nông nghiệp theo các mô hình nông lâm kết hợp (NLKH).</w:t>
      </w:r>
      <w:r w:rsidR="00BA1862">
        <w:rPr>
          <w:rFonts w:eastAsia="MS Mincho"/>
          <w:szCs w:val="26"/>
        </w:rPr>
        <w:t xml:space="preserve"> Đây vừa là thuận lợi vừa là khó khăn cho cả người nông dân và các cơ quan bảo vệ rừng. Thuận lợi bởi</w:t>
      </w:r>
      <w:r w:rsidR="00B30DA4">
        <w:rPr>
          <w:rFonts w:eastAsia="MS Mincho"/>
          <w:szCs w:val="26"/>
        </w:rPr>
        <w:t xml:space="preserve"> </w:t>
      </w:r>
      <w:r w:rsidR="00565A6D">
        <w:rPr>
          <w:rFonts w:eastAsia="MS Mincho"/>
          <w:szCs w:val="26"/>
        </w:rPr>
        <w:t xml:space="preserve">Bằng việc đánh giá thực trạng, phân tích các yếu tố ảnh hưởng đến hiệu quả kinh tế các mô hinh NLKH hiện hữu tại huyện Tri Tôn, chúng ta sẽ có được những bằng chứng để xây dựng được các mô hình NLKH </w:t>
      </w:r>
      <w:r w:rsidR="00BA1862">
        <w:rPr>
          <w:rFonts w:eastAsia="MS Mincho"/>
          <w:szCs w:val="26"/>
        </w:rPr>
        <w:t xml:space="preserve">phù hợp, </w:t>
      </w:r>
      <w:r w:rsidR="00565A6D">
        <w:rPr>
          <w:rFonts w:eastAsia="MS Mincho"/>
          <w:szCs w:val="26"/>
        </w:rPr>
        <w:t xml:space="preserve">cân bằng được việc phát triển kinh tế cho người dân, đồng thời bảo tồn được nguồn tài nguyên rừng. </w:t>
      </w:r>
    </w:p>
    <w:p w14:paraId="7BAFDB9C" w14:textId="2522FF2D" w:rsidR="005D5BB2" w:rsidRDefault="005D5BB2" w:rsidP="00D2393A">
      <w:pPr>
        <w:ind w:firstLine="720"/>
        <w:rPr>
          <w:rFonts w:eastAsia="MS Mincho"/>
          <w:szCs w:val="26"/>
        </w:rPr>
      </w:pPr>
      <w:r>
        <w:rPr>
          <w:rFonts w:eastAsia="MS Mincho"/>
          <w:szCs w:val="26"/>
        </w:rPr>
        <w:t xml:space="preserve">Xuất phát từ những yêu cầu thực tế trên, đề </w:t>
      </w:r>
      <w:r w:rsidR="00565A6D">
        <w:rPr>
          <w:rFonts w:eastAsia="MS Mincho"/>
          <w:szCs w:val="26"/>
        </w:rPr>
        <w:t xml:space="preserve">tài </w:t>
      </w:r>
      <w:r>
        <w:rPr>
          <w:rFonts w:eastAsia="MS Mincho"/>
          <w:szCs w:val="26"/>
        </w:rPr>
        <w:t>“Đánh giá hiệu quả kinh tế và xác định các yếu tố ảnh hưởng mô hình sản xuất nông lâm kết hợp tại huyện Tri Tôn, tỉnh An Giang” được tiến hành.</w:t>
      </w:r>
    </w:p>
    <w:p w14:paraId="028D4C48" w14:textId="77777777" w:rsidR="005D5BB2" w:rsidRDefault="005D5BB2">
      <w:pPr>
        <w:rPr>
          <w:rFonts w:eastAsia="MS Mincho"/>
          <w:b/>
          <w:bCs w:val="0"/>
          <w:szCs w:val="26"/>
        </w:rPr>
      </w:pPr>
      <w:r>
        <w:rPr>
          <w:rFonts w:eastAsia="MS Mincho"/>
          <w:b/>
          <w:bCs w:val="0"/>
          <w:szCs w:val="26"/>
        </w:rPr>
        <w:t>Mục tiêu</w:t>
      </w:r>
    </w:p>
    <w:p w14:paraId="7D83C685" w14:textId="4B773BFE" w:rsidR="00D25C95" w:rsidRPr="00D25C95" w:rsidRDefault="00D25C95" w:rsidP="005D5BB2">
      <w:pPr>
        <w:pStyle w:val="ListParagraph"/>
        <w:numPr>
          <w:ilvl w:val="0"/>
          <w:numId w:val="4"/>
        </w:numPr>
        <w:rPr>
          <w:rFonts w:eastAsia="MS Mincho"/>
          <w:b/>
          <w:sz w:val="36"/>
        </w:rPr>
      </w:pPr>
      <w:r>
        <w:rPr>
          <w:rFonts w:eastAsia="MS Mincho"/>
          <w:bCs w:val="0"/>
          <w:szCs w:val="26"/>
        </w:rPr>
        <w:t>Ước lượng hiệu quả kỹ thuật của các nông hộ canh tác theo mô hình NLKH</w:t>
      </w:r>
      <w:r w:rsidR="00D15D33">
        <w:rPr>
          <w:rFonts w:eastAsia="MS Mincho"/>
          <w:bCs w:val="0"/>
          <w:szCs w:val="26"/>
        </w:rPr>
        <w:t>, và</w:t>
      </w:r>
    </w:p>
    <w:p w14:paraId="7707FE31" w14:textId="6B129B41" w:rsidR="00D25C95" w:rsidRPr="00D25C95" w:rsidRDefault="00D25C95" w:rsidP="005D5BB2">
      <w:pPr>
        <w:pStyle w:val="ListParagraph"/>
        <w:numPr>
          <w:ilvl w:val="0"/>
          <w:numId w:val="4"/>
        </w:numPr>
        <w:rPr>
          <w:rFonts w:eastAsia="MS Mincho"/>
          <w:b/>
          <w:sz w:val="36"/>
        </w:rPr>
      </w:pPr>
      <w:r>
        <w:rPr>
          <w:rFonts w:eastAsia="MS Mincho"/>
          <w:bCs w:val="0"/>
          <w:szCs w:val="26"/>
        </w:rPr>
        <w:t xml:space="preserve">Xác định và phân tích các </w:t>
      </w:r>
      <w:r w:rsidR="00565A6D">
        <w:rPr>
          <w:rFonts w:eastAsia="MS Mincho"/>
          <w:bCs w:val="0"/>
          <w:szCs w:val="26"/>
        </w:rPr>
        <w:t>yếu tố</w:t>
      </w:r>
      <w:r>
        <w:rPr>
          <w:rFonts w:eastAsia="MS Mincho"/>
          <w:bCs w:val="0"/>
          <w:szCs w:val="26"/>
        </w:rPr>
        <w:t xml:space="preserve"> ảnh hưởng đến hiệu quả kỹ thuật</w:t>
      </w:r>
      <w:r w:rsidR="00D15D33">
        <w:rPr>
          <w:rFonts w:eastAsia="MS Mincho"/>
          <w:bCs w:val="0"/>
          <w:szCs w:val="26"/>
        </w:rPr>
        <w:t xml:space="preserve"> các mô hình NLKH ở khu vực núi Dài, huyện Tri Tôn, tỉnh An Giang.</w:t>
      </w:r>
    </w:p>
    <w:p w14:paraId="4DE7D564" w14:textId="77777777" w:rsidR="00D25C95" w:rsidRDefault="00D25C95" w:rsidP="00D25C95">
      <w:pPr>
        <w:rPr>
          <w:b/>
          <w:bCs w:val="0"/>
        </w:rPr>
      </w:pPr>
      <w:r>
        <w:rPr>
          <w:b/>
          <w:bCs w:val="0"/>
        </w:rPr>
        <w:t>Yêu cầu</w:t>
      </w:r>
    </w:p>
    <w:p w14:paraId="5BCB0474" w14:textId="77777777" w:rsidR="00D25C95" w:rsidRPr="00D25C95" w:rsidRDefault="00D25C95" w:rsidP="00D25C95">
      <w:pPr>
        <w:spacing w:after="360"/>
        <w:rPr>
          <w:rFonts w:eastAsia="MS Mincho"/>
          <w:bCs w:val="0"/>
          <w:szCs w:val="26"/>
          <w:lang w:val="vi-VN"/>
        </w:rPr>
      </w:pPr>
      <w:r>
        <w:lastRenderedPageBreak/>
        <w:tab/>
      </w:r>
      <w:r w:rsidRPr="00D25C95">
        <w:rPr>
          <w:rFonts w:eastAsia="MS Mincho"/>
          <w:bCs w:val="0"/>
          <w:szCs w:val="26"/>
          <w:lang w:val="vi-VN"/>
        </w:rPr>
        <w:t xml:space="preserve">Tiến hành phỏng vấn các nông hộ sản xuất có các mô hình NLKH dựa trên phiếu câu hỏi soạn sẵn. Tổng hợp thông tin và phân tích, đánh giá dữ liệu thu được nhằm đáp ứng mục tiêu đề ra. </w:t>
      </w:r>
    </w:p>
    <w:p w14:paraId="3CB9BC27" w14:textId="77777777" w:rsidR="00D25C95" w:rsidRDefault="00D25C95" w:rsidP="00D25C95">
      <w:pPr>
        <w:rPr>
          <w:b/>
          <w:bCs w:val="0"/>
        </w:rPr>
      </w:pPr>
      <w:r>
        <w:rPr>
          <w:b/>
          <w:bCs w:val="0"/>
        </w:rPr>
        <w:t>Giới hạn đề tài</w:t>
      </w:r>
    </w:p>
    <w:p w14:paraId="0034902F" w14:textId="2CEA7557" w:rsidR="00D25C95" w:rsidRPr="00D25C95" w:rsidRDefault="00D25C95" w:rsidP="00D25C95">
      <w:pPr>
        <w:pStyle w:val="BodyText"/>
        <w:rPr>
          <w:rFonts w:eastAsia="Times New Roman"/>
          <w:bCs w:val="0"/>
          <w:szCs w:val="26"/>
          <w:lang w:val="vi-VN" w:eastAsia="en-US"/>
        </w:rPr>
      </w:pPr>
      <w:r>
        <w:tab/>
      </w:r>
      <w:r w:rsidRPr="00D25C95">
        <w:rPr>
          <w:rFonts w:eastAsia="Times New Roman"/>
          <w:bCs w:val="0"/>
          <w:szCs w:val="26"/>
          <w:lang w:val="vi-VN" w:eastAsia="en-US"/>
        </w:rPr>
        <w:t xml:space="preserve">Nội dung điều tra được thực hiện trên </w:t>
      </w:r>
      <w:bookmarkStart w:id="2" w:name="_Toc3150082"/>
      <w:bookmarkStart w:id="3" w:name="_Toc4346537"/>
      <w:bookmarkStart w:id="4" w:name="_Toc4346641"/>
      <w:bookmarkStart w:id="5" w:name="_Toc4347131"/>
      <w:r w:rsidRPr="00D25C95">
        <w:rPr>
          <w:rFonts w:eastAsia="Times New Roman"/>
          <w:bCs w:val="0"/>
          <w:szCs w:val="26"/>
          <w:lang w:val="vi-VN" w:eastAsia="en-US"/>
        </w:rPr>
        <w:t xml:space="preserve">các nông hộ có các mô hình canh tác NLKH tại khu vực Núi </w:t>
      </w:r>
      <w:r w:rsidR="00A80C5F">
        <w:rPr>
          <w:rFonts w:eastAsia="Times New Roman"/>
          <w:bCs w:val="0"/>
          <w:szCs w:val="26"/>
          <w:lang w:eastAsia="en-US"/>
        </w:rPr>
        <w:t>Dài</w:t>
      </w:r>
      <w:r w:rsidRPr="00D25C95">
        <w:rPr>
          <w:rFonts w:eastAsia="Times New Roman"/>
          <w:bCs w:val="0"/>
          <w:szCs w:val="26"/>
          <w:lang w:val="vi-VN" w:eastAsia="en-US"/>
        </w:rPr>
        <w:t xml:space="preserve">, </w:t>
      </w:r>
      <w:r w:rsidR="00A80C5F">
        <w:rPr>
          <w:rFonts w:eastAsia="Times New Roman"/>
          <w:bCs w:val="0"/>
          <w:szCs w:val="26"/>
          <w:lang w:eastAsia="en-US"/>
        </w:rPr>
        <w:t xml:space="preserve">ở xã Lê Trì, xã Ô Lâm và thị trấn Ba Chúc của </w:t>
      </w:r>
      <w:r w:rsidRPr="00D25C95">
        <w:rPr>
          <w:rFonts w:eastAsia="Times New Roman"/>
          <w:bCs w:val="0"/>
          <w:szCs w:val="26"/>
          <w:lang w:val="vi-VN" w:eastAsia="en-US"/>
        </w:rPr>
        <w:t>huyện T</w:t>
      </w:r>
      <w:r w:rsidR="00A80C5F">
        <w:rPr>
          <w:rFonts w:eastAsia="Times New Roman"/>
          <w:bCs w:val="0"/>
          <w:szCs w:val="26"/>
          <w:lang w:eastAsia="en-US"/>
        </w:rPr>
        <w:t>ri Tôn</w:t>
      </w:r>
      <w:r w:rsidRPr="00D25C95">
        <w:rPr>
          <w:rFonts w:eastAsia="Times New Roman"/>
          <w:bCs w:val="0"/>
          <w:szCs w:val="26"/>
          <w:lang w:val="vi-VN" w:eastAsia="en-US"/>
        </w:rPr>
        <w:t>, tỉnh An Giang từ</w:t>
      </w:r>
      <w:r w:rsidR="00A80C5F">
        <w:rPr>
          <w:rFonts w:eastAsia="Times New Roman"/>
          <w:bCs w:val="0"/>
          <w:szCs w:val="26"/>
          <w:lang w:eastAsia="en-US"/>
        </w:rPr>
        <w:t xml:space="preserve"> tháng đến tháng năm</w:t>
      </w:r>
      <w:r w:rsidRPr="00D25C95">
        <w:rPr>
          <w:rFonts w:eastAsia="Times New Roman"/>
          <w:bCs w:val="0"/>
          <w:szCs w:val="26"/>
          <w:lang w:val="vi-VN" w:eastAsia="en-US"/>
        </w:rPr>
        <w:t>.</w:t>
      </w:r>
      <w:bookmarkEnd w:id="2"/>
      <w:bookmarkEnd w:id="3"/>
      <w:bookmarkEnd w:id="4"/>
      <w:bookmarkEnd w:id="5"/>
      <w:r w:rsidRPr="00D25C95">
        <w:rPr>
          <w:rFonts w:eastAsia="Times New Roman"/>
          <w:bCs w:val="0"/>
          <w:szCs w:val="26"/>
          <w:lang w:val="vi-VN" w:eastAsia="en-US"/>
        </w:rPr>
        <w:t xml:space="preserve"> Các phân tích mô hình NLKH không bao gồm hợp phần chăn nuôi.</w:t>
      </w:r>
    </w:p>
    <w:p w14:paraId="74BFBAF6" w14:textId="7B8C0960" w:rsidR="00DC6BB2" w:rsidRPr="005D5BB2" w:rsidRDefault="00DC6BB2" w:rsidP="00D25C95">
      <w:r w:rsidRPr="005D5BB2">
        <w:br w:type="page"/>
      </w:r>
    </w:p>
    <w:p w14:paraId="2709B0B3" w14:textId="1B794F94" w:rsidR="002E2447" w:rsidRDefault="00DC6BB2" w:rsidP="00D041D5">
      <w:pPr>
        <w:spacing w:before="120" w:after="0" w:line="360" w:lineRule="auto"/>
        <w:jc w:val="center"/>
        <w:rPr>
          <w:rFonts w:eastAsia="MS Mincho"/>
          <w:b/>
          <w:bCs w:val="0"/>
          <w:sz w:val="36"/>
        </w:rPr>
      </w:pPr>
      <w:r>
        <w:rPr>
          <w:rFonts w:eastAsia="MS Mincho"/>
          <w:b/>
          <w:sz w:val="36"/>
        </w:rPr>
        <w:lastRenderedPageBreak/>
        <w:t>Chương 1</w:t>
      </w:r>
    </w:p>
    <w:p w14:paraId="17EEAED8" w14:textId="3173991F" w:rsidR="00DC6BB2" w:rsidRDefault="00DC6BB2" w:rsidP="00D041D5">
      <w:pPr>
        <w:spacing w:before="120" w:after="0" w:line="360" w:lineRule="auto"/>
        <w:jc w:val="center"/>
        <w:rPr>
          <w:rFonts w:eastAsia="MS Mincho"/>
          <w:b/>
          <w:bCs w:val="0"/>
          <w:sz w:val="36"/>
        </w:rPr>
      </w:pPr>
      <w:r>
        <w:rPr>
          <w:rFonts w:eastAsia="MS Mincho"/>
          <w:b/>
          <w:sz w:val="36"/>
        </w:rPr>
        <w:t>TỔNG QUAN TÀI LIỆU</w:t>
      </w:r>
    </w:p>
    <w:p w14:paraId="3AC60A10" w14:textId="5D2C6BDD" w:rsidR="00DC6BB2" w:rsidRDefault="006A5331">
      <w:pPr>
        <w:rPr>
          <w:rFonts w:eastAsia="MS Mincho"/>
          <w:b/>
          <w:bCs w:val="0"/>
          <w:sz w:val="36"/>
        </w:rPr>
      </w:pPr>
      <w:r>
        <w:rPr>
          <w:rFonts w:eastAsia="MS Mincho"/>
          <w:b/>
          <w:szCs w:val="26"/>
        </w:rPr>
        <w:t xml:space="preserve">2.1 </w:t>
      </w:r>
      <w:r w:rsidR="00DC6BB2">
        <w:rPr>
          <w:rFonts w:eastAsia="MS Mincho"/>
          <w:b/>
          <w:sz w:val="36"/>
        </w:rPr>
        <w:br w:type="page"/>
      </w:r>
    </w:p>
    <w:p w14:paraId="2B377B50" w14:textId="4527EC6C" w:rsidR="00E6181A" w:rsidRDefault="00DC6BB2" w:rsidP="00E6181A">
      <w:pPr>
        <w:pStyle w:val="Heading1"/>
        <w:jc w:val="center"/>
        <w:rPr>
          <w:rFonts w:ascii="Times New Roman" w:eastAsia="MS Mincho" w:hAnsi="Times New Roman" w:cs="Times New Roman"/>
          <w:b/>
          <w:bCs w:val="0"/>
          <w:color w:val="auto"/>
          <w:sz w:val="36"/>
          <w:szCs w:val="36"/>
        </w:rPr>
      </w:pPr>
      <w:bookmarkStart w:id="6" w:name="_Toc85377470"/>
      <w:bookmarkStart w:id="7" w:name="_Toc85377867"/>
      <w:r w:rsidRPr="0088103B">
        <w:rPr>
          <w:rFonts w:ascii="Times New Roman" w:eastAsia="MS Mincho" w:hAnsi="Times New Roman" w:cs="Times New Roman"/>
          <w:b/>
          <w:color w:val="auto"/>
          <w:sz w:val="36"/>
          <w:szCs w:val="36"/>
        </w:rPr>
        <w:lastRenderedPageBreak/>
        <w:t>Chương 2</w:t>
      </w:r>
      <w:bookmarkEnd w:id="6"/>
      <w:bookmarkEnd w:id="7"/>
    </w:p>
    <w:p w14:paraId="41BC1633" w14:textId="143AB4D1" w:rsidR="00DC6BB2" w:rsidRPr="0088103B" w:rsidRDefault="00DC6BB2" w:rsidP="00E6181A">
      <w:pPr>
        <w:pStyle w:val="Heading1"/>
        <w:jc w:val="center"/>
        <w:rPr>
          <w:rFonts w:ascii="Times New Roman" w:eastAsia="MS Mincho" w:hAnsi="Times New Roman" w:cs="Times New Roman"/>
          <w:b/>
          <w:bCs w:val="0"/>
          <w:color w:val="auto"/>
          <w:sz w:val="36"/>
          <w:szCs w:val="36"/>
        </w:rPr>
      </w:pPr>
      <w:bookmarkStart w:id="8" w:name="_Toc85377868"/>
      <w:r w:rsidRPr="0088103B">
        <w:rPr>
          <w:rFonts w:ascii="Times New Roman" w:eastAsia="MS Mincho" w:hAnsi="Times New Roman" w:cs="Times New Roman"/>
          <w:b/>
          <w:color w:val="auto"/>
          <w:sz w:val="36"/>
          <w:szCs w:val="36"/>
        </w:rPr>
        <w:t>NỘI DUNG VÀ PHƯƠNG PHÁP NGHIÊN CỨU</w:t>
      </w:r>
      <w:bookmarkEnd w:id="8"/>
    </w:p>
    <w:p w14:paraId="26488849" w14:textId="4360FD04" w:rsidR="0088103B" w:rsidRDefault="0088103B" w:rsidP="0088103B">
      <w:pPr>
        <w:spacing w:before="120" w:after="0" w:line="360" w:lineRule="auto"/>
        <w:rPr>
          <w:rFonts w:eastAsia="MS Mincho"/>
          <w:b/>
          <w:bCs w:val="0"/>
          <w:szCs w:val="26"/>
        </w:rPr>
      </w:pPr>
      <w:r w:rsidRPr="006A5331">
        <w:rPr>
          <w:rFonts w:eastAsia="MS Mincho"/>
          <w:b/>
          <w:szCs w:val="26"/>
        </w:rPr>
        <w:t>3.1 Nội dung</w:t>
      </w:r>
      <w:r>
        <w:rPr>
          <w:rFonts w:eastAsia="MS Mincho"/>
          <w:b/>
          <w:szCs w:val="26"/>
        </w:rPr>
        <w:t xml:space="preserve"> và phương pháp</w:t>
      </w:r>
      <w:r w:rsidRPr="006A5331">
        <w:rPr>
          <w:rFonts w:eastAsia="MS Mincho"/>
          <w:b/>
          <w:szCs w:val="26"/>
        </w:rPr>
        <w:t xml:space="preserve"> </w:t>
      </w:r>
      <w:r>
        <w:rPr>
          <w:rFonts w:eastAsia="MS Mincho"/>
          <w:b/>
          <w:szCs w:val="26"/>
        </w:rPr>
        <w:t>điều tra</w:t>
      </w:r>
    </w:p>
    <w:p w14:paraId="7AD76295" w14:textId="0AF6D2E3" w:rsidR="0088103B" w:rsidRDefault="0088103B" w:rsidP="0088103B">
      <w:pPr>
        <w:pStyle w:val="Heading1"/>
        <w:rPr>
          <w:rFonts w:ascii="Times New Roman" w:eastAsia="MS Mincho" w:hAnsi="Times New Roman" w:cs="Times New Roman"/>
          <w:b/>
          <w:bCs w:val="0"/>
          <w:sz w:val="26"/>
          <w:szCs w:val="26"/>
        </w:rPr>
      </w:pPr>
      <w:bookmarkStart w:id="9" w:name="_Toc85377869"/>
      <w:r>
        <w:rPr>
          <w:rFonts w:ascii="Times New Roman" w:eastAsia="MS Mincho" w:hAnsi="Times New Roman" w:cs="Times New Roman"/>
          <w:b/>
          <w:sz w:val="26"/>
          <w:szCs w:val="26"/>
        </w:rPr>
        <w:t>3.1 Nội dung và phương pháp điều tra</w:t>
      </w:r>
      <w:bookmarkEnd w:id="9"/>
    </w:p>
    <w:p w14:paraId="2E513BE1" w14:textId="45214159" w:rsidR="00A31A4A" w:rsidRDefault="00092427" w:rsidP="00110867">
      <w:pPr>
        <w:spacing w:before="120" w:after="0" w:line="360" w:lineRule="auto"/>
        <w:ind w:firstLine="720"/>
        <w:rPr>
          <w:rFonts w:eastAsia="MS Mincho"/>
          <w:szCs w:val="26"/>
        </w:rPr>
      </w:pPr>
      <w:r>
        <w:rPr>
          <w:rFonts w:eastAsia="MS Mincho"/>
          <w:szCs w:val="26"/>
        </w:rPr>
        <w:t>Thông qua bảng khảo sát được soạn sẵn, các nội dung dưới đây sẽ được tiến hành điều tra:</w:t>
      </w:r>
    </w:p>
    <w:p w14:paraId="11AE104D" w14:textId="77777777" w:rsidR="00110867" w:rsidRPr="00110867" w:rsidRDefault="00110867" w:rsidP="00110867">
      <w:pPr>
        <w:pStyle w:val="ListParagraph"/>
        <w:numPr>
          <w:ilvl w:val="0"/>
          <w:numId w:val="2"/>
        </w:numPr>
        <w:spacing w:before="120" w:after="0" w:line="360" w:lineRule="auto"/>
        <w:rPr>
          <w:rFonts w:eastAsia="MS Mincho"/>
          <w:szCs w:val="26"/>
        </w:rPr>
      </w:pPr>
      <w:r w:rsidRPr="00110867">
        <w:rPr>
          <w:rFonts w:eastAsia="MS Mincho"/>
          <w:szCs w:val="26"/>
        </w:rPr>
        <w:t>Thông tin chung về nông hộ điều tra</w:t>
      </w:r>
    </w:p>
    <w:p w14:paraId="5DB408BA" w14:textId="77777777" w:rsidR="00110867" w:rsidRPr="00110867" w:rsidRDefault="00110867" w:rsidP="00110867">
      <w:pPr>
        <w:pStyle w:val="ListParagraph"/>
        <w:numPr>
          <w:ilvl w:val="0"/>
          <w:numId w:val="2"/>
        </w:numPr>
        <w:spacing w:before="120" w:after="0" w:line="360" w:lineRule="auto"/>
        <w:rPr>
          <w:rFonts w:eastAsia="MS Mincho"/>
          <w:szCs w:val="26"/>
        </w:rPr>
      </w:pPr>
      <w:r w:rsidRPr="00110867">
        <w:rPr>
          <w:rFonts w:eastAsia="MS Mincho"/>
          <w:szCs w:val="26"/>
        </w:rPr>
        <w:t>Mô hình canh tác, diện tích canh tác, công thức luân canh, các loại cây trồng</w:t>
      </w:r>
    </w:p>
    <w:p w14:paraId="5EBFAE98" w14:textId="77777777" w:rsidR="00110867" w:rsidRPr="00110867" w:rsidRDefault="00110867" w:rsidP="00110867">
      <w:pPr>
        <w:pStyle w:val="ListParagraph"/>
        <w:numPr>
          <w:ilvl w:val="0"/>
          <w:numId w:val="2"/>
        </w:numPr>
        <w:spacing w:before="120" w:after="0" w:line="360" w:lineRule="auto"/>
        <w:rPr>
          <w:rFonts w:eastAsia="MS Mincho"/>
          <w:szCs w:val="26"/>
        </w:rPr>
      </w:pPr>
      <w:r w:rsidRPr="00110867">
        <w:rPr>
          <w:rFonts w:eastAsia="MS Mincho"/>
          <w:szCs w:val="26"/>
        </w:rPr>
        <w:t xml:space="preserve"> Kĩ thuật canh tác, chi phí sản xuất, lao động, năng suất cây trồng</w:t>
      </w:r>
    </w:p>
    <w:p w14:paraId="7A99F40D" w14:textId="77777777" w:rsidR="00110867" w:rsidRPr="00110867" w:rsidRDefault="00110867" w:rsidP="00110867">
      <w:pPr>
        <w:pStyle w:val="ListParagraph"/>
        <w:numPr>
          <w:ilvl w:val="0"/>
          <w:numId w:val="2"/>
        </w:numPr>
        <w:spacing w:before="120" w:after="0" w:line="360" w:lineRule="auto"/>
        <w:rPr>
          <w:rFonts w:eastAsia="MS Mincho"/>
          <w:szCs w:val="26"/>
        </w:rPr>
      </w:pPr>
      <w:r w:rsidRPr="00110867">
        <w:rPr>
          <w:rFonts w:eastAsia="MS Mincho"/>
          <w:szCs w:val="26"/>
        </w:rPr>
        <w:t>Hiệu quả kinh tế sản xuất nông lâm kết hợp</w:t>
      </w:r>
    </w:p>
    <w:p w14:paraId="27D4C920" w14:textId="20078E6A" w:rsidR="00110867" w:rsidRDefault="00110867" w:rsidP="00110867">
      <w:pPr>
        <w:pStyle w:val="ListParagraph"/>
        <w:numPr>
          <w:ilvl w:val="0"/>
          <w:numId w:val="2"/>
        </w:numPr>
        <w:spacing w:before="120" w:after="0" w:line="360" w:lineRule="auto"/>
        <w:rPr>
          <w:rFonts w:eastAsia="MS Mincho"/>
          <w:szCs w:val="26"/>
        </w:rPr>
      </w:pPr>
      <w:r w:rsidRPr="00110867">
        <w:rPr>
          <w:rFonts w:eastAsia="MS Mincho"/>
          <w:szCs w:val="26"/>
        </w:rPr>
        <w:t>Thuận lợi và khó khăn của mô hình canh tác</w:t>
      </w:r>
    </w:p>
    <w:p w14:paraId="5CEF454F" w14:textId="14CA6A47" w:rsidR="00110867" w:rsidRPr="00110867" w:rsidRDefault="00110867" w:rsidP="00110867">
      <w:pPr>
        <w:spacing w:before="120" w:after="0" w:line="360" w:lineRule="auto"/>
        <w:ind w:firstLine="720"/>
        <w:rPr>
          <w:rFonts w:eastAsia="MS Mincho"/>
          <w:szCs w:val="26"/>
        </w:rPr>
      </w:pPr>
      <w:r w:rsidRPr="00110867">
        <w:rPr>
          <w:rFonts w:eastAsia="MS Mincho"/>
          <w:szCs w:val="26"/>
        </w:rPr>
        <w:t xml:space="preserve">Chi phí và hiệu quả tài chính của sản xuất nông lâm nghiệp sẽ được so sánh </w:t>
      </w:r>
      <w:r>
        <w:rPr>
          <w:rFonts w:eastAsia="MS Mincho"/>
          <w:szCs w:val="26"/>
        </w:rPr>
        <w:t>giữa các nhóm hộ sản xuất theo các mô hình khác nhau.</w:t>
      </w:r>
    </w:p>
    <w:p w14:paraId="21299FA9" w14:textId="04E6D910" w:rsidR="006B4AF4" w:rsidRDefault="006A5331" w:rsidP="006A5331">
      <w:pPr>
        <w:spacing w:before="120" w:after="0" w:line="360" w:lineRule="auto"/>
        <w:rPr>
          <w:rFonts w:eastAsia="MS Mincho"/>
          <w:b/>
          <w:bCs w:val="0"/>
          <w:szCs w:val="26"/>
        </w:rPr>
      </w:pPr>
      <w:r>
        <w:rPr>
          <w:rFonts w:eastAsia="MS Mincho"/>
          <w:b/>
          <w:szCs w:val="26"/>
        </w:rPr>
        <w:t>3.2 Thời gian và địa điểm</w:t>
      </w:r>
    </w:p>
    <w:p w14:paraId="2721F69B" w14:textId="345BE555" w:rsidR="00A31A4A" w:rsidRPr="00A31A4A" w:rsidRDefault="00A31A4A" w:rsidP="00110867">
      <w:pPr>
        <w:spacing w:before="120" w:after="0" w:line="360" w:lineRule="auto"/>
        <w:ind w:firstLine="720"/>
        <w:rPr>
          <w:rFonts w:eastAsia="MS Mincho"/>
          <w:szCs w:val="26"/>
        </w:rPr>
      </w:pPr>
      <w:r>
        <w:rPr>
          <w:rFonts w:eastAsia="MS Mincho"/>
          <w:szCs w:val="26"/>
        </w:rPr>
        <w:t>Đề tài được tiến hành từ tháng đến tháng năm tại khu vực núi Dài ở hai xã Lê Trì, Ô Lâm và thị trấn Ba Chúc, huyện Tri Tôn, tỉnh An Giang.</w:t>
      </w:r>
    </w:p>
    <w:p w14:paraId="6F7C2D61" w14:textId="34E2DC05" w:rsidR="006A5331" w:rsidRDefault="006A5331" w:rsidP="006A5331">
      <w:pPr>
        <w:spacing w:before="120" w:after="0" w:line="360" w:lineRule="auto"/>
        <w:rPr>
          <w:rFonts w:eastAsia="MS Mincho"/>
          <w:b/>
          <w:bCs w:val="0"/>
          <w:szCs w:val="26"/>
        </w:rPr>
      </w:pPr>
      <w:r>
        <w:rPr>
          <w:rFonts w:eastAsia="MS Mincho"/>
          <w:b/>
          <w:szCs w:val="26"/>
        </w:rPr>
        <w:t xml:space="preserve">3.3 Phương pháp </w:t>
      </w:r>
      <w:r w:rsidR="006B4AF4">
        <w:rPr>
          <w:rFonts w:eastAsia="MS Mincho"/>
          <w:b/>
          <w:szCs w:val="26"/>
        </w:rPr>
        <w:t>điều tra</w:t>
      </w:r>
    </w:p>
    <w:p w14:paraId="3EA2B275" w14:textId="0F5E4433" w:rsidR="00110867" w:rsidRDefault="00110867" w:rsidP="006A5331">
      <w:pPr>
        <w:spacing w:before="120" w:after="0" w:line="360" w:lineRule="auto"/>
        <w:rPr>
          <w:rFonts w:eastAsia="MS Mincho"/>
          <w:b/>
          <w:bCs w:val="0"/>
          <w:szCs w:val="26"/>
        </w:rPr>
      </w:pPr>
      <w:r>
        <w:rPr>
          <w:rFonts w:eastAsia="MS Mincho"/>
          <w:b/>
          <w:szCs w:val="26"/>
        </w:rPr>
        <w:t>3.3.1 Phương pháp xác định số hộ điều tra</w:t>
      </w:r>
    </w:p>
    <w:p w14:paraId="4944FAF6" w14:textId="77777777" w:rsidR="00110867" w:rsidRPr="00110867" w:rsidRDefault="00110867" w:rsidP="00110867">
      <w:pPr>
        <w:rPr>
          <w:rFonts w:eastAsia="MS Mincho"/>
          <w:color w:val="000000"/>
          <w:szCs w:val="24"/>
          <w:lang w:val="vi-VN"/>
        </w:rPr>
      </w:pPr>
      <w:r>
        <w:rPr>
          <w:rFonts w:eastAsia="MS Mincho"/>
          <w:szCs w:val="26"/>
        </w:rPr>
        <w:tab/>
      </w:r>
      <w:r w:rsidRPr="00110867">
        <w:rPr>
          <w:rFonts w:eastAsia="MS Mincho"/>
          <w:color w:val="000000"/>
          <w:szCs w:val="24"/>
          <w:lang w:val="vi-VN"/>
        </w:rPr>
        <w:t>Công thức xác định số nông hộ điều tra được thiết lập dựa trên ước tính tỉ lệ theo tác giả Israel (1992). Số mẫu được tính toán dựa trên khoảng tin cậy 95% và sai số biên (e) với mẫu tổng thể cần khảo sát có canh tác theo mô hình NLKH theo công thức:</w:t>
      </w:r>
    </w:p>
    <w:p w14:paraId="765C8CCD" w14:textId="77777777" w:rsidR="00110867" w:rsidRPr="00110867" w:rsidRDefault="00110867" w:rsidP="00110867">
      <w:pPr>
        <w:spacing w:before="120" w:after="0" w:line="360" w:lineRule="auto"/>
        <w:ind w:firstLine="720"/>
        <w:jc w:val="both"/>
        <w:rPr>
          <w:rFonts w:eastAsia="MS Mincho"/>
          <w:color w:val="000000"/>
          <w:szCs w:val="24"/>
          <w:lang w:val="vi-VN"/>
        </w:rPr>
      </w:pPr>
      <m:oMathPara>
        <m:oMath>
          <m:r>
            <w:rPr>
              <w:rFonts w:ascii="Cambria Math" w:eastAsia="MS Mincho" w:hAnsi="Cambria Math"/>
              <w:color w:val="000000"/>
              <w:szCs w:val="24"/>
              <w:lang w:val="vi-VN"/>
            </w:rPr>
            <m:t xml:space="preserve">n </m:t>
          </m:r>
          <m:r>
            <m:rPr>
              <m:sty m:val="p"/>
            </m:rPr>
            <w:rPr>
              <w:rFonts w:ascii="Cambria Math" w:eastAsia="MS Mincho" w:hAnsi="Cambria Math"/>
              <w:color w:val="000000"/>
              <w:szCs w:val="24"/>
              <w:lang w:val="vi-VN"/>
            </w:rPr>
            <m:t>=</m:t>
          </m:r>
          <m:f>
            <m:fPr>
              <m:ctrlPr>
                <w:rPr>
                  <w:rFonts w:ascii="Cambria Math" w:eastAsia="MS Mincho" w:hAnsi="Cambria Math"/>
                  <w:color w:val="000000"/>
                  <w:szCs w:val="24"/>
                  <w:lang w:val="vi-VN"/>
                </w:rPr>
              </m:ctrlPr>
            </m:fPr>
            <m:num>
              <m:r>
                <m:rPr>
                  <m:sty m:val="p"/>
                </m:rPr>
                <w:rPr>
                  <w:rFonts w:ascii="Cambria Math" w:eastAsia="MS Mincho" w:hAnsi="Cambria Math"/>
                  <w:color w:val="000000"/>
                  <w:szCs w:val="24"/>
                  <w:lang w:val="vi-VN"/>
                </w:rPr>
                <m:t>0,25N</m:t>
              </m:r>
              <m:sSup>
                <m:sSupPr>
                  <m:ctrlPr>
                    <w:rPr>
                      <w:rFonts w:ascii="Cambria Math" w:eastAsia="MS Mincho" w:hAnsi="Cambria Math"/>
                      <w:color w:val="000000"/>
                      <w:szCs w:val="24"/>
                      <w:lang w:val="vi-VN"/>
                    </w:rPr>
                  </m:ctrlPr>
                </m:sSupPr>
                <m:e>
                  <m:r>
                    <w:rPr>
                      <w:rFonts w:ascii="Cambria Math" w:eastAsia="MS Mincho" w:hAnsi="Cambria Math"/>
                      <w:color w:val="000000"/>
                      <w:szCs w:val="24"/>
                      <w:lang w:val="vi-VN"/>
                    </w:rPr>
                    <m:t>Z</m:t>
                  </m:r>
                </m:e>
                <m:sup>
                  <m:r>
                    <w:rPr>
                      <w:rFonts w:ascii="Cambria Math" w:eastAsia="MS Mincho" w:hAnsi="Cambria Math"/>
                      <w:color w:val="000000"/>
                      <w:szCs w:val="24"/>
                      <w:lang w:val="vi-VN"/>
                    </w:rPr>
                    <m:t>2</m:t>
                  </m:r>
                </m:sup>
              </m:sSup>
            </m:num>
            <m:den>
              <m:sSup>
                <m:sSupPr>
                  <m:ctrlPr>
                    <w:rPr>
                      <w:rFonts w:ascii="Cambria Math" w:eastAsia="MS Mincho" w:hAnsi="Cambria Math"/>
                      <w:color w:val="000000"/>
                      <w:szCs w:val="24"/>
                      <w:lang w:val="vi-VN"/>
                    </w:rPr>
                  </m:ctrlPr>
                </m:sSupPr>
                <m:e>
                  <m:r>
                    <w:rPr>
                      <w:rFonts w:ascii="Cambria Math" w:eastAsia="MS Mincho" w:hAnsi="Cambria Math"/>
                      <w:color w:val="000000"/>
                      <w:szCs w:val="24"/>
                      <w:lang w:val="vi-VN"/>
                    </w:rPr>
                    <m:t>e</m:t>
                  </m:r>
                </m:e>
                <m:sup>
                  <m:r>
                    <w:rPr>
                      <w:rFonts w:ascii="Cambria Math" w:eastAsia="MS Mincho" w:hAnsi="Cambria Math"/>
                      <w:color w:val="000000"/>
                      <w:szCs w:val="24"/>
                      <w:lang w:val="vi-VN"/>
                    </w:rPr>
                    <m:t>2</m:t>
                  </m:r>
                </m:sup>
              </m:sSup>
              <m:r>
                <m:rPr>
                  <m:sty m:val="p"/>
                </m:rPr>
                <w:rPr>
                  <w:rFonts w:ascii="Cambria Math" w:eastAsia="MS Mincho" w:hAnsi="Cambria Math"/>
                  <w:color w:val="000000"/>
                  <w:szCs w:val="24"/>
                  <w:lang w:val="vi-VN"/>
                </w:rPr>
                <m:t>N + 0,25</m:t>
              </m:r>
              <m:sSup>
                <m:sSupPr>
                  <m:ctrlPr>
                    <w:rPr>
                      <w:rFonts w:ascii="Cambria Math" w:eastAsia="MS Mincho" w:hAnsi="Cambria Math"/>
                      <w:color w:val="000000"/>
                      <w:szCs w:val="24"/>
                      <w:lang w:val="vi-VN"/>
                    </w:rPr>
                  </m:ctrlPr>
                </m:sSupPr>
                <m:e>
                  <m:r>
                    <w:rPr>
                      <w:rFonts w:ascii="Cambria Math" w:eastAsia="MS Mincho" w:hAnsi="Cambria Math"/>
                      <w:color w:val="000000"/>
                      <w:szCs w:val="24"/>
                      <w:lang w:val="vi-VN"/>
                    </w:rPr>
                    <m:t>Z</m:t>
                  </m:r>
                </m:e>
                <m:sup>
                  <m:r>
                    <w:rPr>
                      <w:rFonts w:ascii="Cambria Math" w:eastAsia="MS Mincho" w:hAnsi="Cambria Math"/>
                      <w:color w:val="000000"/>
                      <w:szCs w:val="24"/>
                      <w:lang w:val="vi-VN"/>
                    </w:rPr>
                    <m:t>2</m:t>
                  </m:r>
                </m:sup>
              </m:sSup>
              <m:r>
                <m:rPr>
                  <m:sty m:val="p"/>
                </m:rPr>
                <w:rPr>
                  <w:rFonts w:ascii="Cambria Math" w:eastAsia="MS Mincho" w:hAnsi="Cambria Math"/>
                  <w:color w:val="000000"/>
                  <w:szCs w:val="24"/>
                  <w:lang w:val="vi-VN"/>
                </w:rPr>
                <m:t>-</m:t>
              </m:r>
              <m:sSup>
                <m:sSupPr>
                  <m:ctrlPr>
                    <w:rPr>
                      <w:rFonts w:ascii="Cambria Math" w:eastAsia="MS Mincho" w:hAnsi="Cambria Math"/>
                      <w:color w:val="000000"/>
                      <w:szCs w:val="24"/>
                      <w:lang w:val="vi-VN"/>
                    </w:rPr>
                  </m:ctrlPr>
                </m:sSupPr>
                <m:e>
                  <m:r>
                    <w:rPr>
                      <w:rFonts w:ascii="Cambria Math" w:eastAsia="MS Mincho" w:hAnsi="Cambria Math"/>
                      <w:color w:val="000000"/>
                      <w:szCs w:val="24"/>
                      <w:lang w:val="vi-VN"/>
                    </w:rPr>
                    <m:t>e</m:t>
                  </m:r>
                </m:e>
                <m:sup>
                  <m:r>
                    <w:rPr>
                      <w:rFonts w:ascii="Cambria Math" w:eastAsia="MS Mincho" w:hAnsi="Cambria Math"/>
                      <w:color w:val="000000"/>
                      <w:szCs w:val="24"/>
                      <w:lang w:val="vi-VN"/>
                    </w:rPr>
                    <m:t>2</m:t>
                  </m:r>
                </m:sup>
              </m:sSup>
            </m:den>
          </m:f>
        </m:oMath>
      </m:oMathPara>
    </w:p>
    <w:p w14:paraId="579281B8" w14:textId="1AA4C69F" w:rsidR="00110867" w:rsidRPr="00110867" w:rsidRDefault="00110867" w:rsidP="00110867">
      <w:pPr>
        <w:spacing w:before="120" w:after="0" w:line="360" w:lineRule="auto"/>
        <w:ind w:firstLine="720"/>
        <w:jc w:val="both"/>
        <w:rPr>
          <w:rFonts w:eastAsia="MS Mincho"/>
          <w:color w:val="000000"/>
          <w:szCs w:val="24"/>
          <w:lang w:val="vi-VN"/>
        </w:rPr>
      </w:pPr>
      <w:r>
        <w:rPr>
          <w:rFonts w:eastAsia="MS Mincho"/>
          <w:color w:val="000000"/>
          <w:szCs w:val="24"/>
        </w:rPr>
        <w:t>t</w:t>
      </w:r>
      <w:r w:rsidRPr="00110867">
        <w:rPr>
          <w:rFonts w:eastAsia="MS Mincho"/>
          <w:color w:val="000000"/>
          <w:szCs w:val="24"/>
          <w:lang w:val="vi-VN"/>
        </w:rPr>
        <w:t xml:space="preserve">rong đó: </w:t>
      </w:r>
      <w:r>
        <w:rPr>
          <w:rFonts w:eastAsia="MS Mincho"/>
          <w:color w:val="000000"/>
          <w:szCs w:val="24"/>
        </w:rPr>
        <w:t xml:space="preserve">      </w:t>
      </w:r>
      <w:r w:rsidRPr="00110867">
        <w:rPr>
          <w:rFonts w:eastAsia="MS Mincho"/>
          <w:color w:val="000000"/>
          <w:szCs w:val="24"/>
          <w:lang w:val="vi-VN"/>
        </w:rPr>
        <w:t>n là số mẫu cần điều tra</w:t>
      </w:r>
    </w:p>
    <w:p w14:paraId="2A874364" w14:textId="77777777" w:rsidR="00110867" w:rsidRPr="00110867" w:rsidRDefault="00110867" w:rsidP="00110867">
      <w:pPr>
        <w:spacing w:before="120" w:after="0" w:line="360" w:lineRule="auto"/>
        <w:ind w:firstLine="720"/>
        <w:jc w:val="both"/>
        <w:rPr>
          <w:rFonts w:eastAsia="MS Mincho"/>
          <w:color w:val="000000"/>
          <w:szCs w:val="24"/>
          <w:lang w:val="vi-VN"/>
        </w:rPr>
      </w:pPr>
      <w:r w:rsidRPr="00110867">
        <w:rPr>
          <w:rFonts w:eastAsia="MS Mincho"/>
          <w:color w:val="000000"/>
          <w:szCs w:val="24"/>
          <w:lang w:val="vi-VN"/>
        </w:rPr>
        <w:tab/>
      </w:r>
      <w:r w:rsidRPr="00110867">
        <w:rPr>
          <w:rFonts w:eastAsia="MS Mincho"/>
          <w:color w:val="000000"/>
          <w:szCs w:val="24"/>
          <w:lang w:val="vi-VN"/>
        </w:rPr>
        <w:tab/>
        <w:t>Z = 1,96 tương ứng độ tin cậy 95%</w:t>
      </w:r>
    </w:p>
    <w:p w14:paraId="22311B1D" w14:textId="77777777" w:rsidR="00110867" w:rsidRPr="00110867" w:rsidRDefault="00110867" w:rsidP="00110867">
      <w:pPr>
        <w:spacing w:before="120" w:after="0" w:line="360" w:lineRule="auto"/>
        <w:ind w:firstLine="720"/>
        <w:jc w:val="both"/>
        <w:rPr>
          <w:rFonts w:eastAsia="MS Mincho"/>
          <w:color w:val="000000"/>
          <w:szCs w:val="24"/>
          <w:lang w:val="vi-VN"/>
        </w:rPr>
      </w:pPr>
      <w:r w:rsidRPr="00110867">
        <w:rPr>
          <w:rFonts w:eastAsia="MS Mincho"/>
          <w:color w:val="000000"/>
          <w:szCs w:val="24"/>
          <w:lang w:val="vi-VN"/>
        </w:rPr>
        <w:tab/>
      </w:r>
      <w:r w:rsidRPr="00110867">
        <w:rPr>
          <w:rFonts w:eastAsia="MS Mincho"/>
          <w:color w:val="000000"/>
          <w:szCs w:val="24"/>
          <w:lang w:val="vi-VN"/>
        </w:rPr>
        <w:tab/>
        <w:t xml:space="preserve">e = 0,1 (khoảng dao động từ </w:t>
      </w:r>
      <w:r w:rsidRPr="00110867">
        <w:rPr>
          <w:rFonts w:eastAsia="MS Mincho"/>
          <w:color w:val="000000"/>
          <w:szCs w:val="24"/>
        </w:rPr>
        <w:t>0,0</w:t>
      </w:r>
      <w:r w:rsidRPr="00110867">
        <w:rPr>
          <w:rFonts w:eastAsia="MS Mincho"/>
          <w:color w:val="000000"/>
          <w:szCs w:val="24"/>
          <w:lang w:val="vi-VN"/>
        </w:rPr>
        <w:t xml:space="preserve">5 – </w:t>
      </w:r>
      <w:r w:rsidRPr="00110867">
        <w:rPr>
          <w:rFonts w:eastAsia="MS Mincho"/>
          <w:color w:val="000000"/>
          <w:szCs w:val="24"/>
        </w:rPr>
        <w:t>0,</w:t>
      </w:r>
      <w:r w:rsidRPr="00110867">
        <w:rPr>
          <w:rFonts w:eastAsia="MS Mincho"/>
          <w:color w:val="000000"/>
          <w:szCs w:val="24"/>
          <w:lang w:val="vi-VN"/>
        </w:rPr>
        <w:t>1)</w:t>
      </w:r>
    </w:p>
    <w:p w14:paraId="50E9DB76" w14:textId="77777777" w:rsidR="00110867" w:rsidRPr="00110867" w:rsidRDefault="00110867" w:rsidP="00110867">
      <w:pPr>
        <w:spacing w:before="120" w:after="0" w:line="360" w:lineRule="auto"/>
        <w:ind w:firstLine="720"/>
        <w:jc w:val="both"/>
        <w:rPr>
          <w:rFonts w:eastAsia="MS Mincho"/>
          <w:color w:val="000000"/>
          <w:szCs w:val="24"/>
          <w:lang w:val="vi-VN"/>
        </w:rPr>
      </w:pPr>
      <w:r w:rsidRPr="00110867">
        <w:rPr>
          <w:rFonts w:eastAsia="MS Mincho"/>
          <w:color w:val="000000"/>
          <w:szCs w:val="24"/>
          <w:lang w:val="vi-VN"/>
        </w:rPr>
        <w:lastRenderedPageBreak/>
        <w:tab/>
      </w:r>
      <w:r w:rsidRPr="00110867">
        <w:rPr>
          <w:rFonts w:eastAsia="MS Mincho"/>
          <w:color w:val="000000"/>
          <w:szCs w:val="24"/>
          <w:lang w:val="vi-VN"/>
        </w:rPr>
        <w:tab/>
        <w:t>N là số mẫu tổng</w:t>
      </w:r>
    </w:p>
    <w:p w14:paraId="1307B431" w14:textId="5C5E016A" w:rsidR="00110867" w:rsidRDefault="00110867" w:rsidP="00110867">
      <w:pPr>
        <w:spacing w:before="120" w:after="0" w:line="360" w:lineRule="auto"/>
        <w:rPr>
          <w:rFonts w:eastAsia="MS Mincho"/>
          <w:color w:val="FF0000"/>
          <w:szCs w:val="24"/>
        </w:rPr>
      </w:pPr>
      <w:r>
        <w:rPr>
          <w:rFonts w:eastAsia="MS Mincho"/>
          <w:color w:val="FF0000"/>
          <w:szCs w:val="24"/>
        </w:rPr>
        <w:t>Chưa có thông tin về tổng số hộ (N)</w:t>
      </w:r>
    </w:p>
    <w:p w14:paraId="1D692410" w14:textId="21BE27BC" w:rsidR="004D2050" w:rsidRDefault="004D2050" w:rsidP="00110867">
      <w:pPr>
        <w:spacing w:before="120" w:after="0" w:line="360" w:lineRule="auto"/>
        <w:rPr>
          <w:rFonts w:eastAsia="MS Mincho"/>
          <w:b/>
          <w:bCs w:val="0"/>
          <w:szCs w:val="24"/>
        </w:rPr>
      </w:pPr>
      <w:r w:rsidRPr="004D2050">
        <w:rPr>
          <w:rFonts w:eastAsia="MS Mincho"/>
          <w:b/>
          <w:szCs w:val="24"/>
        </w:rPr>
        <w:t>3.3.2</w:t>
      </w:r>
      <w:r>
        <w:rPr>
          <w:rFonts w:eastAsia="MS Mincho"/>
          <w:b/>
          <w:szCs w:val="24"/>
        </w:rPr>
        <w:t xml:space="preserve"> Phân tích </w:t>
      </w:r>
      <w:r w:rsidR="00C72B99">
        <w:rPr>
          <w:rFonts w:eastAsia="MS Mincho"/>
          <w:b/>
          <w:szCs w:val="24"/>
        </w:rPr>
        <w:t>SWOT</w:t>
      </w:r>
    </w:p>
    <w:p w14:paraId="60E476E1" w14:textId="77777777" w:rsidR="00C72B99" w:rsidRPr="00C72B99" w:rsidRDefault="00C72B99" w:rsidP="00C72B99">
      <w:pPr>
        <w:spacing w:before="120" w:after="0" w:line="360" w:lineRule="auto"/>
        <w:ind w:firstLine="720"/>
        <w:jc w:val="both"/>
        <w:rPr>
          <w:rFonts w:eastAsia="MS Mincho"/>
          <w:color w:val="000000"/>
          <w:szCs w:val="24"/>
        </w:rPr>
      </w:pPr>
      <w:r w:rsidRPr="00C72B99">
        <w:rPr>
          <w:rFonts w:eastAsia="MS Mincho"/>
          <w:color w:val="000000"/>
          <w:szCs w:val="24"/>
        </w:rPr>
        <w:t xml:space="preserve">Áp dụng phương pháp đánh giá nhanh nông thôn có sự tham gia của hộ sản xuất (xuất gồm 10 hộ là những hộ có kinh nghiệm canh tác NLKH), người thu mua và cán bộ quản lý. </w:t>
      </w:r>
    </w:p>
    <w:p w14:paraId="37B17247" w14:textId="77777777" w:rsidR="00C72B99" w:rsidRPr="00C72B99" w:rsidRDefault="00C72B99" w:rsidP="00C72B99">
      <w:pPr>
        <w:numPr>
          <w:ilvl w:val="0"/>
          <w:numId w:val="3"/>
        </w:numPr>
        <w:spacing w:before="120" w:after="0" w:line="360" w:lineRule="auto"/>
        <w:contextualSpacing/>
        <w:jc w:val="both"/>
        <w:rPr>
          <w:rFonts w:eastAsia="MS Mincho"/>
          <w:color w:val="000000"/>
          <w:szCs w:val="24"/>
        </w:rPr>
      </w:pPr>
      <w:r w:rsidRPr="00C72B99">
        <w:rPr>
          <w:rFonts w:eastAsia="MS Mincho"/>
          <w:color w:val="000000"/>
          <w:szCs w:val="24"/>
        </w:rPr>
        <w:t>Hộ sản xuất gồm 10 hộ là những hộ có kinh nghiệm canh tác NLKH.</w:t>
      </w:r>
    </w:p>
    <w:p w14:paraId="2D79CDC8" w14:textId="77777777" w:rsidR="00C72B99" w:rsidRPr="00C72B99" w:rsidRDefault="00C72B99" w:rsidP="00C72B99">
      <w:pPr>
        <w:numPr>
          <w:ilvl w:val="0"/>
          <w:numId w:val="3"/>
        </w:numPr>
        <w:spacing w:before="120" w:after="0" w:line="360" w:lineRule="auto"/>
        <w:contextualSpacing/>
        <w:jc w:val="both"/>
        <w:rPr>
          <w:rFonts w:eastAsia="MS Mincho"/>
          <w:color w:val="000000"/>
          <w:szCs w:val="24"/>
        </w:rPr>
      </w:pPr>
      <w:r w:rsidRPr="00C72B99">
        <w:rPr>
          <w:rFonts w:eastAsia="MS Mincho"/>
          <w:color w:val="000000"/>
          <w:szCs w:val="24"/>
        </w:rPr>
        <w:t>Năm đại lý thu mua nông sản tại địa phương</w:t>
      </w:r>
    </w:p>
    <w:p w14:paraId="34D85024" w14:textId="77777777" w:rsidR="00C72B99" w:rsidRPr="00C72B99" w:rsidRDefault="00C72B99" w:rsidP="00C72B99">
      <w:pPr>
        <w:numPr>
          <w:ilvl w:val="0"/>
          <w:numId w:val="3"/>
        </w:numPr>
        <w:spacing w:before="120" w:after="0" w:line="360" w:lineRule="auto"/>
        <w:contextualSpacing/>
        <w:jc w:val="both"/>
        <w:rPr>
          <w:rFonts w:eastAsia="MS Mincho"/>
          <w:color w:val="000000"/>
          <w:szCs w:val="24"/>
        </w:rPr>
      </w:pPr>
      <w:r w:rsidRPr="00C72B99">
        <w:rPr>
          <w:rFonts w:eastAsia="MS Mincho"/>
          <w:color w:val="000000"/>
          <w:szCs w:val="24"/>
        </w:rPr>
        <w:t>5 cán bộ là khuyến nông viên và cán bộ Phòng nông nghiệp huyện.</w:t>
      </w:r>
    </w:p>
    <w:p w14:paraId="698750CA" w14:textId="60B9E7AC" w:rsidR="00C72B99" w:rsidRDefault="00C72B99" w:rsidP="00C72B99">
      <w:pPr>
        <w:spacing w:before="120" w:after="0" w:line="360" w:lineRule="auto"/>
        <w:ind w:firstLine="720"/>
        <w:jc w:val="both"/>
        <w:rPr>
          <w:rFonts w:eastAsia="MS Mincho"/>
          <w:color w:val="000000"/>
          <w:szCs w:val="24"/>
        </w:rPr>
      </w:pPr>
      <w:r w:rsidRPr="00C72B99">
        <w:rPr>
          <w:rFonts w:eastAsia="MS Mincho"/>
          <w:color w:val="000000"/>
          <w:szCs w:val="24"/>
        </w:rPr>
        <w:t>Thông tin thu thập dựa trên những câu hỏi mở và thảo luận nhóm liên quan đến những thuận lợi, khó khăn, cơ hội và thách thức và các chính sách liên quan đến hoạt động sản xuất nông lâm nghiệp.</w:t>
      </w:r>
    </w:p>
    <w:p w14:paraId="56F99A3C" w14:textId="0282917E" w:rsidR="0088103B" w:rsidRDefault="00E6181A" w:rsidP="0088103B">
      <w:pPr>
        <w:spacing w:before="120" w:after="0" w:line="360" w:lineRule="auto"/>
        <w:jc w:val="both"/>
        <w:rPr>
          <w:rFonts w:eastAsia="MS Mincho"/>
          <w:b/>
          <w:bCs w:val="0"/>
          <w:color w:val="000000"/>
          <w:szCs w:val="24"/>
        </w:rPr>
      </w:pPr>
      <w:r>
        <w:rPr>
          <w:rFonts w:eastAsia="MS Mincho"/>
          <w:b/>
          <w:color w:val="000000"/>
          <w:szCs w:val="24"/>
        </w:rPr>
        <w:t>3.3.3 Phân tích giới hạn biên ngẫu nhiên</w:t>
      </w:r>
    </w:p>
    <w:p w14:paraId="6614453F" w14:textId="49600EA1" w:rsidR="00E6181A" w:rsidRDefault="00E6181A" w:rsidP="0088103B">
      <w:pPr>
        <w:spacing w:before="120" w:after="0" w:line="360" w:lineRule="auto"/>
        <w:jc w:val="both"/>
        <w:rPr>
          <w:rFonts w:eastAsia="MS Mincho"/>
          <w:b/>
          <w:bCs w:val="0"/>
          <w:color w:val="000000"/>
          <w:szCs w:val="24"/>
        </w:rPr>
      </w:pPr>
      <w:r>
        <w:rPr>
          <w:rFonts w:eastAsia="MS Mincho"/>
          <w:b/>
          <w:color w:val="000000"/>
          <w:szCs w:val="24"/>
        </w:rPr>
        <w:t>3.3.3.1 Tính toán hiệu quả kĩ thuật</w:t>
      </w:r>
    </w:p>
    <w:p w14:paraId="051E21F0" w14:textId="77777777" w:rsidR="00F815DA" w:rsidRPr="00F815DA" w:rsidRDefault="00F815DA" w:rsidP="0088103B">
      <w:pPr>
        <w:spacing w:before="120" w:after="0" w:line="360" w:lineRule="auto"/>
        <w:jc w:val="both"/>
        <w:rPr>
          <w:rFonts w:eastAsia="MS Mincho"/>
          <w:color w:val="000000"/>
          <w:szCs w:val="24"/>
        </w:rPr>
      </w:pPr>
    </w:p>
    <w:p w14:paraId="6F742648" w14:textId="11262DC9" w:rsidR="00E6181A" w:rsidRDefault="00E6181A" w:rsidP="0088103B">
      <w:pPr>
        <w:spacing w:before="120" w:after="0" w:line="360" w:lineRule="auto"/>
        <w:jc w:val="both"/>
        <w:rPr>
          <w:rFonts w:eastAsia="MS Mincho"/>
          <w:b/>
          <w:bCs w:val="0"/>
          <w:color w:val="000000"/>
          <w:szCs w:val="24"/>
        </w:rPr>
      </w:pPr>
      <w:r>
        <w:rPr>
          <w:rFonts w:eastAsia="MS Mincho"/>
          <w:b/>
          <w:color w:val="000000"/>
          <w:szCs w:val="24"/>
        </w:rPr>
        <w:t xml:space="preserve">3.3.3.2 </w:t>
      </w:r>
      <w:r w:rsidR="00F815DA">
        <w:rPr>
          <w:rFonts w:eastAsia="MS Mincho"/>
          <w:b/>
          <w:color w:val="000000"/>
          <w:szCs w:val="24"/>
        </w:rPr>
        <w:t>Xác định các nhân tố ảnh hưởng đến hiệu quả kĩ thuật</w:t>
      </w:r>
    </w:p>
    <w:p w14:paraId="00B744C0" w14:textId="77777777" w:rsidR="00F815DA" w:rsidRPr="00E6181A" w:rsidRDefault="00F815DA" w:rsidP="0088103B">
      <w:pPr>
        <w:spacing w:before="120" w:after="0" w:line="360" w:lineRule="auto"/>
        <w:jc w:val="both"/>
        <w:rPr>
          <w:rFonts w:eastAsia="MS Mincho"/>
          <w:b/>
          <w:bCs w:val="0"/>
          <w:color w:val="000000"/>
          <w:szCs w:val="24"/>
        </w:rPr>
      </w:pPr>
    </w:p>
    <w:p w14:paraId="3C7F1F2A" w14:textId="3D9CC3F7" w:rsidR="00C72B99" w:rsidRDefault="00C72B99" w:rsidP="00C72B99">
      <w:pPr>
        <w:spacing w:before="120" w:after="0" w:line="360" w:lineRule="auto"/>
        <w:jc w:val="both"/>
        <w:rPr>
          <w:rFonts w:eastAsia="MS Mincho"/>
          <w:b/>
          <w:bCs w:val="0"/>
          <w:color w:val="000000"/>
          <w:szCs w:val="24"/>
        </w:rPr>
      </w:pPr>
      <w:r>
        <w:rPr>
          <w:rFonts w:eastAsia="MS Mincho"/>
          <w:b/>
          <w:color w:val="000000"/>
          <w:szCs w:val="24"/>
        </w:rPr>
        <w:t>3.3.</w:t>
      </w:r>
      <w:r w:rsidR="00E6181A">
        <w:rPr>
          <w:rFonts w:eastAsia="MS Mincho"/>
          <w:b/>
          <w:color w:val="000000"/>
          <w:szCs w:val="24"/>
        </w:rPr>
        <w:t>4</w:t>
      </w:r>
      <w:r>
        <w:rPr>
          <w:rFonts w:eastAsia="MS Mincho"/>
          <w:b/>
          <w:color w:val="000000"/>
          <w:szCs w:val="24"/>
        </w:rPr>
        <w:t xml:space="preserve"> Phương pháp xử lý và phân tích số liệu</w:t>
      </w:r>
    </w:p>
    <w:p w14:paraId="40993BA0" w14:textId="0B71296A" w:rsidR="00C72B99" w:rsidRPr="00C72B99" w:rsidRDefault="00C72B99" w:rsidP="00C72B99">
      <w:pPr>
        <w:spacing w:before="120" w:after="0" w:line="360" w:lineRule="auto"/>
        <w:jc w:val="both"/>
        <w:rPr>
          <w:rFonts w:eastAsia="MS Mincho"/>
          <w:color w:val="000000"/>
          <w:szCs w:val="24"/>
        </w:rPr>
      </w:pPr>
      <w:r>
        <w:rPr>
          <w:rFonts w:eastAsia="MS Mincho"/>
          <w:b/>
          <w:color w:val="000000"/>
          <w:szCs w:val="24"/>
        </w:rPr>
        <w:tab/>
      </w:r>
      <w:r>
        <w:rPr>
          <w:rFonts w:eastAsia="MS Mincho"/>
          <w:color w:val="000000"/>
          <w:szCs w:val="24"/>
        </w:rPr>
        <w:t xml:space="preserve">Tất cả các công đoạn sắp xếp số liệu, trực quan hóa và phân tích thống kê đều được thực hiện trên phần mềm R phiên bản 3.5, trong đó hai package Benchmarking và AER sẽ được sử dụng cho việc phân tích mô hình giới hạn sản xuất biên ngẫu nhiên. </w:t>
      </w:r>
    </w:p>
    <w:p w14:paraId="17072467" w14:textId="1F8099F5" w:rsidR="00C72B99" w:rsidRPr="004D2050" w:rsidRDefault="00C72B99" w:rsidP="00110867">
      <w:pPr>
        <w:spacing w:before="120" w:after="0" w:line="360" w:lineRule="auto"/>
        <w:rPr>
          <w:rFonts w:eastAsia="MS Mincho"/>
          <w:b/>
          <w:bCs w:val="0"/>
          <w:szCs w:val="26"/>
        </w:rPr>
      </w:pPr>
    </w:p>
    <w:sectPr w:rsidR="00C72B99" w:rsidRPr="004D2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590F5" w14:textId="77777777" w:rsidR="00B36BFE" w:rsidRDefault="00B36BFE" w:rsidP="00D5675A">
      <w:pPr>
        <w:spacing w:after="0" w:line="240" w:lineRule="auto"/>
      </w:pPr>
      <w:r>
        <w:separator/>
      </w:r>
    </w:p>
  </w:endnote>
  <w:endnote w:type="continuationSeparator" w:id="0">
    <w:p w14:paraId="5088C1FD" w14:textId="77777777" w:rsidR="00B36BFE" w:rsidRDefault="00B36BFE" w:rsidP="00D56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F1135" w14:textId="77777777" w:rsidR="002E2447" w:rsidRDefault="002E2447">
    <w:pPr>
      <w:pStyle w:val="Footer"/>
      <w:jc w:val="center"/>
    </w:pPr>
  </w:p>
  <w:p w14:paraId="20C3EB35" w14:textId="77777777" w:rsidR="002E2447" w:rsidRDefault="002E2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8DEFD" w14:textId="77777777" w:rsidR="00B36BFE" w:rsidRDefault="00B36BFE" w:rsidP="00D5675A">
      <w:pPr>
        <w:spacing w:after="0" w:line="240" w:lineRule="auto"/>
      </w:pPr>
      <w:r>
        <w:separator/>
      </w:r>
    </w:p>
  </w:footnote>
  <w:footnote w:type="continuationSeparator" w:id="0">
    <w:p w14:paraId="182DB952" w14:textId="77777777" w:rsidR="00B36BFE" w:rsidRDefault="00B36BFE" w:rsidP="00D56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A48"/>
    <w:multiLevelType w:val="hybridMultilevel"/>
    <w:tmpl w:val="8962FAEA"/>
    <w:lvl w:ilvl="0" w:tplc="3CFA9EDA">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B6F6E"/>
    <w:multiLevelType w:val="hybridMultilevel"/>
    <w:tmpl w:val="52CCAF3E"/>
    <w:lvl w:ilvl="0" w:tplc="2FAEA018">
      <w:numFmt w:val="bullet"/>
      <w:lvlText w:val="-"/>
      <w:lvlJc w:val="left"/>
      <w:pPr>
        <w:ind w:left="720" w:hanging="360"/>
      </w:pPr>
      <w:rPr>
        <w:rFonts w:ascii="Times New Roman" w:eastAsia="MS Mincho"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7584B"/>
    <w:multiLevelType w:val="hybridMultilevel"/>
    <w:tmpl w:val="FBCA1468"/>
    <w:lvl w:ilvl="0" w:tplc="3CFA9ED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F6604"/>
    <w:multiLevelType w:val="hybridMultilevel"/>
    <w:tmpl w:val="92CC0D5C"/>
    <w:lvl w:ilvl="0" w:tplc="3CFA9EDA">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F3"/>
    <w:rsid w:val="00092427"/>
    <w:rsid w:val="000955BE"/>
    <w:rsid w:val="00110867"/>
    <w:rsid w:val="00132B43"/>
    <w:rsid w:val="001C1C8B"/>
    <w:rsid w:val="00241AAC"/>
    <w:rsid w:val="002E2447"/>
    <w:rsid w:val="00313872"/>
    <w:rsid w:val="004B54DE"/>
    <w:rsid w:val="004D2050"/>
    <w:rsid w:val="00565A6D"/>
    <w:rsid w:val="005D5BB2"/>
    <w:rsid w:val="006A5331"/>
    <w:rsid w:val="006B4AF4"/>
    <w:rsid w:val="00782433"/>
    <w:rsid w:val="0086101E"/>
    <w:rsid w:val="0088103B"/>
    <w:rsid w:val="009F6AF1"/>
    <w:rsid w:val="00A31A4A"/>
    <w:rsid w:val="00A656C4"/>
    <w:rsid w:val="00A80C5F"/>
    <w:rsid w:val="00A94584"/>
    <w:rsid w:val="00B30DA4"/>
    <w:rsid w:val="00B36BFE"/>
    <w:rsid w:val="00BA1862"/>
    <w:rsid w:val="00BD64FC"/>
    <w:rsid w:val="00C50D81"/>
    <w:rsid w:val="00C72B99"/>
    <w:rsid w:val="00C817B5"/>
    <w:rsid w:val="00D041D5"/>
    <w:rsid w:val="00D15D33"/>
    <w:rsid w:val="00D2393A"/>
    <w:rsid w:val="00D25C95"/>
    <w:rsid w:val="00D5675A"/>
    <w:rsid w:val="00DC6BB2"/>
    <w:rsid w:val="00E6181A"/>
    <w:rsid w:val="00EA6800"/>
    <w:rsid w:val="00F20EB5"/>
    <w:rsid w:val="00F815DA"/>
    <w:rsid w:val="00F97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EA86"/>
  <w15:chartTrackingRefBased/>
  <w15:docId w15:val="{6B742978-E3B7-48B0-B72A-B2F5369E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6"/>
        <w:szCs w:val="36"/>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E2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447"/>
    <w:rPr>
      <w:noProof/>
    </w:rPr>
  </w:style>
  <w:style w:type="paragraph" w:styleId="Header">
    <w:name w:val="header"/>
    <w:basedOn w:val="Normal"/>
    <w:link w:val="HeaderChar"/>
    <w:uiPriority w:val="99"/>
    <w:unhideWhenUsed/>
    <w:rsid w:val="00D5675A"/>
    <w:pPr>
      <w:tabs>
        <w:tab w:val="center" w:pos="4680"/>
        <w:tab w:val="right" w:pos="9360"/>
      </w:tabs>
      <w:spacing w:after="0" w:line="240" w:lineRule="auto"/>
    </w:pPr>
  </w:style>
  <w:style w:type="paragraph" w:styleId="TOC1">
    <w:name w:val="toc 1"/>
    <w:basedOn w:val="Normal"/>
    <w:next w:val="Normal"/>
    <w:autoRedefine/>
    <w:uiPriority w:val="39"/>
    <w:unhideWhenUsed/>
    <w:rsid w:val="002E2447"/>
    <w:pPr>
      <w:spacing w:after="100"/>
    </w:pPr>
  </w:style>
  <w:style w:type="character" w:customStyle="1" w:styleId="HeaderChar">
    <w:name w:val="Header Char"/>
    <w:basedOn w:val="DefaultParagraphFont"/>
    <w:link w:val="Header"/>
    <w:uiPriority w:val="99"/>
    <w:rsid w:val="00D5675A"/>
    <w:rPr>
      <w:noProof/>
    </w:rPr>
  </w:style>
  <w:style w:type="character" w:customStyle="1" w:styleId="Heading1Char">
    <w:name w:val="Heading 1 Char"/>
    <w:basedOn w:val="DefaultParagraphFont"/>
    <w:link w:val="Heading1"/>
    <w:uiPriority w:val="9"/>
    <w:rsid w:val="00D041D5"/>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D041D5"/>
    <w:pPr>
      <w:outlineLvl w:val="9"/>
    </w:pPr>
    <w:rPr>
      <w:lang w:eastAsia="en-US"/>
    </w:rPr>
  </w:style>
  <w:style w:type="paragraph" w:styleId="ListParagraph">
    <w:name w:val="List Paragraph"/>
    <w:basedOn w:val="Normal"/>
    <w:uiPriority w:val="34"/>
    <w:qFormat/>
    <w:rsid w:val="009F6AF1"/>
    <w:pPr>
      <w:ind w:left="720"/>
      <w:contextualSpacing/>
    </w:pPr>
  </w:style>
  <w:style w:type="paragraph" w:styleId="TOC2">
    <w:name w:val="toc 2"/>
    <w:basedOn w:val="Normal"/>
    <w:next w:val="Normal"/>
    <w:autoRedefine/>
    <w:uiPriority w:val="39"/>
    <w:unhideWhenUsed/>
    <w:rsid w:val="0088103B"/>
    <w:pPr>
      <w:spacing w:after="100"/>
      <w:ind w:left="220"/>
    </w:pPr>
    <w:rPr>
      <w:lang w:eastAsia="en-US"/>
    </w:rPr>
  </w:style>
  <w:style w:type="paragraph" w:styleId="TOC3">
    <w:name w:val="toc 3"/>
    <w:basedOn w:val="Normal"/>
    <w:next w:val="Normal"/>
    <w:autoRedefine/>
    <w:uiPriority w:val="39"/>
    <w:unhideWhenUsed/>
    <w:rsid w:val="0088103B"/>
    <w:pPr>
      <w:spacing w:after="100"/>
      <w:ind w:left="440"/>
    </w:pPr>
    <w:rPr>
      <w:lang w:eastAsia="en-US"/>
    </w:rPr>
  </w:style>
  <w:style w:type="character" w:styleId="Hyperlink">
    <w:name w:val="Hyperlink"/>
    <w:basedOn w:val="DefaultParagraphFont"/>
    <w:uiPriority w:val="99"/>
    <w:unhideWhenUsed/>
    <w:rsid w:val="0088103B"/>
    <w:rPr>
      <w:color w:val="0563C1" w:themeColor="hyperlink"/>
      <w:u w:val="single"/>
    </w:rPr>
  </w:style>
  <w:style w:type="paragraph" w:styleId="BodyText">
    <w:name w:val="Body Text"/>
    <w:basedOn w:val="Normal"/>
    <w:link w:val="BodyTextChar"/>
    <w:uiPriority w:val="99"/>
    <w:semiHidden/>
    <w:unhideWhenUsed/>
    <w:rsid w:val="00D25C95"/>
    <w:pPr>
      <w:spacing w:after="120"/>
    </w:pPr>
  </w:style>
  <w:style w:type="character" w:customStyle="1" w:styleId="BodyTextChar">
    <w:name w:val="Body Text Char"/>
    <w:basedOn w:val="DefaultParagraphFont"/>
    <w:link w:val="BodyText"/>
    <w:uiPriority w:val="99"/>
    <w:semiHidden/>
    <w:rsid w:val="00D25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A4582-4E0A-4181-A893-D86ED7383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13</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Pham</dc:creator>
  <cp:keywords/>
  <dc:description/>
  <cp:lastModifiedBy>Kien Pham</cp:lastModifiedBy>
  <cp:revision>13</cp:revision>
  <dcterms:created xsi:type="dcterms:W3CDTF">2021-10-16T08:20:00Z</dcterms:created>
  <dcterms:modified xsi:type="dcterms:W3CDTF">2021-10-18T02:32:00Z</dcterms:modified>
</cp:coreProperties>
</file>