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lang w:val="vi-VN"/>
        </w:rPr>
      </w:sdtEndPr>
      <w:sdtContent>
        <w:p w14:paraId="6BDF22F3" w14:textId="186022DA" w:rsidR="00772D23" w:rsidRPr="0017559C" w:rsidRDefault="00772D23" w:rsidP="00C5660C">
          <w:pPr>
            <w:jc w:val="center"/>
          </w:pPr>
          <w:r w:rsidRPr="0017559C">
            <w:t>Faculty of Computer Science and Engineering</w:t>
          </w:r>
        </w:p>
        <w:p w14:paraId="6A4CA528" w14:textId="3E8B6781" w:rsidR="00772D23" w:rsidRPr="0017559C" w:rsidRDefault="00772D23" w:rsidP="00C5660C">
          <w:pPr>
            <w:jc w:val="center"/>
          </w:pPr>
          <w:r w:rsidRPr="0017559C">
            <w:t>Ho Chi Minh City University of Technology</w:t>
          </w:r>
          <w:r w:rsidR="00CC1262">
            <w:br/>
          </w:r>
          <w:r w:rsidR="00CC1262">
            <w:br/>
          </w:r>
          <w:r w:rsidR="00CC1262">
            <w:br/>
          </w:r>
          <w:r w:rsidR="00CC1262">
            <w:br/>
          </w:r>
          <w:r w:rsidR="00CC1262">
            <w:br/>
          </w:r>
        </w:p>
        <w:p w14:paraId="608C189C" w14:textId="3F319E1C" w:rsidR="00772D23" w:rsidRDefault="00772D23" w:rsidP="00434B0B">
          <w:pPr>
            <w:jc w:val="center"/>
          </w:pPr>
          <w:r>
            <w:rPr>
              <w:noProof/>
            </w:rPr>
            <w:drawing>
              <wp:inline distT="0" distB="0" distL="0" distR="0" wp14:anchorId="564FF2FD" wp14:editId="27B161F6">
                <wp:extent cx="1981835" cy="202121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a:extLst>
                            <a:ext uri="{28A0092B-C50C-407E-A947-70E740481C1C}">
                              <a14:useLocalDpi xmlns:a14="http://schemas.microsoft.com/office/drawing/2010/main" val="0"/>
                            </a:ext>
                          </a:extLst>
                        </a:blip>
                        <a:stretch>
                          <a:fillRect/>
                        </a:stretch>
                      </pic:blipFill>
                      <pic:spPr>
                        <a:xfrm>
                          <a:off x="0" y="0"/>
                          <a:ext cx="1988040" cy="2027545"/>
                        </a:xfrm>
                        <a:prstGeom prst="rect">
                          <a:avLst/>
                        </a:prstGeom>
                      </pic:spPr>
                    </pic:pic>
                  </a:graphicData>
                </a:graphic>
              </wp:inline>
            </w:drawing>
          </w:r>
          <w:r>
            <w:rPr>
              <w:noProof/>
            </w:rPr>
            <mc:AlternateContent>
              <mc:Choice Requires="wps">
                <w:drawing>
                  <wp:anchor distT="0" distB="0" distL="114300" distR="114300" simplePos="0" relativeHeight="251663360" behindDoc="0" locked="0" layoutInCell="1" allowOverlap="1" wp14:anchorId="5226F033" wp14:editId="07DC223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Nguyen Phuong Vuong - 1614186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26F033"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Nguyen Phuong Vuong - 1614186</w:t>
                              </w:r>
                            </w:p>
                          </w:sdtContent>
                        </w:sdt>
                      </w:txbxContent>
                    </v:textbox>
                    <w10:wrap type="square" anchorx="page" anchory="page"/>
                  </v:shape>
                </w:pict>
              </mc:Fallback>
            </mc:AlternateContent>
          </w:r>
        </w:p>
        <w:p w14:paraId="270886C0" w14:textId="77777777" w:rsidR="00983032" w:rsidRDefault="00C5660C" w:rsidP="00983032">
          <w:pPr>
            <w:pStyle w:val="Heading1"/>
            <w:rPr>
              <w:lang w:val="vi-VN"/>
            </w:rPr>
          </w:pPr>
          <w:r>
            <w:rPr>
              <w:noProof/>
            </w:rPr>
            <mc:AlternateContent>
              <mc:Choice Requires="wps">
                <w:drawing>
                  <wp:anchor distT="0" distB="0" distL="114300" distR="114300" simplePos="0" relativeHeight="251662336" behindDoc="0" locked="0" layoutInCell="1" allowOverlap="1" wp14:anchorId="367B034A" wp14:editId="16B77136">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3773FE19" w:rsidR="00772D23" w:rsidRDefault="006A4CA6">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2D23">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EndPr/>
                                <w:sdtContent>
                                  <w:p w14:paraId="4D461C79" w14:textId="79D70E1C" w:rsidR="00772D23" w:rsidRDefault="00741814">
                                    <w:pPr>
                                      <w:jc w:val="right"/>
                                      <w:rPr>
                                        <w:smallCaps/>
                                        <w:color w:val="404040" w:themeColor="text1" w:themeTint="BF"/>
                                        <w:sz w:val="36"/>
                                        <w:szCs w:val="36"/>
                                      </w:rPr>
                                    </w:pPr>
                                    <w:r>
                                      <w:rPr>
                                        <w:color w:val="404040" w:themeColor="text1" w:themeTint="BF"/>
                                        <w:sz w:val="36"/>
                                        <w:szCs w:val="36"/>
                                      </w:rPr>
                                      <w:t>Lab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7"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3773FE19" w:rsidR="00772D23" w:rsidRDefault="006A4CA6">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2D23">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EndPr/>
                          <w:sdtContent>
                            <w:p w14:paraId="4D461C79" w14:textId="79D70E1C" w:rsidR="00772D23" w:rsidRDefault="00741814">
                              <w:pPr>
                                <w:jc w:val="right"/>
                                <w:rPr>
                                  <w:smallCaps/>
                                  <w:color w:val="404040" w:themeColor="text1" w:themeTint="BF"/>
                                  <w:sz w:val="36"/>
                                  <w:szCs w:val="36"/>
                                </w:rPr>
                              </w:pPr>
                              <w:r>
                                <w:rPr>
                                  <w:color w:val="404040" w:themeColor="text1" w:themeTint="BF"/>
                                  <w:sz w:val="36"/>
                                  <w:szCs w:val="36"/>
                                </w:rPr>
                                <w:t>Lab 6</w:t>
                              </w:r>
                            </w:p>
                          </w:sdtContent>
                        </w:sdt>
                      </w:txbxContent>
                    </v:textbox>
                    <w10:wrap type="square" anchorx="page" anchory="page"/>
                  </v:shape>
                </w:pict>
              </mc:Fallback>
            </mc:AlternateContent>
          </w:r>
          <w:r w:rsidR="00772D23">
            <w:rPr>
              <w:lang w:val="vi-VN"/>
            </w:rPr>
            <w:br w:type="page"/>
          </w:r>
          <w:r w:rsidR="005C29DC">
            <w:rPr>
              <w:lang w:val="vi-VN"/>
            </w:rPr>
            <w:lastRenderedPageBreak/>
            <w:t xml:space="preserve"> </w:t>
          </w:r>
        </w:p>
      </w:sdtContent>
    </w:sdt>
    <w:p w14:paraId="497D51E4" w14:textId="3B52C584" w:rsidR="0092017B" w:rsidRDefault="00983032" w:rsidP="00983032">
      <w:pPr>
        <w:pStyle w:val="Heading1"/>
        <w:rPr>
          <w:lang w:val="vi-VN"/>
        </w:rPr>
      </w:pPr>
      <w:r>
        <w:rPr>
          <w:lang w:val="vi-VN"/>
        </w:rPr>
        <w:t>Questions.</w:t>
      </w:r>
    </w:p>
    <w:p w14:paraId="03DFA5B5" w14:textId="35E4CA86" w:rsidR="00060D4C" w:rsidRDefault="00796D88" w:rsidP="00060D4C">
      <w:pPr>
        <w:pStyle w:val="Heading2"/>
      </w:pPr>
      <w:r>
        <w:t>1.</w:t>
      </w:r>
      <w:r w:rsidR="00060D4C" w:rsidRPr="00060D4C">
        <w:t xml:space="preserve"> </w:t>
      </w:r>
      <w:r w:rsidR="00060D4C">
        <w:t xml:space="preserve">List two disputes that can arise in the context of message authentication. </w:t>
      </w:r>
    </w:p>
    <w:p w14:paraId="28FC357E" w14:textId="1FF35F58" w:rsidR="000748C6" w:rsidRPr="000748C6" w:rsidRDefault="000748C6" w:rsidP="000748C6">
      <w:r w:rsidRPr="000748C6">
        <w:t xml:space="preserve">- Alice có thể giả mạo một thông điệp khác và cho rằng nó đến từ Bob bằng cách Alice chỉ cần tạo một tin nhắn khác và gán thêm mã xác thực bằng khóa mà Bob và Alice đã chia sẻ cho nhau. </w:t>
      </w:r>
    </w:p>
    <w:p w14:paraId="79532B21" w14:textId="12BC3D95" w:rsidR="00AC58E2" w:rsidRPr="000748C6" w:rsidRDefault="000748C6" w:rsidP="000748C6">
      <w:r w:rsidRPr="000748C6">
        <w:t>- Bob có thể từ chối rằng mình đã gửi tin nhắn. Bởi vì Alice có thể giả mạo một tin nhắn, không có cách nào để chứng minh rằng Bob thực tế đã gửi tin nhắn.</w:t>
      </w:r>
    </w:p>
    <w:p w14:paraId="2B503024" w14:textId="77777777" w:rsidR="0048623E" w:rsidRDefault="00A72B5B" w:rsidP="0048623E">
      <w:pPr>
        <w:pStyle w:val="Heading2"/>
      </w:pPr>
      <w:r w:rsidRPr="00A72B5B">
        <w:t xml:space="preserve">2. </w:t>
      </w:r>
      <w:r w:rsidR="0048623E">
        <w:t xml:space="preserve">What are the properties a digital signature should have? </w:t>
      </w:r>
    </w:p>
    <w:p w14:paraId="2F552C9E" w14:textId="77777777" w:rsidR="00C33FD7" w:rsidRPr="00310D22" w:rsidRDefault="0073586C" w:rsidP="00310D22">
      <w:r w:rsidRPr="00310D22">
        <w:t xml:space="preserve">- Có thể xác minh tác giả, ngày và giờ của chữ ký. </w:t>
      </w:r>
    </w:p>
    <w:p w14:paraId="4202D55E" w14:textId="77777777" w:rsidR="00C33FD7" w:rsidRPr="00310D22" w:rsidRDefault="0073586C" w:rsidP="00310D22">
      <w:r w:rsidRPr="00310D22">
        <w:t xml:space="preserve">- Có khả năng xác thực nội dung tại thời điểm ký. </w:t>
      </w:r>
    </w:p>
    <w:p w14:paraId="59B3C159" w14:textId="79691468" w:rsidR="009040AB" w:rsidRPr="009040AB" w:rsidRDefault="0073586C" w:rsidP="009040AB">
      <w:r w:rsidRPr="00310D22">
        <w:t>- Chữ ký phải được bên thứ ba kiểm chứng để có thể giải quyết tranh chấp.</w:t>
      </w:r>
    </w:p>
    <w:p w14:paraId="005E2A23" w14:textId="77777777" w:rsidR="00B37E4B" w:rsidRDefault="00303BFD" w:rsidP="00B37E4B">
      <w:pPr>
        <w:pStyle w:val="Heading2"/>
      </w:pPr>
      <w:r w:rsidRPr="00303BFD">
        <w:t xml:space="preserve">3. </w:t>
      </w:r>
      <w:r w:rsidR="00B37E4B">
        <w:t xml:space="preserve">What requirements should a digital signature scheme satisfy? </w:t>
      </w:r>
    </w:p>
    <w:p w14:paraId="3DC6293D" w14:textId="77777777" w:rsidR="00714DCC" w:rsidRPr="00310D22" w:rsidRDefault="00714DCC" w:rsidP="00310D22">
      <w:r w:rsidRPr="00310D22">
        <w:t xml:space="preserve">- Chữ ký phải là một mẫu bit phụ thuộc vào thông điệp được ký. </w:t>
      </w:r>
    </w:p>
    <w:p w14:paraId="34D2DE7E" w14:textId="77777777" w:rsidR="00714DCC" w:rsidRPr="00310D22" w:rsidRDefault="00714DCC" w:rsidP="00310D22">
      <w:r w:rsidRPr="00310D22">
        <w:t xml:space="preserve">- Chữ ký phải sử dụng một số thông tin duy nhất cho người gửi, để ngăn chặn cả giả mạo và từ chối. </w:t>
      </w:r>
    </w:p>
    <w:p w14:paraId="233253D7" w14:textId="77777777" w:rsidR="004657E0" w:rsidRDefault="00714DCC" w:rsidP="00310D22">
      <w:r w:rsidRPr="00310D22">
        <w:t xml:space="preserve">- Nó phải tương đối dễ dàng để tạo chữ ký số. </w:t>
      </w:r>
    </w:p>
    <w:p w14:paraId="1619E0EC" w14:textId="5CC732CD" w:rsidR="00714DCC" w:rsidRPr="00310D22" w:rsidRDefault="00714DCC" w:rsidP="00310D22">
      <w:r w:rsidRPr="00310D22">
        <w:t xml:space="preserve">- Nó phải tương đối dễ dàng để nhận ra và xác minh chữ ký số. </w:t>
      </w:r>
    </w:p>
    <w:p w14:paraId="763106B4" w14:textId="77777777" w:rsidR="00714DCC" w:rsidRPr="00310D22" w:rsidRDefault="00714DCC" w:rsidP="00310D22">
      <w:r w:rsidRPr="00310D22">
        <w:t xml:space="preserve">- Phải giả mạo không thể giả mạo chữ ký số, bằng cách xây dựng một tin nhắn mới cho chữ ký số hiện có hoặc bằng cách xây dựng chữ ký số lừa đảo cho một tin nhắn cụ thể. </w:t>
      </w:r>
    </w:p>
    <w:p w14:paraId="600D5CC1" w14:textId="3AD8B946" w:rsidR="009040AB" w:rsidRPr="009040AB" w:rsidRDefault="00714DCC" w:rsidP="009040AB">
      <w:r w:rsidRPr="00310D22">
        <w:t>- Phải giữ lại một bản sao chữ ký số trong bộ lưu trữ.</w:t>
      </w:r>
    </w:p>
    <w:p w14:paraId="6BA16280" w14:textId="7B3C5EB9" w:rsidR="004551F2" w:rsidRDefault="004551F2" w:rsidP="004551F2">
      <w:pPr>
        <w:pStyle w:val="Heading2"/>
      </w:pPr>
      <w:r w:rsidRPr="004551F2">
        <w:t xml:space="preserve">4. </w:t>
      </w:r>
      <w:r w:rsidR="007A0724">
        <w:t xml:space="preserve">What is the difference between direct and arbitrated digital </w:t>
      </w:r>
      <w:proofErr w:type="gramStart"/>
      <w:r w:rsidR="007A0724">
        <w:t>signature</w:t>
      </w:r>
      <w:r w:rsidR="00A1324A">
        <w:t>(</w:t>
      </w:r>
      <w:r w:rsidR="007F2E93">
        <w:t xml:space="preserve"> </w:t>
      </w:r>
      <w:r w:rsidR="00A1324A" w:rsidRPr="00147BC6">
        <w:t>chữ</w:t>
      </w:r>
      <w:proofErr w:type="gramEnd"/>
      <w:r w:rsidR="00A1324A" w:rsidRPr="00147BC6">
        <w:t xml:space="preserve"> ký kỹ thuật số phân xử</w:t>
      </w:r>
      <w:r w:rsidR="00A1324A">
        <w:t>)</w:t>
      </w:r>
      <w:r w:rsidR="007A0724">
        <w:t xml:space="preserve">? </w:t>
      </w:r>
    </w:p>
    <w:p w14:paraId="560AD644" w14:textId="1A19E487" w:rsidR="007F2E93" w:rsidRDefault="007F2E93" w:rsidP="009040AB">
      <w:r>
        <w:t xml:space="preserve">- </w:t>
      </w:r>
      <w:r w:rsidR="00147BC6" w:rsidRPr="00147BC6">
        <w:t>Chữ ký số trực tiếp chỉ liên quan đến các bên giao tiếp (</w:t>
      </w:r>
      <w:r w:rsidR="00A1324A">
        <w:rPr>
          <w:lang w:val="vi-VN"/>
        </w:rPr>
        <w:t>tức bên gửi và bên nhận</w:t>
      </w:r>
      <w:r w:rsidR="00147BC6" w:rsidRPr="00147BC6">
        <w:t>). Giả định rằ</w:t>
      </w:r>
      <w:r w:rsidR="00A1324A">
        <w:t xml:space="preserve">ng người nhận </w:t>
      </w:r>
      <w:r w:rsidR="00147BC6" w:rsidRPr="00147BC6">
        <w:t>biết khóa công khai củ</w:t>
      </w:r>
      <w:r w:rsidR="00A1324A">
        <w:t>a người gửi</w:t>
      </w:r>
      <w:r w:rsidR="00147BC6" w:rsidRPr="00147BC6">
        <w:t xml:space="preserve">. Chữ ký số có thể được hình thành bằng cách mã hóa toàn bộ tin nhắn bằng khóa riêng của người gửi hoặc bằng cách mã hóa mã băm của tin nhắn bằng khóa riêng của người gửi. </w:t>
      </w:r>
    </w:p>
    <w:p w14:paraId="1F7BA0F9" w14:textId="77777777" w:rsidR="00C171B4" w:rsidRDefault="007F2E93" w:rsidP="009040AB">
      <w:r>
        <w:t xml:space="preserve">- </w:t>
      </w:r>
      <w:r w:rsidR="00147BC6" w:rsidRPr="00147BC6">
        <w:t>Một chữ ký kỹ thuật số phân xử hoạt độ</w:t>
      </w:r>
      <w:r w:rsidR="00C171B4">
        <w:t>ng như sau:</w:t>
      </w:r>
    </w:p>
    <w:p w14:paraId="36D5D572" w14:textId="77777777" w:rsidR="00C171B4" w:rsidRDefault="00C171B4" w:rsidP="00C171B4">
      <w:pPr>
        <w:ind w:firstLine="720"/>
      </w:pPr>
      <w:r>
        <w:t xml:space="preserve">+ </w:t>
      </w:r>
      <w:r w:rsidR="00147BC6" w:rsidRPr="00147BC6">
        <w:t xml:space="preserve">Mỗi tin nhắn được ký từ người gửi X đến người nhận Y trước tiên đến một </w:t>
      </w:r>
      <w:r w:rsidR="007F2E93">
        <w:t>bên thứ 3</w:t>
      </w:r>
      <w:r w:rsidR="00147BC6" w:rsidRPr="00147BC6">
        <w:t xml:space="preserve"> </w:t>
      </w:r>
      <w:r w:rsidR="007F2E93">
        <w:t xml:space="preserve">là </w:t>
      </w:r>
      <w:r w:rsidR="00480DE1">
        <w:t>Z</w:t>
      </w:r>
      <w:r w:rsidR="00147BC6" w:rsidRPr="00147BC6">
        <w:t xml:space="preserve">, </w:t>
      </w:r>
      <w:r w:rsidR="00480DE1">
        <w:t>Z</w:t>
      </w:r>
      <w:r w:rsidR="007F2E93">
        <w:t xml:space="preserve"> có nhiệm vụ</w:t>
      </w:r>
      <w:r w:rsidR="00147BC6" w:rsidRPr="00147BC6">
        <w:t xml:space="preserve"> kiểm tra nguồn gốc và nội dung củ</w:t>
      </w:r>
      <w:r w:rsidR="007F2E93">
        <w:t>a tin nhắn</w:t>
      </w:r>
      <w:r w:rsidR="00147BC6" w:rsidRPr="00147BC6">
        <w:t xml:space="preserve">. </w:t>
      </w:r>
    </w:p>
    <w:p w14:paraId="7BAC47C1" w14:textId="3A79631C" w:rsidR="009040AB" w:rsidRPr="009040AB" w:rsidRDefault="00C171B4" w:rsidP="00C171B4">
      <w:pPr>
        <w:ind w:firstLine="720"/>
      </w:pPr>
      <w:r>
        <w:t xml:space="preserve">+ </w:t>
      </w:r>
      <w:r w:rsidR="00147BC6" w:rsidRPr="00147BC6">
        <w:t xml:space="preserve">Tin nhắn sau đó được </w:t>
      </w:r>
      <w:r w:rsidR="007F2E93">
        <w:t xml:space="preserve">thêm </w:t>
      </w:r>
      <w:r w:rsidR="00147BC6" w:rsidRPr="00147BC6">
        <w:t xml:space="preserve">ngày và gửi đến Y với một dấu hiệu cho thấy nó đã được xác minh </w:t>
      </w:r>
      <w:r w:rsidR="007F2E93">
        <w:t xml:space="preserve">bởi bên thứ 3 là </w:t>
      </w:r>
      <w:r w:rsidR="00480DE1">
        <w:t>Z</w:t>
      </w:r>
      <w:r w:rsidR="00147BC6" w:rsidRPr="00147BC6">
        <w:t>.</w:t>
      </w:r>
    </w:p>
    <w:p w14:paraId="53107D82" w14:textId="10EC5E63" w:rsidR="009722D5" w:rsidRDefault="009722D5" w:rsidP="007A1643">
      <w:pPr>
        <w:pStyle w:val="Heading2"/>
      </w:pPr>
      <w:r w:rsidRPr="009722D5">
        <w:t xml:space="preserve">5. </w:t>
      </w:r>
      <w:r w:rsidR="007A1643">
        <w:t xml:space="preserve">In what order should the signature function and the confidentiality function be applied to a message, and why? </w:t>
      </w:r>
    </w:p>
    <w:p w14:paraId="66C9B333" w14:textId="70266D53" w:rsidR="0091327F" w:rsidRDefault="00DB07EC" w:rsidP="0091327F">
      <w:pPr>
        <w:rPr>
          <w:lang w:val="vi-VN"/>
        </w:rPr>
      </w:pPr>
      <w:r w:rsidRPr="00DB07EC">
        <w:rPr>
          <w:lang w:val="vi-VN"/>
        </w:rPr>
        <w:t xml:space="preserve">Điều quan trọng là phải thực hiện chức năng chữ ký trước và sau đó là chức năng bảo mật. </w:t>
      </w:r>
    </w:p>
    <w:p w14:paraId="2FE48DF4" w14:textId="704B44D9" w:rsidR="00723626" w:rsidRPr="00723626" w:rsidRDefault="00B80989" w:rsidP="00723626">
      <w:pPr>
        <w:rPr>
          <w:lang w:val="vi-VN"/>
        </w:rPr>
      </w:pPr>
      <w:r>
        <w:rPr>
          <w:lang w:val="vi-VN"/>
        </w:rPr>
        <w:t xml:space="preserve">- </w:t>
      </w:r>
      <w:r w:rsidR="00723626" w:rsidRPr="00723626">
        <w:rPr>
          <w:lang w:val="vi-VN"/>
        </w:rPr>
        <w:t>Trong chức năng Chữ ký, nó sử dụng khóa riêng của người gửi để</w:t>
      </w:r>
      <w:r w:rsidR="00F06FF1">
        <w:rPr>
          <w:lang w:val="vi-VN"/>
        </w:rPr>
        <w:t xml:space="preserve"> ký (mã hóa băm) vào</w:t>
      </w:r>
      <w:r w:rsidR="00723626" w:rsidRPr="00723626">
        <w:rPr>
          <w:lang w:val="vi-VN"/>
        </w:rPr>
        <w:t xml:space="preserve"> tin nhắn và người nhận sử dụng khóa chung của người gử</w:t>
      </w:r>
      <w:r w:rsidR="00723626">
        <w:rPr>
          <w:lang w:val="vi-VN"/>
        </w:rPr>
        <w:t xml:space="preserve">i </w:t>
      </w:r>
      <w:r w:rsidR="00723626" w:rsidRPr="00723626">
        <w:rPr>
          <w:lang w:val="vi-VN"/>
        </w:rPr>
        <w:t xml:space="preserve">để </w:t>
      </w:r>
      <w:r w:rsidR="00560867">
        <w:rPr>
          <w:lang w:val="vi-VN"/>
        </w:rPr>
        <w:t>g</w:t>
      </w:r>
      <w:r w:rsidR="00F16071">
        <w:rPr>
          <w:lang w:val="vi-VN"/>
        </w:rPr>
        <w:t>iải</w:t>
      </w:r>
      <w:r w:rsidR="00560867">
        <w:rPr>
          <w:lang w:val="vi-VN"/>
        </w:rPr>
        <w:t xml:space="preserve"> mã </w:t>
      </w:r>
      <w:r w:rsidR="00723626" w:rsidRPr="00723626">
        <w:rPr>
          <w:lang w:val="vi-VN"/>
        </w:rPr>
        <w:t>tin nhắn.</w:t>
      </w:r>
    </w:p>
    <w:p w14:paraId="28B3C669" w14:textId="477E2586" w:rsidR="00723626" w:rsidRDefault="00B80989" w:rsidP="00723626">
      <w:pPr>
        <w:rPr>
          <w:lang w:val="vi-VN"/>
        </w:rPr>
      </w:pPr>
      <w:r>
        <w:rPr>
          <w:lang w:val="vi-VN"/>
        </w:rPr>
        <w:t xml:space="preserve">- </w:t>
      </w:r>
      <w:r w:rsidR="00723626" w:rsidRPr="00723626">
        <w:rPr>
          <w:lang w:val="vi-VN"/>
        </w:rPr>
        <w:t>Trong chức năng Bảo mật, người gửi sử dụng khóa riêng của người nhậ</w:t>
      </w:r>
      <w:r w:rsidR="00723626">
        <w:rPr>
          <w:lang w:val="vi-VN"/>
        </w:rPr>
        <w:t xml:space="preserve">n </w:t>
      </w:r>
      <w:r w:rsidR="00723626" w:rsidRPr="00723626">
        <w:rPr>
          <w:lang w:val="vi-VN"/>
        </w:rPr>
        <w:t>để mã hóa tin nhắn và sử dụng khóa chung của người nhận để giải mã tin nhắn.</w:t>
      </w:r>
    </w:p>
    <w:p w14:paraId="4D726F08" w14:textId="0E25FA69" w:rsidR="00B80989" w:rsidRDefault="00B80989" w:rsidP="00723626">
      <w:pPr>
        <w:rPr>
          <w:lang w:val="vi-VN"/>
        </w:rPr>
      </w:pPr>
      <w:r>
        <w:rPr>
          <w:lang w:val="vi-VN"/>
        </w:rPr>
        <w:t>-</w:t>
      </w:r>
      <w:r w:rsidRPr="00B80989">
        <w:rPr>
          <w:lang w:val="vi-VN"/>
        </w:rPr>
        <w:t xml:space="preserve"> </w:t>
      </w:r>
      <w:r w:rsidRPr="00DB07EC">
        <w:rPr>
          <w:lang w:val="vi-VN"/>
        </w:rPr>
        <w:t>Trong trường hợp tranh chấp, một số bên thứ ba phải xem tin nhắn và chữ</w:t>
      </w:r>
      <w:r>
        <w:rPr>
          <w:lang w:val="vi-VN"/>
        </w:rPr>
        <w:t xml:space="preserve"> ký để xác minh</w:t>
      </w:r>
      <w:r w:rsidRPr="00DB07EC">
        <w:rPr>
          <w:lang w:val="vi-VN"/>
        </w:rPr>
        <w:t>. Nếu chữ ký được tính trên tin nhắn được mã hóa, thì bên thứ ba cũng cần truy cập vào khóa giải mã để đọc tin nhắn gốc. Tuy nhiên, nếu chữ ký là hoạt động bên trong, thì người nhận có thể lưu trữ thông điệp văn bản gốc và chữ ký của nó để sử dụng sau này trong giải quyết tranh chấp.</w:t>
      </w:r>
    </w:p>
    <w:p w14:paraId="1B8CCC4F" w14:textId="77777777" w:rsidR="00733CFE" w:rsidRDefault="00733CFE" w:rsidP="00733CFE">
      <w:pPr>
        <w:pStyle w:val="Heading2"/>
      </w:pPr>
      <w:r>
        <w:rPr>
          <w:b/>
          <w:bCs/>
        </w:rPr>
        <w:t xml:space="preserve">6. </w:t>
      </w:r>
      <w:r>
        <w:t xml:space="preserve">What are some threats associated with a direct digital signature scheme? </w:t>
      </w:r>
    </w:p>
    <w:p w14:paraId="293F184A" w14:textId="03B4C408" w:rsidR="00CA3A21" w:rsidRPr="00CA3A21" w:rsidRDefault="00CA3A21" w:rsidP="00CA3A21">
      <w:pPr>
        <w:rPr>
          <w:lang w:val="vi-VN"/>
        </w:rPr>
      </w:pPr>
      <w:r>
        <w:rPr>
          <w:lang w:val="vi-VN"/>
        </w:rPr>
        <w:t xml:space="preserve">- </w:t>
      </w:r>
      <w:r w:rsidRPr="00CA3A21">
        <w:rPr>
          <w:lang w:val="vi-VN"/>
        </w:rPr>
        <w:t>Tính hợp lệ của chương trình phụ thuộc vào tính bảo mật khóa riêng của người gửi. Nếu người gửi sau đó muốn từ chối gửi một tin nhắn cụ thể, người gửi có thể cho khóa riêng bị mất hoặc bị đánh cắp và người khác giả mạo chữ ký của họ.</w:t>
      </w:r>
    </w:p>
    <w:p w14:paraId="129D37C3" w14:textId="50C093BA" w:rsidR="00F16071" w:rsidRPr="00CA3A21" w:rsidRDefault="00CA3A21" w:rsidP="00CA3A21">
      <w:pPr>
        <w:rPr>
          <w:lang w:val="vi-VN"/>
        </w:rPr>
      </w:pPr>
      <w:r>
        <w:rPr>
          <w:lang w:val="vi-VN"/>
        </w:rPr>
        <w:t xml:space="preserve">- </w:t>
      </w:r>
      <w:r w:rsidR="00DA5DDF">
        <w:rPr>
          <w:lang w:val="vi-VN"/>
        </w:rPr>
        <w:t>M</w:t>
      </w:r>
      <w:r w:rsidRPr="00CA3A21">
        <w:rPr>
          <w:lang w:val="vi-VN"/>
        </w:rPr>
        <w:t xml:space="preserve">ột số khóa riêng thực sự có thể bị đánh cắp từ X tại thời điểm T. Đối thủ sau đó có thể gửi tin nhắn được ký bằng chữ ký của X và được </w:t>
      </w:r>
      <w:r w:rsidR="00DA5DDF">
        <w:rPr>
          <w:lang w:val="vi-VN"/>
        </w:rPr>
        <w:t>xác nhận tại</w:t>
      </w:r>
      <w:r w:rsidRPr="00CA3A21">
        <w:rPr>
          <w:lang w:val="vi-VN"/>
        </w:rPr>
        <w:t xml:space="preserve"> T</w:t>
      </w:r>
      <w:r w:rsidR="00DA5DDF">
        <w:rPr>
          <w:lang w:val="vi-VN"/>
        </w:rPr>
        <w:t xml:space="preserve"> hoặc thời điể</w:t>
      </w:r>
      <w:r w:rsidR="00ED0367">
        <w:rPr>
          <w:lang w:val="vi-VN"/>
        </w:rPr>
        <w:t>m</w:t>
      </w:r>
      <w:r w:rsidR="00DA5DDF">
        <w:rPr>
          <w:lang w:val="vi-VN"/>
        </w:rPr>
        <w:t xml:space="preserve"> trước khác</w:t>
      </w:r>
      <w:r w:rsidRPr="00CA3A21">
        <w:rPr>
          <w:lang w:val="vi-VN"/>
        </w:rPr>
        <w:t>.</w:t>
      </w:r>
    </w:p>
    <w:p w14:paraId="56EDB8F5" w14:textId="3CD5FE7C" w:rsidR="007A1643" w:rsidRPr="004A6007" w:rsidRDefault="004A6007" w:rsidP="004A6007">
      <w:pPr>
        <w:pStyle w:val="Heading2"/>
      </w:pPr>
      <w:r>
        <w:t xml:space="preserve">7. </w:t>
      </w:r>
      <w:r>
        <w:t xml:space="preserve">DSA specifies that if the signature generation process results in a value of s = 0, a new value of k should be generated and the signature should be recalculated. Why? </w:t>
      </w:r>
    </w:p>
    <w:p w14:paraId="26BAE7D3" w14:textId="78909D6E" w:rsidR="004A6007" w:rsidRPr="004A6007" w:rsidRDefault="004A6007" w:rsidP="007A1643">
      <w:pPr>
        <w:rPr>
          <w:lang w:val="vi-VN"/>
        </w:rPr>
      </w:pPr>
      <w:r>
        <w:rPr>
          <w:lang w:val="vi-VN"/>
        </w:rPr>
        <w:t xml:space="preserve">- </w:t>
      </w:r>
      <w:r w:rsidRPr="004A6007">
        <w:rPr>
          <w:lang w:val="vi-VN"/>
        </w:rPr>
        <w:t>Người dùng tạo chữ ký có s = 0 vô tình tiết lộ khóa riêng x của mình thông qua mối quan hệ:</w:t>
      </w:r>
    </w:p>
    <w:p w14:paraId="0D264101" w14:textId="16BBD4B0" w:rsidR="00983032" w:rsidRPr="004A6007" w:rsidRDefault="004A6007" w:rsidP="00983032">
      <w:pPr>
        <w:rPr>
          <w:lang w:val="vi-VN"/>
        </w:rPr>
      </w:pPr>
      <w:r w:rsidRPr="004A6007">
        <w:rPr>
          <w:lang w:val="vi-VN"/>
        </w:rPr>
        <w:t>s = 0 = k–1[H(m) + xr) mod q</w:t>
      </w:r>
    </w:p>
    <w:p w14:paraId="3EDB2BCB" w14:textId="2509B35D" w:rsidR="004A6007" w:rsidRDefault="004A6007" w:rsidP="00983032">
      <w:pPr>
        <w:rPr>
          <w:lang w:val="vi-VN"/>
        </w:rPr>
      </w:pPr>
      <w:r>
        <w:rPr>
          <w:noProof/>
        </w:rPr>
        <w:drawing>
          <wp:inline distT="0" distB="0" distL="0" distR="0" wp14:anchorId="0032B7E7" wp14:editId="2657E8D1">
            <wp:extent cx="976644" cy="387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1 at 10.22.03.png"/>
                    <pic:cNvPicPr/>
                  </pic:nvPicPr>
                  <pic:blipFill>
                    <a:blip r:embed="rId10">
                      <a:extLst>
                        <a:ext uri="{28A0092B-C50C-407E-A947-70E740481C1C}">
                          <a14:useLocalDpi xmlns:a14="http://schemas.microsoft.com/office/drawing/2010/main" val="0"/>
                        </a:ext>
                      </a:extLst>
                    </a:blip>
                    <a:stretch>
                      <a:fillRect/>
                    </a:stretch>
                  </pic:blipFill>
                  <pic:spPr>
                    <a:xfrm>
                      <a:off x="0" y="0"/>
                      <a:ext cx="999169" cy="396067"/>
                    </a:xfrm>
                    <a:prstGeom prst="rect">
                      <a:avLst/>
                    </a:prstGeom>
                  </pic:spPr>
                </pic:pic>
              </a:graphicData>
            </a:graphic>
          </wp:inline>
        </w:drawing>
      </w:r>
    </w:p>
    <w:p w14:paraId="1CE7D475" w14:textId="62B9CFCB" w:rsidR="002E2CFD" w:rsidRDefault="002E2CFD" w:rsidP="002E2CFD">
      <w:pPr>
        <w:pStyle w:val="Heading2"/>
      </w:pPr>
      <w:r>
        <w:rPr>
          <w:b/>
          <w:bCs/>
        </w:rPr>
        <w:t xml:space="preserve">8. </w:t>
      </w:r>
      <w:r>
        <w:t xml:space="preserve">With DSA, because the value of k is generated for each signature, even if the same message is signed twice on different occasions, the signatures will differ. This is not true of RSA signatures. What is the practical implication of this difference? </w:t>
      </w:r>
    </w:p>
    <w:p w14:paraId="0D657B49" w14:textId="089217F6" w:rsidR="002E2CFD" w:rsidRPr="002A3364" w:rsidRDefault="002A3364" w:rsidP="002E2CFD">
      <w:pPr>
        <w:rPr>
          <w:lang w:val="vi-VN"/>
        </w:rPr>
      </w:pPr>
      <w:r w:rsidRPr="002A3364">
        <w:rPr>
          <w:lang w:val="vi-VN"/>
        </w:rPr>
        <w:t xml:space="preserve">Người ký phải cẩn thận để tạo ra các giá trị của k theo cách không thể đoán trước, để </w:t>
      </w:r>
      <w:bookmarkStart w:id="0" w:name="_GoBack"/>
      <w:bookmarkEnd w:id="0"/>
      <w:r w:rsidRPr="002A3364">
        <w:rPr>
          <w:lang w:val="vi-VN"/>
        </w:rPr>
        <w:t>không bị xâm phạm.</w:t>
      </w:r>
    </w:p>
    <w:sectPr w:rsidR="002E2CFD" w:rsidRPr="002A3364" w:rsidSect="00772D23">
      <w:headerReference w:type="default" r:id="rId11"/>
      <w:foot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DE6B9" w14:textId="77777777" w:rsidR="006A4CA6" w:rsidRDefault="006A4CA6" w:rsidP="00C5660C">
      <w:r>
        <w:separator/>
      </w:r>
    </w:p>
  </w:endnote>
  <w:endnote w:type="continuationSeparator" w:id="0">
    <w:p w14:paraId="1A288FDC" w14:textId="77777777" w:rsidR="006A4CA6" w:rsidRDefault="006A4CA6"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3F9F35D7" w:rsidR="00E05B65" w:rsidRDefault="00E05B65" w:rsidP="00E05B65">
    <w:pPr>
      <w:jc w:val="right"/>
      <w:rPr>
        <w:color w:val="7F7F7F" w:themeColor="text1" w:themeTint="80"/>
      </w:rPr>
    </w:pPr>
    <w:r>
      <w:rPr>
        <w:noProof/>
      </w:rPr>
      <mc:AlternateContent>
        <mc:Choice Requires="wps">
          <w:drawing>
            <wp:anchor distT="0" distB="0" distL="0" distR="0" simplePos="0" relativeHeight="251659264" behindDoc="0" locked="0" layoutInCell="1" allowOverlap="1" wp14:anchorId="6622C551" wp14:editId="38FE578E">
              <wp:simplePos x="0" y="0"/>
              <wp:positionH relativeFrom="rightMargin">
                <wp:posOffset>0</wp:posOffset>
              </wp:positionH>
              <wp:positionV relativeFrom="bottomMargin">
                <wp:posOffset>-389890</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3364" w:rsidRPr="002A3364">
                            <w:rPr>
                              <w:noProof/>
                              <w:color w:val="FFFFFF" w:themeColor="background1"/>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8" style="position:absolute;left:0;text-align:left;margin-left:0;margin-top:-30.65pt;width:35.0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FNsHI/dAAAABwEAAA8AAABkcnMvZG93bnJl&#10;di54bWxMj8FOwzAQRO9I/IO1SNxaOyAlEOJUqKgcOCAIIPW4iRcnIl5HsduGv8ec4Lgzo5m31WZx&#10;ozjSHAbPGrK1AkHceTOw1fD+tlvdgAgR2eDomTR8U4BNfX5WYWn8iV/p2EQrUgmHEjX0MU6llKHr&#10;yWFY+4k4eZ9+dhjTOVtpZjylcjfKK6Vy6XDgtNDjRNueuq/m4DT4xtotPk4Y8v3L0/PDvi0+doXW&#10;lxfL/R2ISEv8C8MvfkKHOjG1/sAmiFFDeiRqWOXZNYhkFyoD0SYhU7cg60r+569/AAAA//8DAFBL&#10;AQItABQABgAIAAAAIQDkmcPA+wAAAOEBAAATAAAAAAAAAAAAAAAAAAAAAABbQ29udGVudF9UeXBl&#10;c10ueG1sUEsBAi0AFAAGAAgAAAAhACOyauHXAAAAlAEAAAsAAAAAAAAAAAAAAAAALAEAAF9yZWxz&#10;Ly5yZWxzUEsBAi0AFAAGAAgAAAAhAABgyVyfAgAAmAUAAA4AAAAAAAAAAAAAAAAALAIAAGRycy9l&#10;Mm9Eb2MueG1sUEsBAi0AFAAGAAgAAAAhAFNsHI/dAAAABwEAAA8AAAAAAAAAAAAAAAAA9wQAAGRy&#10;cy9kb3ducmV2LnhtbFBLBQYAAAAABAAEAPMAAAABBgAAAAA=&#10;" fillcolor="black [3213]" stroked="f" strokeweight="3pt">
              <v:textbo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3364" w:rsidRPr="002A3364">
                      <w:rPr>
                        <w:noProof/>
                        <w:color w:val="FFFFFF" w:themeColor="background1"/>
                        <w:szCs w:val="28"/>
                      </w:rPr>
                      <w:t>3</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0540B98C" wp14:editId="59E14D40">
              <wp:simplePos x="0" y="0"/>
              <wp:positionH relativeFrom="margin">
                <wp:posOffset>16510</wp:posOffset>
              </wp:positionH>
              <wp:positionV relativeFrom="bottomMargin">
                <wp:posOffset>-415290</wp:posOffset>
              </wp:positionV>
              <wp:extent cx="6371590" cy="328295"/>
              <wp:effectExtent l="0" t="0" r="3810" b="1905"/>
              <wp:wrapSquare wrapText="bothSides"/>
              <wp:docPr id="37" name="Group 37"/>
              <wp:cNvGraphicFramePr/>
              <a:graphic xmlns:a="http://schemas.openxmlformats.org/drawingml/2006/main">
                <a:graphicData uri="http://schemas.microsoft.com/office/word/2010/wordprocessingGroup">
                  <wpg:wgp>
                    <wpg:cNvGrpSpPr/>
                    <wpg:grpSpPr>
                      <a:xfrm>
                        <a:off x="0" y="0"/>
                        <a:ext cx="6371590" cy="328295"/>
                        <a:chOff x="19050" y="0"/>
                        <a:chExt cx="5943600" cy="28368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309139" y="26508"/>
                          <a:ext cx="215614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2F66F" w14:textId="6D8E4F6A" w:rsidR="00C5660C" w:rsidRDefault="00E05B65">
                            <w:pPr>
                              <w:jc w:val="right"/>
                              <w:rPr>
                                <w:color w:val="808080" w:themeColor="background1" w:themeShade="80"/>
                              </w:rPr>
                            </w:pPr>
                            <w:r w:rsidRPr="00E05B65">
                              <w:rPr>
                                <w:color w:val="2E74B5" w:themeColor="accent1" w:themeShade="BF"/>
                              </w:rPr>
                              <w:t>Nguyen Phuong Vuong - 1614186</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40B98C" id="Group 37" o:spid="_x0000_s1029" style="position:absolute;left:0;text-align:left;margin-left:1.3pt;margin-top:-32.65pt;width:501.7pt;height:25.85pt;z-index:251660288;mso-wrap-distance-left:0;mso-wrap-distance-right:0;mso-position-horizontal-relative:margin;mso-position-vertical-relative:bottom-margin-area;mso-width-relative:margin;mso-height-relative:margin" coordorigin="19050" coordsize="5943600,2836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UFW4sDAACeCgAADgAAAGRycy9lMm9Eb2MueG1szFbbbtw2EH0vkH8g+B6vLtZeBMuB49RGASMx&#10;Yhd55lLUSohEsiTXkvv1nSElre1s29QFguyDlpe5cA7nHOns3dC15EEY2yhZ0PgkokRIrspG7gr6&#10;+/3V2zUl1jFZslZJUdBHYem78ze/nPU6F4mqVVsKQyCItHmvC1o7p/PFwvJadMyeKC0kbFbKdMzB&#10;1OwWpWE9RO/aRRJFy0WvTKmN4sJaWP0QNum5j19VgrtPVWWFI21B4WzOP41/bvG5OD9j+c4wXTd8&#10;PAZ7xSk61khIOof6wBwje9N8E6pruFFWVe6Eq26hqqrhwtcA1cTRi2qujdprX8su73d6hgmgfYHT&#10;q8Pyjw+3hjRlQdMVJZJ1cEc+LYE5gNPrXQ4210bf6VszLuzCDOsdKtPhP1RCBg/r4wyrGBzhsLhM&#10;V3G2AfQ57KXJOtlkAXdew+WgW7yJMtg/uPL619E525ymy2h0Ttbpcp2i82JKvcATzgfqNbSRPSBl&#10;/x9SdzXTwl+ARRQmpKCnA1Kfob+Y3LWCpOuAlrebobK5BdSO4PRNwRNWz8qN1+tk+axalmtj3bVQ&#10;HcFBQQ2cwDcee7ixLgAzmWBeq9qmvGra1k+QVeKyNeSBAR/cEI/Bn1m1Em2lQq8QEFcA56kaP3KP&#10;rUC7Vn4WFTQQ3GLiD+Kpe0jCOBfSxWGrZqUIubMIflP26Vj+Wn1AjFxB/jn2GGCyDEGm2OGUoz26&#10;Cs/82Tn6p4MF59nDZ1bSzc5dI5U5FqCFqsbMwX4CKUCDKG1V+QhNY1TQHav5VQPXdsOsu2UGhAb6&#10;GsTTfYJH1aq+oGocUVIr8+exdbSHroZdSnoQroLaP/bMCEra3yT0+yY+PYWwzk9Os1UCE/N0Z/t0&#10;R+67SwW9EINMa+6HaO/aaVgZ1X0Bjb3ArLDFJIfcBeXOTJNLFwQVVJqLiwtvBuqmmbuRd5pjcEQV&#10;2/J++MKMHnvXQdN/VBPHWP6ihYMtekp1sXeqanx/H3Ad8Qa+o079COJvJuLfI1/fq4GkG+wBzA76&#10;gLwnboB1rHlc/xsFSNNoE4M3il6yzCKvH9C5o+wlcbaM8R5RM5NsFa+8Zs6y95+FYOYzUpZApy1T&#10;kNyA7nOmT/QZ9QRrCzX40RHefwe9jpP6Oxx/NKnLr/9KajdsB//GnK/4J6Y5dNCrKb79mQju3/Pw&#10;EeTfEeMHG35lPZ17QTh8Vp7/BQAA//8DAFBLAwQUAAYACAAAACEAr1tXId8AAAAKAQAADwAAAGRy&#10;cy9kb3ducmV2LnhtbEyPQWvCQBCF7wX/wzJCb7qJwVDSbESk7UkKVaH0tmbHJJidDdk1if++46k9&#10;zrzHe9/LN5NtxYC9bxwpiJcRCKTSmYYqBafj++IFhA+ajG4doYI7etgUs6dcZ8aN9IXDIVSCQ8hn&#10;WkEdQpdJ6csarfZL1yGxdnG91YHPvpKm1yOH21auoiiVVjfEDbXucFdjeT3crIKPUY/bJH4b9tfL&#10;7v5zXH9+72NU6nk+bV9BBJzCnxke+IwOBTOd3Y2MF62CVcpGBYt0nYB46NzG4878ipMUZJHL/xOK&#10;XwAAAP//AwBQSwECLQAUAAYACAAAACEA5JnDwPsAAADhAQAAEwAAAAAAAAAAAAAAAAAAAAAAW0Nv&#10;bnRlbnRfVHlwZXNdLnhtbFBLAQItABQABgAIAAAAIQAjsmrh1wAAAJQBAAALAAAAAAAAAAAAAAAA&#10;ACwBAABfcmVscy8ucmVsc1BLAQItABQABgAIAAAAIQAvlQVbiwMAAJ4KAAAOAAAAAAAAAAAAAAAA&#10;ACwCAABkcnMvZTJvRG9jLnhtbFBLAQItABQABgAIAAAAIQCvW1ch3wAAAAoBAAAPAAAAAAAAAAAA&#10;AAAAAOMFAABkcnMvZG93bnJldi54bWxQSwUGAAAAAAQABADzAAAA7wYAAAAA&#10;">
              <v:rect id="Rectangle 38" o:spid="_x0000_s1030"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31" type="#_x0000_t202" style="position:absolute;left:3309139;top:26508;width:215614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p w14:paraId="15C2F66F" w14:textId="6D8E4F6A" w:rsidR="00C5660C" w:rsidRDefault="00E05B65">
                      <w:pPr>
                        <w:jc w:val="right"/>
                        <w:rPr>
                          <w:color w:val="808080" w:themeColor="background1" w:themeShade="80"/>
                        </w:rPr>
                      </w:pPr>
                      <w:r w:rsidRPr="00E05B65">
                        <w:rPr>
                          <w:color w:val="2E74B5" w:themeColor="accent1" w:themeShade="BF"/>
                        </w:rPr>
                        <w:t>Nguyen Phuong Vuong - 1614186</w:t>
                      </w:r>
                    </w:p>
                  </w:txbxContent>
                </v:textbox>
              </v:shape>
              <w10:wrap type="square" anchorx="margin" anchory="margin"/>
            </v:group>
          </w:pict>
        </mc:Fallback>
      </mc:AlternateContent>
    </w:r>
  </w:p>
  <w:p w14:paraId="5A592CF3" w14:textId="4D23B966" w:rsidR="00C5660C" w:rsidRDefault="00E05B65"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B3CB9" w14:textId="77777777" w:rsidR="006A4CA6" w:rsidRDefault="006A4CA6" w:rsidP="00C5660C">
      <w:r>
        <w:separator/>
      </w:r>
    </w:p>
  </w:footnote>
  <w:footnote w:type="continuationSeparator" w:id="0">
    <w:p w14:paraId="716C56F1" w14:textId="77777777" w:rsidR="006A4CA6" w:rsidRDefault="006A4CA6"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C5660C" w14:paraId="674DD932" w14:textId="77777777" w:rsidTr="00921D26">
      <w:trPr>
        <w:trHeight w:val="848"/>
      </w:trPr>
      <w:tc>
        <w:tcPr>
          <w:tcW w:w="817" w:type="dxa"/>
        </w:tcPr>
        <w:p w14:paraId="310A244C" w14:textId="77777777" w:rsidR="00C5660C" w:rsidRDefault="00C5660C" w:rsidP="00921D26">
          <w:pPr>
            <w:pStyle w:val="Header"/>
            <w:tabs>
              <w:tab w:val="left" w:pos="1701"/>
            </w:tabs>
          </w:pPr>
          <w:r>
            <w:rPr>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6D1F52CB" w14:textId="3B41F816" w:rsidR="00C5660C" w:rsidRPr="00D079F6" w:rsidRDefault="00C5660C" w:rsidP="00921D26">
          <w:pPr>
            <w:pStyle w:val="Header"/>
            <w:tabs>
              <w:tab w:val="left" w:pos="1701"/>
            </w:tabs>
            <w:rPr>
              <w:b/>
              <w:sz w:val="32"/>
              <w:szCs w:val="32"/>
            </w:rPr>
          </w:pPr>
          <w:r>
            <w:rPr>
              <w:b/>
              <w:sz w:val="32"/>
              <w:szCs w:val="32"/>
            </w:rPr>
            <w:t>Faculty of Computer Science and Engineering</w:t>
          </w:r>
        </w:p>
        <w:p w14:paraId="65B8381F" w14:textId="7984AD91" w:rsidR="00C5660C" w:rsidRDefault="00C5660C" w:rsidP="00921D26">
          <w:pPr>
            <w:pStyle w:val="Header"/>
            <w:tabs>
              <w:tab w:val="left" w:pos="1701"/>
            </w:tabs>
            <w:ind w:left="-391" w:firstLine="391"/>
          </w:pPr>
          <w:r>
            <w:rPr>
              <w:b/>
              <w:sz w:val="32"/>
              <w:szCs w:val="32"/>
            </w:rPr>
            <w:t xml:space="preserve">Ho Chi Minh University of Technology </w:t>
          </w:r>
        </w:p>
      </w:tc>
    </w:tr>
  </w:tbl>
  <w:p w14:paraId="735E95D0" w14:textId="77777777" w:rsidR="00C5660C" w:rsidRPr="00C5660C" w:rsidRDefault="00C5660C">
    <w:pPr>
      <w:pStyle w:val="Header"/>
      <w:rPr>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222C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38EB0A0"/>
    <w:lvl w:ilvl="0">
      <w:start w:val="1"/>
      <w:numFmt w:val="decimal"/>
      <w:lvlText w:val="%1."/>
      <w:lvlJc w:val="left"/>
      <w:pPr>
        <w:tabs>
          <w:tab w:val="num" w:pos="1492"/>
        </w:tabs>
        <w:ind w:left="1492" w:hanging="360"/>
      </w:pPr>
    </w:lvl>
  </w:abstractNum>
  <w:abstractNum w:abstractNumId="2">
    <w:nsid w:val="FFFFFF7D"/>
    <w:multiLevelType w:val="singleLevel"/>
    <w:tmpl w:val="662C02D6"/>
    <w:lvl w:ilvl="0">
      <w:start w:val="1"/>
      <w:numFmt w:val="decimal"/>
      <w:lvlText w:val="%1."/>
      <w:lvlJc w:val="left"/>
      <w:pPr>
        <w:tabs>
          <w:tab w:val="num" w:pos="1209"/>
        </w:tabs>
        <w:ind w:left="1209" w:hanging="360"/>
      </w:pPr>
    </w:lvl>
  </w:abstractNum>
  <w:abstractNum w:abstractNumId="3">
    <w:nsid w:val="FFFFFF7E"/>
    <w:multiLevelType w:val="singleLevel"/>
    <w:tmpl w:val="3AFE7654"/>
    <w:lvl w:ilvl="0">
      <w:start w:val="1"/>
      <w:numFmt w:val="decimal"/>
      <w:lvlText w:val="%1."/>
      <w:lvlJc w:val="left"/>
      <w:pPr>
        <w:tabs>
          <w:tab w:val="num" w:pos="926"/>
        </w:tabs>
        <w:ind w:left="926" w:hanging="360"/>
      </w:pPr>
    </w:lvl>
  </w:abstractNum>
  <w:abstractNum w:abstractNumId="4">
    <w:nsid w:val="FFFFFF7F"/>
    <w:multiLevelType w:val="singleLevel"/>
    <w:tmpl w:val="F04AE66A"/>
    <w:lvl w:ilvl="0">
      <w:start w:val="1"/>
      <w:numFmt w:val="decimal"/>
      <w:lvlText w:val="%1."/>
      <w:lvlJc w:val="left"/>
      <w:pPr>
        <w:tabs>
          <w:tab w:val="num" w:pos="643"/>
        </w:tabs>
        <w:ind w:left="643" w:hanging="360"/>
      </w:pPr>
    </w:lvl>
  </w:abstractNum>
  <w:abstractNum w:abstractNumId="5">
    <w:nsid w:val="FFFFFF80"/>
    <w:multiLevelType w:val="singleLevel"/>
    <w:tmpl w:val="E7EA8C0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D4290D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ED0C34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D5828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9DA36AC"/>
    <w:lvl w:ilvl="0">
      <w:start w:val="1"/>
      <w:numFmt w:val="decimal"/>
      <w:lvlText w:val="%1."/>
      <w:lvlJc w:val="left"/>
      <w:pPr>
        <w:tabs>
          <w:tab w:val="num" w:pos="360"/>
        </w:tabs>
        <w:ind w:left="360" w:hanging="360"/>
      </w:pPr>
    </w:lvl>
  </w:abstractNum>
  <w:abstractNum w:abstractNumId="10">
    <w:nsid w:val="FFFFFF89"/>
    <w:multiLevelType w:val="singleLevel"/>
    <w:tmpl w:val="0414C73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1230D"/>
    <w:rsid w:val="00023ECE"/>
    <w:rsid w:val="00027FBB"/>
    <w:rsid w:val="00033210"/>
    <w:rsid w:val="00060D4C"/>
    <w:rsid w:val="00072752"/>
    <w:rsid w:val="00073729"/>
    <w:rsid w:val="000748C6"/>
    <w:rsid w:val="000F13EA"/>
    <w:rsid w:val="000F6C13"/>
    <w:rsid w:val="00106B15"/>
    <w:rsid w:val="001421C8"/>
    <w:rsid w:val="00147BC6"/>
    <w:rsid w:val="001726EF"/>
    <w:rsid w:val="0017559C"/>
    <w:rsid w:val="001D6C56"/>
    <w:rsid w:val="001E25A0"/>
    <w:rsid w:val="00231AD8"/>
    <w:rsid w:val="0024244F"/>
    <w:rsid w:val="00262603"/>
    <w:rsid w:val="00273338"/>
    <w:rsid w:val="002A3364"/>
    <w:rsid w:val="002B0660"/>
    <w:rsid w:val="002E2CFD"/>
    <w:rsid w:val="002F025B"/>
    <w:rsid w:val="00303BFD"/>
    <w:rsid w:val="00306807"/>
    <w:rsid w:val="003102CB"/>
    <w:rsid w:val="00310D22"/>
    <w:rsid w:val="00333E54"/>
    <w:rsid w:val="00340803"/>
    <w:rsid w:val="0036307D"/>
    <w:rsid w:val="003C3345"/>
    <w:rsid w:val="003D4266"/>
    <w:rsid w:val="00434B0B"/>
    <w:rsid w:val="00454428"/>
    <w:rsid w:val="004551F2"/>
    <w:rsid w:val="00457CCF"/>
    <w:rsid w:val="004657E0"/>
    <w:rsid w:val="00480DE1"/>
    <w:rsid w:val="0048623E"/>
    <w:rsid w:val="00491179"/>
    <w:rsid w:val="00495B57"/>
    <w:rsid w:val="004A3C11"/>
    <w:rsid w:val="004A6007"/>
    <w:rsid w:val="004C6075"/>
    <w:rsid w:val="005204AC"/>
    <w:rsid w:val="00560867"/>
    <w:rsid w:val="00571B27"/>
    <w:rsid w:val="005B0BAE"/>
    <w:rsid w:val="005C29DC"/>
    <w:rsid w:val="005E3024"/>
    <w:rsid w:val="00611E4B"/>
    <w:rsid w:val="0061262A"/>
    <w:rsid w:val="006338AC"/>
    <w:rsid w:val="00643897"/>
    <w:rsid w:val="006512C6"/>
    <w:rsid w:val="0066583B"/>
    <w:rsid w:val="00674860"/>
    <w:rsid w:val="006A4CA6"/>
    <w:rsid w:val="006B1100"/>
    <w:rsid w:val="006B6918"/>
    <w:rsid w:val="006D15DC"/>
    <w:rsid w:val="006D2766"/>
    <w:rsid w:val="006F263F"/>
    <w:rsid w:val="006F66C3"/>
    <w:rsid w:val="00703292"/>
    <w:rsid w:val="007147EA"/>
    <w:rsid w:val="00714DCC"/>
    <w:rsid w:val="00723626"/>
    <w:rsid w:val="00733CFE"/>
    <w:rsid w:val="0073586C"/>
    <w:rsid w:val="00740182"/>
    <w:rsid w:val="00741814"/>
    <w:rsid w:val="00756308"/>
    <w:rsid w:val="00772D23"/>
    <w:rsid w:val="00782B18"/>
    <w:rsid w:val="00796D88"/>
    <w:rsid w:val="007A0724"/>
    <w:rsid w:val="007A148E"/>
    <w:rsid w:val="007A1643"/>
    <w:rsid w:val="007B441A"/>
    <w:rsid w:val="007C3675"/>
    <w:rsid w:val="007D4AF6"/>
    <w:rsid w:val="007E21A3"/>
    <w:rsid w:val="007F2E93"/>
    <w:rsid w:val="008039B2"/>
    <w:rsid w:val="00813ACB"/>
    <w:rsid w:val="008557E5"/>
    <w:rsid w:val="0087787F"/>
    <w:rsid w:val="008960D6"/>
    <w:rsid w:val="008B4EC2"/>
    <w:rsid w:val="008E455E"/>
    <w:rsid w:val="009031D9"/>
    <w:rsid w:val="009031F2"/>
    <w:rsid w:val="009040AB"/>
    <w:rsid w:val="0091327F"/>
    <w:rsid w:val="00916784"/>
    <w:rsid w:val="0092017B"/>
    <w:rsid w:val="00924700"/>
    <w:rsid w:val="0094209D"/>
    <w:rsid w:val="009457F3"/>
    <w:rsid w:val="009722D5"/>
    <w:rsid w:val="00983032"/>
    <w:rsid w:val="009A56E2"/>
    <w:rsid w:val="009C395A"/>
    <w:rsid w:val="009F6431"/>
    <w:rsid w:val="00A1324A"/>
    <w:rsid w:val="00A31B20"/>
    <w:rsid w:val="00A34789"/>
    <w:rsid w:val="00A36C89"/>
    <w:rsid w:val="00A4203C"/>
    <w:rsid w:val="00A650EC"/>
    <w:rsid w:val="00A66AA7"/>
    <w:rsid w:val="00A72B5B"/>
    <w:rsid w:val="00AC58E2"/>
    <w:rsid w:val="00B05BA3"/>
    <w:rsid w:val="00B145D9"/>
    <w:rsid w:val="00B247EC"/>
    <w:rsid w:val="00B37E4B"/>
    <w:rsid w:val="00B80989"/>
    <w:rsid w:val="00B81EA8"/>
    <w:rsid w:val="00B82D81"/>
    <w:rsid w:val="00BA23B1"/>
    <w:rsid w:val="00BB5BA4"/>
    <w:rsid w:val="00BD3887"/>
    <w:rsid w:val="00BD5CFF"/>
    <w:rsid w:val="00C005F0"/>
    <w:rsid w:val="00C01E4F"/>
    <w:rsid w:val="00C14FD6"/>
    <w:rsid w:val="00C171B4"/>
    <w:rsid w:val="00C33FD7"/>
    <w:rsid w:val="00C4170E"/>
    <w:rsid w:val="00C5660C"/>
    <w:rsid w:val="00C80D3E"/>
    <w:rsid w:val="00C91843"/>
    <w:rsid w:val="00CA01D0"/>
    <w:rsid w:val="00CA0F3B"/>
    <w:rsid w:val="00CA1DA2"/>
    <w:rsid w:val="00CA3A21"/>
    <w:rsid w:val="00CB1D15"/>
    <w:rsid w:val="00CB7EB4"/>
    <w:rsid w:val="00CC1262"/>
    <w:rsid w:val="00CC5E1C"/>
    <w:rsid w:val="00D1139C"/>
    <w:rsid w:val="00D12821"/>
    <w:rsid w:val="00D1484F"/>
    <w:rsid w:val="00D516EF"/>
    <w:rsid w:val="00DA5DDF"/>
    <w:rsid w:val="00DB07EC"/>
    <w:rsid w:val="00DD7A51"/>
    <w:rsid w:val="00DF4BBE"/>
    <w:rsid w:val="00E05B65"/>
    <w:rsid w:val="00E12ADF"/>
    <w:rsid w:val="00E3022C"/>
    <w:rsid w:val="00E35747"/>
    <w:rsid w:val="00E47AE9"/>
    <w:rsid w:val="00EA4106"/>
    <w:rsid w:val="00EA4D0F"/>
    <w:rsid w:val="00ED0367"/>
    <w:rsid w:val="00F04525"/>
    <w:rsid w:val="00F06FF1"/>
    <w:rsid w:val="00F16071"/>
    <w:rsid w:val="00F166F3"/>
    <w:rsid w:val="00F37190"/>
    <w:rsid w:val="00F52EAF"/>
    <w:rsid w:val="00F8143C"/>
    <w:rsid w:val="00FA7EEF"/>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8E2"/>
    <w:rPr>
      <w:rFonts w:cs="Times New Roman"/>
    </w:rPr>
  </w:style>
  <w:style w:type="paragraph" w:styleId="Heading1">
    <w:name w:val="heading 1"/>
    <w:basedOn w:val="Normal"/>
    <w:next w:val="Normal"/>
    <w:link w:val="Heading1Char"/>
    <w:uiPriority w:val="9"/>
    <w:qFormat/>
    <w:rsid w:val="006F263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D8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F263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character" w:customStyle="1" w:styleId="Heading2Char">
    <w:name w:val="Heading 2 Char"/>
    <w:basedOn w:val="DefaultParagraphFont"/>
    <w:link w:val="Heading2"/>
    <w:uiPriority w:val="9"/>
    <w:rsid w:val="00796D88"/>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6338AC"/>
    <w:pPr>
      <w:spacing w:before="100" w:beforeAutospacing="1" w:after="100" w:afterAutospacing="1"/>
    </w:pPr>
  </w:style>
  <w:style w:type="character" w:customStyle="1" w:styleId="mi">
    <w:name w:val="mi"/>
    <w:basedOn w:val="DefaultParagraphFont"/>
    <w:rsid w:val="006338AC"/>
  </w:style>
  <w:style w:type="character" w:customStyle="1" w:styleId="mo">
    <w:name w:val="mo"/>
    <w:basedOn w:val="DefaultParagraphFont"/>
    <w:rsid w:val="006338AC"/>
  </w:style>
  <w:style w:type="character" w:customStyle="1" w:styleId="mjxassistivemathml">
    <w:name w:val="mjx_assistive_mathml"/>
    <w:basedOn w:val="DefaultParagraphFont"/>
    <w:rsid w:val="006338AC"/>
  </w:style>
  <w:style w:type="paragraph" w:styleId="NormalWeb">
    <w:name w:val="Normal (Web)"/>
    <w:basedOn w:val="Normal"/>
    <w:uiPriority w:val="99"/>
    <w:semiHidden/>
    <w:unhideWhenUsed/>
    <w:rsid w:val="009C395A"/>
    <w:pPr>
      <w:spacing w:before="100" w:beforeAutospacing="1" w:after="100" w:afterAutospacing="1"/>
    </w:pPr>
  </w:style>
  <w:style w:type="character" w:styleId="Strong">
    <w:name w:val="Strong"/>
    <w:basedOn w:val="DefaultParagraphFont"/>
    <w:uiPriority w:val="22"/>
    <w:qFormat/>
    <w:rsid w:val="009C3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12337">
      <w:bodyDiv w:val="1"/>
      <w:marLeft w:val="0"/>
      <w:marRight w:val="0"/>
      <w:marTop w:val="0"/>
      <w:marBottom w:val="0"/>
      <w:divBdr>
        <w:top w:val="none" w:sz="0" w:space="0" w:color="auto"/>
        <w:left w:val="none" w:sz="0" w:space="0" w:color="auto"/>
        <w:bottom w:val="none" w:sz="0" w:space="0" w:color="auto"/>
        <w:right w:val="none" w:sz="0" w:space="0" w:color="auto"/>
      </w:divBdr>
    </w:div>
    <w:div w:id="226889213">
      <w:bodyDiv w:val="1"/>
      <w:marLeft w:val="0"/>
      <w:marRight w:val="0"/>
      <w:marTop w:val="0"/>
      <w:marBottom w:val="0"/>
      <w:divBdr>
        <w:top w:val="none" w:sz="0" w:space="0" w:color="auto"/>
        <w:left w:val="none" w:sz="0" w:space="0" w:color="auto"/>
        <w:bottom w:val="none" w:sz="0" w:space="0" w:color="auto"/>
        <w:right w:val="none" w:sz="0" w:space="0" w:color="auto"/>
      </w:divBdr>
    </w:div>
    <w:div w:id="229460955">
      <w:bodyDiv w:val="1"/>
      <w:marLeft w:val="0"/>
      <w:marRight w:val="0"/>
      <w:marTop w:val="0"/>
      <w:marBottom w:val="0"/>
      <w:divBdr>
        <w:top w:val="none" w:sz="0" w:space="0" w:color="auto"/>
        <w:left w:val="none" w:sz="0" w:space="0" w:color="auto"/>
        <w:bottom w:val="none" w:sz="0" w:space="0" w:color="auto"/>
        <w:right w:val="none" w:sz="0" w:space="0" w:color="auto"/>
      </w:divBdr>
    </w:div>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369111841">
      <w:bodyDiv w:val="1"/>
      <w:marLeft w:val="0"/>
      <w:marRight w:val="0"/>
      <w:marTop w:val="0"/>
      <w:marBottom w:val="0"/>
      <w:divBdr>
        <w:top w:val="none" w:sz="0" w:space="0" w:color="auto"/>
        <w:left w:val="none" w:sz="0" w:space="0" w:color="auto"/>
        <w:bottom w:val="none" w:sz="0" w:space="0" w:color="auto"/>
        <w:right w:val="none" w:sz="0" w:space="0" w:color="auto"/>
      </w:divBdr>
    </w:div>
    <w:div w:id="488326785">
      <w:bodyDiv w:val="1"/>
      <w:marLeft w:val="0"/>
      <w:marRight w:val="0"/>
      <w:marTop w:val="0"/>
      <w:marBottom w:val="0"/>
      <w:divBdr>
        <w:top w:val="none" w:sz="0" w:space="0" w:color="auto"/>
        <w:left w:val="none" w:sz="0" w:space="0" w:color="auto"/>
        <w:bottom w:val="none" w:sz="0" w:space="0" w:color="auto"/>
        <w:right w:val="none" w:sz="0" w:space="0" w:color="auto"/>
      </w:divBdr>
      <w:divsChild>
        <w:div w:id="1864636198">
          <w:marLeft w:val="0"/>
          <w:marRight w:val="0"/>
          <w:marTop w:val="0"/>
          <w:marBottom w:val="0"/>
          <w:divBdr>
            <w:top w:val="none" w:sz="0" w:space="0" w:color="auto"/>
            <w:left w:val="none" w:sz="0" w:space="0" w:color="auto"/>
            <w:bottom w:val="none" w:sz="0" w:space="0" w:color="auto"/>
            <w:right w:val="none" w:sz="0" w:space="0" w:color="auto"/>
          </w:divBdr>
          <w:divsChild>
            <w:div w:id="1944799467">
              <w:marLeft w:val="0"/>
              <w:marRight w:val="0"/>
              <w:marTop w:val="0"/>
              <w:marBottom w:val="0"/>
              <w:divBdr>
                <w:top w:val="none" w:sz="0" w:space="0" w:color="auto"/>
                <w:left w:val="none" w:sz="0" w:space="0" w:color="auto"/>
                <w:bottom w:val="none" w:sz="0" w:space="0" w:color="auto"/>
                <w:right w:val="none" w:sz="0" w:space="0" w:color="auto"/>
              </w:divBdr>
            </w:div>
            <w:div w:id="237402577">
              <w:marLeft w:val="0"/>
              <w:marRight w:val="0"/>
              <w:marTop w:val="0"/>
              <w:marBottom w:val="0"/>
              <w:divBdr>
                <w:top w:val="none" w:sz="0" w:space="0" w:color="auto"/>
                <w:left w:val="none" w:sz="0" w:space="0" w:color="auto"/>
                <w:bottom w:val="none" w:sz="0" w:space="0" w:color="auto"/>
                <w:right w:val="none" w:sz="0" w:space="0" w:color="auto"/>
              </w:divBdr>
            </w:div>
            <w:div w:id="1678118550">
              <w:marLeft w:val="0"/>
              <w:marRight w:val="0"/>
              <w:marTop w:val="0"/>
              <w:marBottom w:val="0"/>
              <w:divBdr>
                <w:top w:val="none" w:sz="0" w:space="0" w:color="auto"/>
                <w:left w:val="none" w:sz="0" w:space="0" w:color="auto"/>
                <w:bottom w:val="none" w:sz="0" w:space="0" w:color="auto"/>
                <w:right w:val="none" w:sz="0" w:space="0" w:color="auto"/>
              </w:divBdr>
            </w:div>
            <w:div w:id="802039072">
              <w:marLeft w:val="0"/>
              <w:marRight w:val="0"/>
              <w:marTop w:val="0"/>
              <w:marBottom w:val="0"/>
              <w:divBdr>
                <w:top w:val="none" w:sz="0" w:space="0" w:color="auto"/>
                <w:left w:val="none" w:sz="0" w:space="0" w:color="auto"/>
                <w:bottom w:val="none" w:sz="0" w:space="0" w:color="auto"/>
                <w:right w:val="none" w:sz="0" w:space="0" w:color="auto"/>
              </w:divBdr>
            </w:div>
            <w:div w:id="1526557992">
              <w:marLeft w:val="0"/>
              <w:marRight w:val="0"/>
              <w:marTop w:val="0"/>
              <w:marBottom w:val="0"/>
              <w:divBdr>
                <w:top w:val="none" w:sz="0" w:space="0" w:color="auto"/>
                <w:left w:val="none" w:sz="0" w:space="0" w:color="auto"/>
                <w:bottom w:val="none" w:sz="0" w:space="0" w:color="auto"/>
                <w:right w:val="none" w:sz="0" w:space="0" w:color="auto"/>
              </w:divBdr>
            </w:div>
            <w:div w:id="787818340">
              <w:marLeft w:val="0"/>
              <w:marRight w:val="0"/>
              <w:marTop w:val="0"/>
              <w:marBottom w:val="0"/>
              <w:divBdr>
                <w:top w:val="none" w:sz="0" w:space="0" w:color="auto"/>
                <w:left w:val="none" w:sz="0" w:space="0" w:color="auto"/>
                <w:bottom w:val="none" w:sz="0" w:space="0" w:color="auto"/>
                <w:right w:val="none" w:sz="0" w:space="0" w:color="auto"/>
              </w:divBdr>
            </w:div>
            <w:div w:id="1147278648">
              <w:marLeft w:val="0"/>
              <w:marRight w:val="0"/>
              <w:marTop w:val="0"/>
              <w:marBottom w:val="0"/>
              <w:divBdr>
                <w:top w:val="none" w:sz="0" w:space="0" w:color="auto"/>
                <w:left w:val="none" w:sz="0" w:space="0" w:color="auto"/>
                <w:bottom w:val="none" w:sz="0" w:space="0" w:color="auto"/>
                <w:right w:val="none" w:sz="0" w:space="0" w:color="auto"/>
              </w:divBdr>
            </w:div>
            <w:div w:id="406419175">
              <w:marLeft w:val="0"/>
              <w:marRight w:val="0"/>
              <w:marTop w:val="0"/>
              <w:marBottom w:val="0"/>
              <w:divBdr>
                <w:top w:val="none" w:sz="0" w:space="0" w:color="auto"/>
                <w:left w:val="none" w:sz="0" w:space="0" w:color="auto"/>
                <w:bottom w:val="none" w:sz="0" w:space="0" w:color="auto"/>
                <w:right w:val="none" w:sz="0" w:space="0" w:color="auto"/>
              </w:divBdr>
            </w:div>
            <w:div w:id="796411780">
              <w:marLeft w:val="0"/>
              <w:marRight w:val="0"/>
              <w:marTop w:val="0"/>
              <w:marBottom w:val="0"/>
              <w:divBdr>
                <w:top w:val="none" w:sz="0" w:space="0" w:color="auto"/>
                <w:left w:val="none" w:sz="0" w:space="0" w:color="auto"/>
                <w:bottom w:val="none" w:sz="0" w:space="0" w:color="auto"/>
                <w:right w:val="none" w:sz="0" w:space="0" w:color="auto"/>
              </w:divBdr>
            </w:div>
            <w:div w:id="740834385">
              <w:marLeft w:val="0"/>
              <w:marRight w:val="0"/>
              <w:marTop w:val="0"/>
              <w:marBottom w:val="0"/>
              <w:divBdr>
                <w:top w:val="none" w:sz="0" w:space="0" w:color="auto"/>
                <w:left w:val="none" w:sz="0" w:space="0" w:color="auto"/>
                <w:bottom w:val="none" w:sz="0" w:space="0" w:color="auto"/>
                <w:right w:val="none" w:sz="0" w:space="0" w:color="auto"/>
              </w:divBdr>
            </w:div>
            <w:div w:id="105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 w:id="1182816083">
      <w:bodyDiv w:val="1"/>
      <w:marLeft w:val="0"/>
      <w:marRight w:val="0"/>
      <w:marTop w:val="0"/>
      <w:marBottom w:val="0"/>
      <w:divBdr>
        <w:top w:val="none" w:sz="0" w:space="0" w:color="auto"/>
        <w:left w:val="none" w:sz="0" w:space="0" w:color="auto"/>
        <w:bottom w:val="none" w:sz="0" w:space="0" w:color="auto"/>
        <w:right w:val="none" w:sz="0" w:space="0" w:color="auto"/>
      </w:divBdr>
    </w:div>
    <w:div w:id="1326543462">
      <w:bodyDiv w:val="1"/>
      <w:marLeft w:val="0"/>
      <w:marRight w:val="0"/>
      <w:marTop w:val="0"/>
      <w:marBottom w:val="0"/>
      <w:divBdr>
        <w:top w:val="none" w:sz="0" w:space="0" w:color="auto"/>
        <w:left w:val="none" w:sz="0" w:space="0" w:color="auto"/>
        <w:bottom w:val="none" w:sz="0" w:space="0" w:color="auto"/>
        <w:right w:val="none" w:sz="0" w:space="0" w:color="auto"/>
      </w:divBdr>
      <w:divsChild>
        <w:div w:id="203755236">
          <w:marLeft w:val="0"/>
          <w:marRight w:val="0"/>
          <w:marTop w:val="0"/>
          <w:marBottom w:val="0"/>
          <w:divBdr>
            <w:top w:val="none" w:sz="0" w:space="0" w:color="auto"/>
            <w:left w:val="none" w:sz="0" w:space="0" w:color="auto"/>
            <w:bottom w:val="none" w:sz="0" w:space="0" w:color="auto"/>
            <w:right w:val="none" w:sz="0" w:space="0" w:color="auto"/>
          </w:divBdr>
          <w:divsChild>
            <w:div w:id="1073427995">
              <w:marLeft w:val="0"/>
              <w:marRight w:val="0"/>
              <w:marTop w:val="0"/>
              <w:marBottom w:val="0"/>
              <w:divBdr>
                <w:top w:val="none" w:sz="0" w:space="0" w:color="auto"/>
                <w:left w:val="none" w:sz="0" w:space="0" w:color="auto"/>
                <w:bottom w:val="none" w:sz="0" w:space="0" w:color="auto"/>
                <w:right w:val="none" w:sz="0" w:space="0" w:color="auto"/>
              </w:divBdr>
            </w:div>
            <w:div w:id="1129011204">
              <w:marLeft w:val="0"/>
              <w:marRight w:val="0"/>
              <w:marTop w:val="0"/>
              <w:marBottom w:val="0"/>
              <w:divBdr>
                <w:top w:val="none" w:sz="0" w:space="0" w:color="auto"/>
                <w:left w:val="none" w:sz="0" w:space="0" w:color="auto"/>
                <w:bottom w:val="none" w:sz="0" w:space="0" w:color="auto"/>
                <w:right w:val="none" w:sz="0" w:space="0" w:color="auto"/>
              </w:divBdr>
            </w:div>
            <w:div w:id="765928053">
              <w:marLeft w:val="0"/>
              <w:marRight w:val="0"/>
              <w:marTop w:val="0"/>
              <w:marBottom w:val="0"/>
              <w:divBdr>
                <w:top w:val="none" w:sz="0" w:space="0" w:color="auto"/>
                <w:left w:val="none" w:sz="0" w:space="0" w:color="auto"/>
                <w:bottom w:val="none" w:sz="0" w:space="0" w:color="auto"/>
                <w:right w:val="none" w:sz="0" w:space="0" w:color="auto"/>
              </w:divBdr>
            </w:div>
            <w:div w:id="124588895">
              <w:marLeft w:val="0"/>
              <w:marRight w:val="0"/>
              <w:marTop w:val="0"/>
              <w:marBottom w:val="0"/>
              <w:divBdr>
                <w:top w:val="none" w:sz="0" w:space="0" w:color="auto"/>
                <w:left w:val="none" w:sz="0" w:space="0" w:color="auto"/>
                <w:bottom w:val="none" w:sz="0" w:space="0" w:color="auto"/>
                <w:right w:val="none" w:sz="0" w:space="0" w:color="auto"/>
              </w:divBdr>
            </w:div>
            <w:div w:id="779571494">
              <w:marLeft w:val="0"/>
              <w:marRight w:val="0"/>
              <w:marTop w:val="0"/>
              <w:marBottom w:val="0"/>
              <w:divBdr>
                <w:top w:val="none" w:sz="0" w:space="0" w:color="auto"/>
                <w:left w:val="none" w:sz="0" w:space="0" w:color="auto"/>
                <w:bottom w:val="none" w:sz="0" w:space="0" w:color="auto"/>
                <w:right w:val="none" w:sz="0" w:space="0" w:color="auto"/>
              </w:divBdr>
            </w:div>
            <w:div w:id="897209300">
              <w:marLeft w:val="0"/>
              <w:marRight w:val="0"/>
              <w:marTop w:val="0"/>
              <w:marBottom w:val="0"/>
              <w:divBdr>
                <w:top w:val="none" w:sz="0" w:space="0" w:color="auto"/>
                <w:left w:val="none" w:sz="0" w:space="0" w:color="auto"/>
                <w:bottom w:val="none" w:sz="0" w:space="0" w:color="auto"/>
                <w:right w:val="none" w:sz="0" w:space="0" w:color="auto"/>
              </w:divBdr>
            </w:div>
            <w:div w:id="403919249">
              <w:marLeft w:val="0"/>
              <w:marRight w:val="0"/>
              <w:marTop w:val="0"/>
              <w:marBottom w:val="0"/>
              <w:divBdr>
                <w:top w:val="none" w:sz="0" w:space="0" w:color="auto"/>
                <w:left w:val="none" w:sz="0" w:space="0" w:color="auto"/>
                <w:bottom w:val="none" w:sz="0" w:space="0" w:color="auto"/>
                <w:right w:val="none" w:sz="0" w:space="0" w:color="auto"/>
              </w:divBdr>
            </w:div>
            <w:div w:id="998465178">
              <w:marLeft w:val="0"/>
              <w:marRight w:val="0"/>
              <w:marTop w:val="0"/>
              <w:marBottom w:val="0"/>
              <w:divBdr>
                <w:top w:val="none" w:sz="0" w:space="0" w:color="auto"/>
                <w:left w:val="none" w:sz="0" w:space="0" w:color="auto"/>
                <w:bottom w:val="none" w:sz="0" w:space="0" w:color="auto"/>
                <w:right w:val="none" w:sz="0" w:space="0" w:color="auto"/>
              </w:divBdr>
            </w:div>
            <w:div w:id="1334842156">
              <w:marLeft w:val="0"/>
              <w:marRight w:val="0"/>
              <w:marTop w:val="0"/>
              <w:marBottom w:val="0"/>
              <w:divBdr>
                <w:top w:val="none" w:sz="0" w:space="0" w:color="auto"/>
                <w:left w:val="none" w:sz="0" w:space="0" w:color="auto"/>
                <w:bottom w:val="none" w:sz="0" w:space="0" w:color="auto"/>
                <w:right w:val="none" w:sz="0" w:space="0" w:color="auto"/>
              </w:divBdr>
            </w:div>
            <w:div w:id="212467781">
              <w:marLeft w:val="0"/>
              <w:marRight w:val="0"/>
              <w:marTop w:val="0"/>
              <w:marBottom w:val="0"/>
              <w:divBdr>
                <w:top w:val="none" w:sz="0" w:space="0" w:color="auto"/>
                <w:left w:val="none" w:sz="0" w:space="0" w:color="auto"/>
                <w:bottom w:val="none" w:sz="0" w:space="0" w:color="auto"/>
                <w:right w:val="none" w:sz="0" w:space="0" w:color="auto"/>
              </w:divBdr>
            </w:div>
            <w:div w:id="1350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7758">
      <w:bodyDiv w:val="1"/>
      <w:marLeft w:val="0"/>
      <w:marRight w:val="0"/>
      <w:marTop w:val="0"/>
      <w:marBottom w:val="0"/>
      <w:divBdr>
        <w:top w:val="none" w:sz="0" w:space="0" w:color="auto"/>
        <w:left w:val="none" w:sz="0" w:space="0" w:color="auto"/>
        <w:bottom w:val="none" w:sz="0" w:space="0" w:color="auto"/>
        <w:right w:val="none" w:sz="0" w:space="0" w:color="auto"/>
      </w:divBdr>
    </w:div>
    <w:div w:id="1984235135">
      <w:bodyDiv w:val="1"/>
      <w:marLeft w:val="0"/>
      <w:marRight w:val="0"/>
      <w:marTop w:val="0"/>
      <w:marBottom w:val="0"/>
      <w:divBdr>
        <w:top w:val="none" w:sz="0" w:space="0" w:color="auto"/>
        <w:left w:val="none" w:sz="0" w:space="0" w:color="auto"/>
        <w:bottom w:val="none" w:sz="0" w:space="0" w:color="auto"/>
        <w:right w:val="none" w:sz="0" w:space="0" w:color="auto"/>
      </w:divBdr>
    </w:div>
    <w:div w:id="1987077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3D5A8-2E71-5444-91A5-73A98D56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612</Words>
  <Characters>3494</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Cryptography and Network Security</vt:lpstr>
      <vt:lpstr>/  </vt:lpstr>
      <vt:lpstr>Questions.</vt:lpstr>
      <vt:lpstr>    1. List two disputes that can arise in the context of message authentication. </vt:lpstr>
      <vt:lpstr>    2. What are the properties a digital signature should have? </vt:lpstr>
      <vt:lpstr>    3. What requirements should a digital signature scheme satisfy? </vt:lpstr>
      <vt:lpstr>    4. What is the difference between direct and arbitrated digital signature( chữ k</vt:lpstr>
      <vt:lpstr>    5. In what order should the signature function and the confidentiality function </vt:lpstr>
      <vt:lpstr>    6. What are some threats associated with a direct digital signature scheme? </vt:lpstr>
      <vt:lpstr>    7. DSA specifies that if the signature generation process results in a value of </vt:lpstr>
      <vt:lpstr>    8. With DSA, because the value of k is generated for each signature, even if the</vt:lpstr>
    </vt:vector>
  </TitlesOfParts>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and Network Security</dc:title>
  <dc:subject>Lab 6</dc:subject>
  <dc:creator>Nguyen Phuong Vuong - 1614186</dc:creator>
  <cp:keywords/>
  <dc:description/>
  <cp:lastModifiedBy>Microsoft Office User</cp:lastModifiedBy>
  <cp:revision>22</cp:revision>
  <dcterms:created xsi:type="dcterms:W3CDTF">2019-03-21T02:33:00Z</dcterms:created>
  <dcterms:modified xsi:type="dcterms:W3CDTF">2019-03-21T03:25:00Z</dcterms:modified>
</cp:coreProperties>
</file>