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6B16" w14:textId="77777777" w:rsidR="00FD5003" w:rsidRPr="00FD5003" w:rsidRDefault="00FD5003" w:rsidP="00FD5003">
      <w:pPr>
        <w:keepNext/>
        <w:keepLines/>
        <w:spacing w:before="322" w:after="322" w:line="278" w:lineRule="auto"/>
        <w:jc w:val="left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48"/>
          <w:szCs w:val="48"/>
          <w:lang w:eastAsia="ja-JP"/>
          <w14:ligatures w14:val="none"/>
        </w:rPr>
        <w:t>Integrated Technical Plan for WS1 &amp; WS2</w:t>
      </w:r>
    </w:p>
    <w:p w14:paraId="3A7E1205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PHUSE Project: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Applying Advanced Data Privacy Methods to Real-World Data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Workstream Co-Lead: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Long Luu, Mahesh Kondepati</w:t>
      </w:r>
    </w:p>
    <w:p w14:paraId="11861A5E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60AE45BD" w14:textId="77777777" w:rsidR="00FD5003" w:rsidRPr="00FD5003" w:rsidRDefault="00FD5003" w:rsidP="00FD5003">
      <w:pPr>
        <w:keepNext/>
        <w:keepLines/>
        <w:spacing w:before="322" w:after="322" w:line="278" w:lineRule="auto"/>
        <w:jc w:val="left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48"/>
          <w:szCs w:val="48"/>
          <w:lang w:eastAsia="ja-JP"/>
          <w14:ligatures w14:val="none"/>
        </w:rPr>
        <w:t>1. Purpose and Scope</w:t>
      </w:r>
    </w:p>
    <w:p w14:paraId="18B64957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This document provides the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detailed plan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,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objectives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,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deliverables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, and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timeline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for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WS1 (Methods &amp; Benchmark Design)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and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WS2 (Engineering &amp; Reference Implementations)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within the PHUSE initiative </w:t>
      </w:r>
      <w:r w:rsidRPr="00FD5003">
        <w:rPr>
          <w:rFonts w:ascii="Aptos" w:eastAsia="Aptos" w:hAnsi="Aptos" w:cs="Aptos"/>
          <w:i/>
          <w:iCs/>
          <w:kern w:val="0"/>
          <w:sz w:val="24"/>
          <w:szCs w:val="24"/>
          <w:lang w:eastAsia="ja-JP"/>
          <w14:ligatures w14:val="none"/>
        </w:rPr>
        <w:t>Applying Advanced Data Privacy Methods to Real-World Data (RWD)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.</w:t>
      </w:r>
    </w:p>
    <w:p w14:paraId="242854BE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The overarching project aims to produce a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comprehensive, actionable framework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for applying advanced Privacy-Preserving Technology to RWD, especially in the context of modern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AI/ML and LLM workflows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.</w:t>
      </w:r>
    </w:p>
    <w:p w14:paraId="3A47B119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WS1 and WS2 are responsible for defining </w:t>
      </w:r>
      <w:r w:rsidRPr="00FD5003">
        <w:rPr>
          <w:rFonts w:ascii="Aptos" w:eastAsia="Aptos" w:hAnsi="Aptos" w:cs="Aptos"/>
          <w:i/>
          <w:iCs/>
          <w:kern w:val="0"/>
          <w:sz w:val="24"/>
          <w:szCs w:val="24"/>
          <w:lang w:eastAsia="ja-JP"/>
          <w14:ligatures w14:val="none"/>
        </w:rPr>
        <w:t>what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should be evaluated, </w:t>
      </w:r>
      <w:r w:rsidRPr="00FD5003">
        <w:rPr>
          <w:rFonts w:ascii="Aptos" w:eastAsia="Aptos" w:hAnsi="Aptos" w:cs="Aptos"/>
          <w:i/>
          <w:iCs/>
          <w:kern w:val="0"/>
          <w:sz w:val="24"/>
          <w:szCs w:val="24"/>
          <w:lang w:eastAsia="ja-JP"/>
          <w14:ligatures w14:val="none"/>
        </w:rPr>
        <w:t>how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it should be implemented, and the execution of technical implementation, forming the foundation for WS3 (Governance &amp; Compliance) and WS4 (Documentation &amp; Adoption).</w:t>
      </w:r>
    </w:p>
    <w:p w14:paraId="6B61EF23" w14:textId="77777777" w:rsidR="00FD5003" w:rsidRPr="00FD5003" w:rsidRDefault="00FD5003" w:rsidP="00FD5003">
      <w:pPr>
        <w:keepNext/>
        <w:keepLines/>
        <w:spacing w:before="322" w:after="322" w:line="278" w:lineRule="auto"/>
        <w:jc w:val="left"/>
        <w:outlineLvl w:val="0"/>
        <w:rPr>
          <w:rFonts w:ascii="Aptos" w:eastAsia="Aptos" w:hAnsi="Aptos" w:cs="Aptos"/>
          <w:b/>
          <w:bCs/>
          <w:color w:val="0F4761"/>
          <w:kern w:val="0"/>
          <w:sz w:val="48"/>
          <w:szCs w:val="4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48"/>
          <w:szCs w:val="48"/>
          <w:lang w:eastAsia="ja-JP"/>
          <w14:ligatures w14:val="none"/>
        </w:rPr>
        <w:t xml:space="preserve">2. </w:t>
      </w:r>
      <w:commentRangeStart w:id="0"/>
      <w:r w:rsidRPr="00FD5003">
        <w:rPr>
          <w:rFonts w:ascii="Aptos" w:eastAsia="Aptos" w:hAnsi="Aptos" w:cs="Aptos"/>
          <w:b/>
          <w:bCs/>
          <w:color w:val="0F4761"/>
          <w:kern w:val="0"/>
          <w:sz w:val="48"/>
          <w:szCs w:val="48"/>
          <w:lang w:eastAsia="ja-JP"/>
          <w14:ligatures w14:val="none"/>
        </w:rPr>
        <w:t>Strategic Goals of WS1 &amp; WS2</w:t>
      </w:r>
      <w:commentRangeEnd w:id="0"/>
      <w:r w:rsidRPr="00FD5003">
        <w:rPr>
          <w:rStyle w:val="CommentReference"/>
          <w:rFonts w:ascii="Aptos" w:eastAsia="Aptos" w:hAnsi="Aptos" w:cs="Aptos"/>
          <w:b/>
          <w:bCs/>
          <w:color w:val="0F4761"/>
          <w:kern w:val="0"/>
          <w:sz w:val="48"/>
          <w:szCs w:val="48"/>
          <w:lang w:eastAsia="ja-JP"/>
          <w14:ligatures w14:val="none"/>
        </w:rPr>
        <w:commentReference w:id="0"/>
      </w:r>
    </w:p>
    <w:p w14:paraId="271FF080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WS1: Methods &amp; Benchmark Design</w:t>
      </w:r>
    </w:p>
    <w:p w14:paraId="0F5A2FCD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Define a rigorous, risk-based and data-type-specific framework for evaluating privacy-preserving methods across RWD modalities. WS1 outputs the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benchmark specifications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, including:</w:t>
      </w:r>
    </w:p>
    <w:p w14:paraId="11E88206" w14:textId="77777777" w:rsidR="00FD5003" w:rsidRPr="00FD5003" w:rsidRDefault="00FD5003" w:rsidP="00FD5003">
      <w:pPr>
        <w:numPr>
          <w:ilvl w:val="0"/>
          <w:numId w:val="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Data types &amp; risk profiles</w:t>
      </w:r>
    </w:p>
    <w:p w14:paraId="1FD0DCA6" w14:textId="77777777" w:rsidR="00FD5003" w:rsidRPr="00FD5003" w:rsidRDefault="00FD5003" w:rsidP="00FD5003">
      <w:pPr>
        <w:numPr>
          <w:ilvl w:val="0"/>
          <w:numId w:val="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Privacy-Preserving Technology and method suitability</w:t>
      </w:r>
    </w:p>
    <w:p w14:paraId="2AAD9630" w14:textId="77777777" w:rsidR="00FD5003" w:rsidRPr="00FD5003" w:rsidRDefault="00FD5003" w:rsidP="00FD5003">
      <w:pPr>
        <w:numPr>
          <w:ilvl w:val="0"/>
          <w:numId w:val="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Benchmark tasks</w:t>
      </w:r>
    </w:p>
    <w:p w14:paraId="606766A8" w14:textId="77777777" w:rsidR="00FD5003" w:rsidRPr="00FD5003" w:rsidRDefault="00FD5003" w:rsidP="00FD5003">
      <w:pPr>
        <w:numPr>
          <w:ilvl w:val="0"/>
          <w:numId w:val="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Metrics</w:t>
      </w:r>
    </w:p>
    <w:p w14:paraId="79DA3636" w14:textId="77777777" w:rsidR="00FD5003" w:rsidRPr="00FD5003" w:rsidRDefault="00FD5003" w:rsidP="00FD5003">
      <w:pPr>
        <w:numPr>
          <w:ilvl w:val="0"/>
          <w:numId w:val="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Recommended datasets</w:t>
      </w:r>
    </w:p>
    <w:p w14:paraId="435EA722" w14:textId="77777777" w:rsidR="00FD5003" w:rsidRPr="00FD5003" w:rsidRDefault="00FD5003" w:rsidP="00FD5003">
      <w:pPr>
        <w:numPr>
          <w:ilvl w:val="0"/>
          <w:numId w:val="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lastRenderedPageBreak/>
        <w:t>Prioritization of tasks</w:t>
      </w:r>
    </w:p>
    <w:p w14:paraId="213EA463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WS2: Engineering &amp; Reference Implementations</w:t>
      </w:r>
    </w:p>
    <w:p w14:paraId="7B35260E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Develop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reproducible, high-quality implementation pipelines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for the WS1 benchmarks, ensuring:</w:t>
      </w:r>
    </w:p>
    <w:p w14:paraId="4101DADA" w14:textId="77777777" w:rsidR="00FD5003" w:rsidRPr="00FD5003" w:rsidRDefault="00FD5003" w:rsidP="00FD5003">
      <w:pPr>
        <w:numPr>
          <w:ilvl w:val="0"/>
          <w:numId w:val="2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transparent and reproducible experimentation</w:t>
      </w:r>
    </w:p>
    <w:p w14:paraId="7F35A918" w14:textId="77777777" w:rsidR="00FD5003" w:rsidRPr="00FD5003" w:rsidRDefault="00FD5003" w:rsidP="00FD5003">
      <w:pPr>
        <w:numPr>
          <w:ilvl w:val="0"/>
          <w:numId w:val="2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commentRangeStart w:id="1"/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robust engineering (version control, dependency management</w:t>
      </w:r>
      <w:commentRangeEnd w:id="1"/>
      <w:r w:rsidRPr="00FD5003">
        <w:rPr>
          <w:rStyle w:val="CommentReference"/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commentReference w:id="1"/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, CI/CD, cross-platform run)</w:t>
      </w:r>
    </w:p>
    <w:p w14:paraId="48A4FDFF" w14:textId="77777777" w:rsidR="00FD5003" w:rsidRPr="00FD5003" w:rsidRDefault="00FD5003" w:rsidP="00FD5003">
      <w:pPr>
        <w:numPr>
          <w:ilvl w:val="0"/>
          <w:numId w:val="2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standardized reporting and governance logs</w:t>
      </w:r>
    </w:p>
    <w:p w14:paraId="7CB0F846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Aptos" w:hAnsi="Aptos" w:cs="Aptos"/>
          <w:kern w:val="0"/>
          <w:sz w:val="24"/>
          <w:szCs w:val="24"/>
          <w:highlight w:val="yellow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WS2 </w:t>
      </w:r>
      <w:r w:rsidRPr="00FD5003">
        <w:rPr>
          <w:rFonts w:ascii="Aptos" w:eastAsia="Aptos" w:hAnsi="Aptos" w:cs="Aptos"/>
          <w:kern w:val="0"/>
          <w:sz w:val="24"/>
          <w:szCs w:val="24"/>
          <w:highlight w:val="green"/>
          <w:lang w:eastAsia="ja-JP"/>
          <w14:ligatures w14:val="none"/>
        </w:rPr>
        <w:t xml:space="preserve">turns WS1’s “specs” into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highlight w:val="green"/>
          <w:lang w:eastAsia="ja-JP"/>
          <w14:ligatures w14:val="none"/>
        </w:rPr>
        <w:t>working examples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, enabling adoption across the healthcare, regulatory, and data science communities.</w:t>
      </w:r>
    </w:p>
    <w:p w14:paraId="2C319110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0496E191" w14:textId="77777777" w:rsidR="00FD5003" w:rsidRPr="00FD5003" w:rsidRDefault="00FD5003" w:rsidP="00FD5003">
      <w:pPr>
        <w:keepNext/>
        <w:keepLines/>
        <w:spacing w:before="322" w:after="322" w:line="278" w:lineRule="auto"/>
        <w:jc w:val="left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48"/>
          <w:szCs w:val="48"/>
          <w:lang w:eastAsia="ja-JP"/>
          <w14:ligatures w14:val="none"/>
        </w:rPr>
        <w:t>3. Guiding Principles</w:t>
      </w:r>
    </w:p>
    <w:p w14:paraId="2B58277B" w14:textId="77777777" w:rsidR="00FD5003" w:rsidRPr="00FD5003" w:rsidRDefault="00FD5003" w:rsidP="00FD5003">
      <w:pPr>
        <w:numPr>
          <w:ilvl w:val="0"/>
          <w:numId w:val="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highlight w:val="green"/>
          <w:lang w:eastAsia="ja-JP"/>
          <w14:ligatures w14:val="none"/>
        </w:rPr>
        <w:t>Data-type-driven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 xml:space="preserve"> design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tab/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Historically, structured data (claim, EHR) serve as the main source of RWD. However, the utility of these data sources has come to a saturation point and hence the demand for unstructured data, esp. clinical notes and imaging, has been rising to meet the needs of Life Sciences research. As a result, we designed our plan around the types of data for Privacy-Preserving Technology with the </w:t>
      </w:r>
      <w:r w:rsidRPr="00FD5003">
        <w:rPr>
          <w:rFonts w:ascii="Aptos" w:eastAsia="Aptos" w:hAnsi="Aptos" w:cs="Aptos"/>
          <w:kern w:val="0"/>
          <w:sz w:val="24"/>
          <w:szCs w:val="24"/>
          <w:highlight w:val="green"/>
          <w:lang w:eastAsia="ja-JP"/>
          <w14:ligatures w14:val="none"/>
        </w:rPr>
        <w:t>following order:</w:t>
      </w:r>
    </w:p>
    <w:p w14:paraId="6FEF6F2D" w14:textId="77777777" w:rsidR="00FD5003" w:rsidRPr="00FD5003" w:rsidRDefault="00FD5003" w:rsidP="00FD5003">
      <w:pPr>
        <w:spacing w:before="240" w:after="240" w:line="278" w:lineRule="auto"/>
        <w:ind w:left="720" w:firstLine="720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highlight w:val="green"/>
          <w:lang w:eastAsia="ja-JP"/>
          <w14:ligatures w14:val="none"/>
        </w:rPr>
        <w:t>Structured → Clinical Text → Medical Imagin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g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Each modality has unique risk, Privacy-Preserving Technology suitability, tasks, and metrics. Note that here we do not consider temporal sensor data because they are not as popular as the other unstructured data.</w:t>
      </w:r>
    </w:p>
    <w:p w14:paraId="4F88F4DA" w14:textId="77777777" w:rsidR="00FD5003" w:rsidRPr="00FD5003" w:rsidRDefault="00FD5003" w:rsidP="00FD5003">
      <w:pPr>
        <w:numPr>
          <w:ilvl w:val="0"/>
          <w:numId w:val="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Risk-based prioritization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</w:t>
      </w:r>
      <w:r w:rsidRPr="00FD5003">
        <w:rPr>
          <w:rFonts w:ascii="Aptos" w:eastAsia="Aptos" w:hAnsi="Aptos" w:cs="Aptos"/>
          <w:kern w:val="0"/>
          <w:sz w:val="24"/>
          <w:szCs w:val="24"/>
          <w:highlight w:val="green"/>
          <w:lang w:eastAsia="ja-JP"/>
          <w14:ligatures w14:val="none"/>
        </w:rPr>
        <w:t>Focus on high-risk unstructured data (notes, images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) while preserving structured data as the stable Privacy-Preserving Technology benchmark foundation.</w:t>
      </w:r>
    </w:p>
    <w:p w14:paraId="5426316D" w14:textId="77777777" w:rsidR="00FD5003" w:rsidRPr="00FD5003" w:rsidRDefault="00FD5003" w:rsidP="00FD5003">
      <w:pPr>
        <w:numPr>
          <w:ilvl w:val="0"/>
          <w:numId w:val="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Privacy-Preserving Technology-method alignment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</w:t>
      </w:r>
      <w:r w:rsidRPr="00FD5003">
        <w:rPr>
          <w:rFonts w:ascii="Aptos" w:eastAsia="Aptos" w:hAnsi="Aptos" w:cs="Aptos"/>
          <w:kern w:val="0"/>
          <w:sz w:val="24"/>
          <w:szCs w:val="24"/>
          <w:highlight w:val="green"/>
          <w:lang w:eastAsia="ja-JP"/>
          <w14:ligatures w14:val="none"/>
        </w:rPr>
        <w:t>Match methods to the data types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where they are mature and meaningful.</w:t>
      </w:r>
    </w:p>
    <w:p w14:paraId="58430175" w14:textId="77777777" w:rsidR="00FD5003" w:rsidRPr="00FD5003" w:rsidRDefault="00FD5003" w:rsidP="00FD5003">
      <w:pPr>
        <w:numPr>
          <w:ilvl w:val="0"/>
          <w:numId w:val="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Reproducibility &amp; FAIRness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Code, data (when possible), pipelines, and reporting must be reproducible and align to FAIR principles.</w:t>
      </w:r>
    </w:p>
    <w:p w14:paraId="1D9BBDB2" w14:textId="77777777" w:rsidR="00FD5003" w:rsidRPr="00FD5003" w:rsidRDefault="00FD5003" w:rsidP="00FD5003">
      <w:pPr>
        <w:keepNext/>
        <w:keepLines/>
        <w:spacing w:before="322" w:after="322" w:line="278" w:lineRule="auto"/>
        <w:jc w:val="left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48"/>
          <w:szCs w:val="48"/>
          <w:lang w:eastAsia="ja-JP"/>
          <w14:ligatures w14:val="none"/>
        </w:rPr>
        <w:lastRenderedPageBreak/>
        <w:t>4. WS1: Methods &amp; Benchmark Design</w:t>
      </w:r>
    </w:p>
    <w:p w14:paraId="7AC9277C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highlight w:val="green"/>
          <w:lang w:eastAsia="ja-JP"/>
          <w14:ligatures w14:val="none"/>
        </w:rPr>
        <w:t xml:space="preserve">WS1 is structured by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highlight w:val="green"/>
          <w:lang w:eastAsia="ja-JP"/>
          <w14:ligatures w14:val="none"/>
        </w:rPr>
        <w:t>data type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, because risk, Privacy-Preserving Technology suitability, and ML tasks differ sharply </w:t>
      </w:r>
      <w:r w:rsidRPr="00FD5003">
        <w:rPr>
          <w:rFonts w:ascii="Aptos" w:eastAsia="Aptos" w:hAnsi="Aptos" w:cs="Aptos"/>
          <w:kern w:val="0"/>
          <w:sz w:val="24"/>
          <w:szCs w:val="24"/>
          <w:highlight w:val="green"/>
          <w:lang w:eastAsia="ja-JP"/>
          <w14:ligatures w14:val="none"/>
        </w:rPr>
        <w:t>across modalities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.</w:t>
      </w:r>
    </w:p>
    <w:p w14:paraId="11FCA760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24ADD3EF" w14:textId="77777777" w:rsidR="00FD5003" w:rsidRPr="00FD5003" w:rsidRDefault="00FD5003" w:rsidP="00FD5003">
      <w:pPr>
        <w:keepNext/>
        <w:keepLines/>
        <w:spacing w:before="322" w:after="322" w:line="278" w:lineRule="auto"/>
        <w:jc w:val="left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48"/>
          <w:szCs w:val="48"/>
          <w:lang w:eastAsia="ja-JP"/>
          <w14:ligatures w14:val="none"/>
        </w:rPr>
        <w:t>4.1 Data Type 1 — Structured (Tabular) Clinical Data</w:t>
      </w:r>
    </w:p>
    <w:p w14:paraId="3BA84B4C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4.1.1 Risk Profile</w:t>
      </w:r>
    </w:p>
    <w:p w14:paraId="425D636C" w14:textId="77777777" w:rsidR="00FD5003" w:rsidRPr="00FD5003" w:rsidRDefault="00FD5003" w:rsidP="00FD5003">
      <w:pPr>
        <w:numPr>
          <w:ilvl w:val="0"/>
          <w:numId w:val="4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Re-identification via quasi-identifiers</w:t>
      </w:r>
    </w:p>
    <w:p w14:paraId="13BC04A6" w14:textId="77777777" w:rsidR="00FD5003" w:rsidRPr="00FD5003" w:rsidRDefault="00FD5003" w:rsidP="00FD5003">
      <w:pPr>
        <w:numPr>
          <w:ilvl w:val="0"/>
          <w:numId w:val="4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Linkage attacks (insurance, registry cross-matching)</w:t>
      </w:r>
    </w:p>
    <w:p w14:paraId="2F0B02B0" w14:textId="77777777" w:rsidR="00FD5003" w:rsidRPr="00FD5003" w:rsidRDefault="00FD5003" w:rsidP="00FD5003">
      <w:pPr>
        <w:numPr>
          <w:ilvl w:val="0"/>
          <w:numId w:val="4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Attribute inference</w:t>
      </w:r>
    </w:p>
    <w:p w14:paraId="5472DE1F" w14:textId="77777777" w:rsidR="00FD5003" w:rsidRPr="00FD5003" w:rsidRDefault="00FD5003" w:rsidP="00FD5003">
      <w:pPr>
        <w:numPr>
          <w:ilvl w:val="0"/>
          <w:numId w:val="4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High-dimensional uniqueness in ICU/EHR data</w:t>
      </w:r>
    </w:p>
    <w:p w14:paraId="55C03057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4.1.2 Suitable Privacy-Preserving Technology</w:t>
      </w:r>
    </w:p>
    <w:p w14:paraId="490B54B8" w14:textId="77777777" w:rsidR="00FD5003" w:rsidRPr="00FD5003" w:rsidRDefault="00FD5003" w:rsidP="00FD5003">
      <w:pPr>
        <w:numPr>
          <w:ilvl w:val="0"/>
          <w:numId w:val="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Differential Privacy (DP)</w:t>
      </w:r>
    </w:p>
    <w:p w14:paraId="52BDEBE3" w14:textId="77777777" w:rsidR="00FD5003" w:rsidRPr="00FD5003" w:rsidRDefault="00FD5003" w:rsidP="00FD5003">
      <w:pPr>
        <w:numPr>
          <w:ilvl w:val="1"/>
          <w:numId w:val="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DP analytics (SmartNoise/OpenDP)</w:t>
      </w:r>
    </w:p>
    <w:p w14:paraId="5B0F4386" w14:textId="77777777" w:rsidR="00FD5003" w:rsidRPr="00FD5003" w:rsidRDefault="00FD5003" w:rsidP="00FD5003">
      <w:pPr>
        <w:numPr>
          <w:ilvl w:val="1"/>
          <w:numId w:val="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DP elastic logistic regression, DP-SGD for tabular models</w:t>
      </w:r>
    </w:p>
    <w:p w14:paraId="739E4045" w14:textId="77777777" w:rsidR="00FD5003" w:rsidRPr="00FD5003" w:rsidRDefault="00FD5003" w:rsidP="00FD5003">
      <w:pPr>
        <w:numPr>
          <w:ilvl w:val="0"/>
          <w:numId w:val="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Federated Learning (FL)</w:t>
      </w:r>
    </w:p>
    <w:p w14:paraId="19149A0B" w14:textId="77777777" w:rsidR="00FD5003" w:rsidRPr="00FD5003" w:rsidRDefault="00FD5003" w:rsidP="00FD5003">
      <w:pPr>
        <w:numPr>
          <w:ilvl w:val="1"/>
          <w:numId w:val="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Cross-silo tabular FL</w:t>
      </w:r>
    </w:p>
    <w:p w14:paraId="46665EF4" w14:textId="77777777" w:rsidR="00FD5003" w:rsidRPr="00FD5003" w:rsidRDefault="00FD5003" w:rsidP="00FD5003">
      <w:pPr>
        <w:numPr>
          <w:ilvl w:val="0"/>
          <w:numId w:val="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Synthetic Data (SDV/SDGym)</w:t>
      </w:r>
    </w:p>
    <w:p w14:paraId="60559101" w14:textId="77777777" w:rsidR="00FD5003" w:rsidRPr="00FD5003" w:rsidRDefault="00FD5003" w:rsidP="00FD5003">
      <w:pPr>
        <w:numPr>
          <w:ilvl w:val="1"/>
          <w:numId w:val="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Non-DP and DP synthetic generation</w:t>
      </w:r>
    </w:p>
    <w:p w14:paraId="4DA8AF73" w14:textId="77777777" w:rsidR="00FD5003" w:rsidRPr="00FD5003" w:rsidRDefault="00FD5003" w:rsidP="00FD5003">
      <w:pPr>
        <w:numPr>
          <w:ilvl w:val="0"/>
          <w:numId w:val="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Baseline de-identification</w:t>
      </w:r>
    </w:p>
    <w:p w14:paraId="5B5FB1AE" w14:textId="77777777" w:rsidR="00FD5003" w:rsidRPr="00FD5003" w:rsidRDefault="00FD5003" w:rsidP="00FD5003">
      <w:pPr>
        <w:numPr>
          <w:ilvl w:val="1"/>
          <w:numId w:val="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Mostly structured scrubbing (low risk relative to text)</w:t>
      </w:r>
    </w:p>
    <w:p w14:paraId="0130576D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4.1.3 Benchmark Tasks</w:t>
      </w:r>
    </w:p>
    <w:p w14:paraId="3696A3B3" w14:textId="77777777" w:rsidR="00FD5003" w:rsidRPr="00FD5003" w:rsidRDefault="00FD5003" w:rsidP="00FD5003">
      <w:pPr>
        <w:spacing w:before="240" w:after="240" w:line="278" w:lineRule="auto"/>
        <w:ind w:left="720"/>
        <w:contextualSpacing/>
        <w:jc w:val="left"/>
        <w:rPr>
          <w:rFonts w:ascii="Aptos" w:eastAsia="Aptos" w:hAnsi="Aptos" w:cs="Aptos"/>
          <w:kern w:val="0"/>
          <w:sz w:val="24"/>
          <w:szCs w:val="24"/>
          <w:highlight w:val="darkCyan"/>
          <w:lang w:eastAsia="ja-JP"/>
          <w14:ligatures w14:val="none"/>
        </w:rPr>
      </w:pPr>
      <w:commentRangeStart w:id="2"/>
      <w:r w:rsidRPr="00FD5003">
        <w:rPr>
          <w:rFonts w:ascii="Aptos" w:eastAsia="Aptos" w:hAnsi="Aptos" w:cs="Aptos"/>
          <w:kern w:val="0"/>
          <w:sz w:val="24"/>
          <w:szCs w:val="24"/>
          <w:highlight w:val="darkCyan"/>
          <w:lang w:eastAsia="ja-JP"/>
          <w14:ligatures w14:val="none"/>
        </w:rPr>
        <w:t>Trade-off between re-identification risk and utility of the data</w:t>
      </w:r>
      <w:commentRangeEnd w:id="2"/>
      <w:r w:rsidRPr="00FD5003">
        <w:rPr>
          <w:rStyle w:val="CommentReference"/>
          <w:rFonts w:ascii="Aptos" w:eastAsia="Aptos" w:hAnsi="Aptos" w:cs="Aptos"/>
          <w:kern w:val="0"/>
          <w:sz w:val="24"/>
          <w:szCs w:val="24"/>
          <w:highlight w:val="darkCyan"/>
          <w:lang w:eastAsia="ja-JP"/>
          <w14:ligatures w14:val="none"/>
        </w:rPr>
        <w:commentReference w:id="2"/>
      </w:r>
    </w:p>
    <w:p w14:paraId="4C12DF39" w14:textId="77777777" w:rsidR="00FD5003" w:rsidRPr="00FD5003" w:rsidRDefault="00FD5003" w:rsidP="00FD5003">
      <w:pPr>
        <w:numPr>
          <w:ilvl w:val="0"/>
          <w:numId w:val="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ICU mortality/readmission </w:t>
      </w:r>
      <w:commentRangeStart w:id="3"/>
      <w:commentRangeStart w:id="4"/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prediction</w:t>
      </w:r>
      <w:commentRangeEnd w:id="3"/>
      <w:r w:rsidRPr="00FD5003">
        <w:rPr>
          <w:rStyle w:val="CommentReference"/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commentReference w:id="3"/>
      </w:r>
      <w:commentRangeEnd w:id="4"/>
      <w:r w:rsidR="00F84057" w:rsidRPr="00FD5003">
        <w:rPr>
          <w:rStyle w:val="CommentReference"/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commentReference w:id="4"/>
      </w:r>
    </w:p>
    <w:p w14:paraId="0B0A60CE" w14:textId="77777777" w:rsidR="00FD5003" w:rsidRPr="00FD5003" w:rsidRDefault="00FD5003" w:rsidP="00FD5003">
      <w:pPr>
        <w:numPr>
          <w:ilvl w:val="0"/>
          <w:numId w:val="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Demographic distribution tables &amp; risk factor summaries (DP analytics)</w:t>
      </w:r>
    </w:p>
    <w:p w14:paraId="2830832C" w14:textId="77777777" w:rsidR="00FD5003" w:rsidRPr="00FD5003" w:rsidRDefault="00FD5003" w:rsidP="00FD5003">
      <w:pPr>
        <w:numPr>
          <w:ilvl w:val="0"/>
          <w:numId w:val="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Synthetic-vs-real ML fidelity (train synthetic → test real)</w:t>
      </w:r>
    </w:p>
    <w:p w14:paraId="6824FBA2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lastRenderedPageBreak/>
        <w:t>4.1.4 Recommended Datasets</w:t>
      </w:r>
    </w:p>
    <w:p w14:paraId="6DD66F15" w14:textId="77777777" w:rsidR="00FD5003" w:rsidRPr="00FD5003" w:rsidRDefault="00FD5003" w:rsidP="00FD5003">
      <w:pPr>
        <w:numPr>
          <w:ilvl w:val="0"/>
          <w:numId w:val="7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EHRShot</w:t>
      </w:r>
    </w:p>
    <w:p w14:paraId="567074C9" w14:textId="77777777" w:rsidR="00FD5003" w:rsidRPr="00FD5003" w:rsidRDefault="00FD5003" w:rsidP="00FD5003">
      <w:pPr>
        <w:numPr>
          <w:ilvl w:val="0"/>
          <w:numId w:val="7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MIMIC-IV</w:t>
      </w:r>
    </w:p>
    <w:p w14:paraId="333D1C1C" w14:textId="77777777" w:rsidR="00FD5003" w:rsidRPr="00FD5003" w:rsidRDefault="00FD5003" w:rsidP="00FD5003">
      <w:pPr>
        <w:numPr>
          <w:ilvl w:val="0"/>
          <w:numId w:val="7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eICU</w:t>
      </w:r>
    </w:p>
    <w:p w14:paraId="4A6C36E3" w14:textId="77777777" w:rsidR="00FD5003" w:rsidRPr="00FD5003" w:rsidRDefault="00FD5003" w:rsidP="00FD5003">
      <w:pPr>
        <w:numPr>
          <w:ilvl w:val="0"/>
          <w:numId w:val="7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HiRID</w:t>
      </w:r>
    </w:p>
    <w:p w14:paraId="34827EB4" w14:textId="77777777" w:rsidR="00FD5003" w:rsidRPr="00FD5003" w:rsidRDefault="00FD5003" w:rsidP="00FD5003">
      <w:pPr>
        <w:numPr>
          <w:ilvl w:val="0"/>
          <w:numId w:val="7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AmsterdamUMCdb</w:t>
      </w:r>
    </w:p>
    <w:p w14:paraId="0D4389DF" w14:textId="77777777" w:rsidR="00FD5003" w:rsidRPr="00FD5003" w:rsidRDefault="00FD5003" w:rsidP="00FD5003">
      <w:pPr>
        <w:keepNext/>
        <w:keepLines/>
        <w:spacing w:before="322" w:after="322" w:line="278" w:lineRule="auto"/>
        <w:jc w:val="left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48"/>
          <w:szCs w:val="48"/>
          <w:lang w:eastAsia="ja-JP"/>
          <w14:ligatures w14:val="none"/>
        </w:rPr>
        <w:t>4.2 Data Type 2 — Clinical Notes / Unstructured Text</w:t>
      </w:r>
    </w:p>
    <w:p w14:paraId="730CF89D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4.2.1 Risk Profile</w:t>
      </w:r>
    </w:p>
    <w:p w14:paraId="53AA9F9C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Highest-risk category due to:</w:t>
      </w:r>
    </w:p>
    <w:p w14:paraId="53BA182F" w14:textId="77777777" w:rsidR="00FD5003" w:rsidRPr="00FD5003" w:rsidRDefault="00FD5003" w:rsidP="00FD5003">
      <w:pPr>
        <w:numPr>
          <w:ilvl w:val="0"/>
          <w:numId w:val="8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Direct PHI (names, dates, locations, identifiers like phone number, email, SSN)</w:t>
      </w:r>
    </w:p>
    <w:p w14:paraId="253EAE39" w14:textId="77777777" w:rsidR="00FD5003" w:rsidRPr="00FD5003" w:rsidRDefault="00FD5003" w:rsidP="00FD5003">
      <w:pPr>
        <w:numPr>
          <w:ilvl w:val="0"/>
          <w:numId w:val="8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Complexities in removing identifiable entities in the data</w:t>
      </w:r>
    </w:p>
    <w:p w14:paraId="70AE90CD" w14:textId="77777777" w:rsidR="00FD5003" w:rsidRPr="00FD5003" w:rsidRDefault="00FD5003" w:rsidP="00FD5003">
      <w:pPr>
        <w:numPr>
          <w:ilvl w:val="0"/>
          <w:numId w:val="8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Extreme susceptibility to LLM data extraction attacks</w:t>
      </w:r>
    </w:p>
    <w:p w14:paraId="73F60F57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4.2.2 Suitable Privacy-Preserving Technology</w:t>
      </w:r>
    </w:p>
    <w:p w14:paraId="41B77B02" w14:textId="77777777" w:rsidR="00FD5003" w:rsidRPr="00FD5003" w:rsidRDefault="00FD5003" w:rsidP="00FD5003">
      <w:pPr>
        <w:numPr>
          <w:ilvl w:val="0"/>
          <w:numId w:val="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De-identification (required)</w:t>
      </w:r>
    </w:p>
    <w:p w14:paraId="36F6E60D" w14:textId="77777777" w:rsidR="00FD5003" w:rsidRPr="00FD5003" w:rsidRDefault="00FD5003" w:rsidP="00FD5003">
      <w:pPr>
        <w:numPr>
          <w:ilvl w:val="1"/>
          <w:numId w:val="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NER-based PHI detection (Philter, BERT models, Presidio)</w:t>
      </w:r>
    </w:p>
    <w:p w14:paraId="38E450E6" w14:textId="77777777" w:rsidR="00FD5003" w:rsidRPr="00FD5003" w:rsidRDefault="00FD5003" w:rsidP="00FD5003">
      <w:pPr>
        <w:numPr>
          <w:ilvl w:val="1"/>
          <w:numId w:val="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LLM-assisted de-ID workflows</w:t>
      </w:r>
    </w:p>
    <w:p w14:paraId="2A0048AB" w14:textId="77777777" w:rsidR="00FD5003" w:rsidRPr="00FD5003" w:rsidRDefault="00FD5003" w:rsidP="00FD5003">
      <w:pPr>
        <w:numPr>
          <w:ilvl w:val="0"/>
          <w:numId w:val="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LLM Privacy Controls</w:t>
      </w:r>
    </w:p>
    <w:p w14:paraId="67F09C0A" w14:textId="77777777" w:rsidR="00FD5003" w:rsidRPr="00FD5003" w:rsidRDefault="00FD5003" w:rsidP="00FD5003">
      <w:pPr>
        <w:numPr>
          <w:ilvl w:val="1"/>
          <w:numId w:val="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RAG over DP-protected or de-identified summaries</w:t>
      </w:r>
    </w:p>
    <w:p w14:paraId="149F1642" w14:textId="77777777" w:rsidR="00FD5003" w:rsidRPr="00FD5003" w:rsidRDefault="00FD5003" w:rsidP="00FD5003">
      <w:pPr>
        <w:numPr>
          <w:ilvl w:val="1"/>
          <w:numId w:val="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DP synthetic text generation</w:t>
      </w:r>
    </w:p>
    <w:p w14:paraId="3625A7A9" w14:textId="77777777" w:rsidR="00FD5003" w:rsidRPr="00FD5003" w:rsidRDefault="00FD5003" w:rsidP="00FD5003">
      <w:pPr>
        <w:numPr>
          <w:ilvl w:val="1"/>
          <w:numId w:val="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DP fine-tuning for smaller models (PATE/DP-SGD)</w:t>
      </w:r>
    </w:p>
    <w:p w14:paraId="5D9DD563" w14:textId="77777777" w:rsidR="00FD5003" w:rsidRPr="00FD5003" w:rsidRDefault="00FD5003" w:rsidP="00FD5003">
      <w:pPr>
        <w:numPr>
          <w:ilvl w:val="0"/>
          <w:numId w:val="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Privacy Attacks / Evaluations</w:t>
      </w:r>
    </w:p>
    <w:p w14:paraId="0B100C63" w14:textId="77777777" w:rsidR="00FD5003" w:rsidRPr="00FD5003" w:rsidRDefault="00FD5003" w:rsidP="00FD5003">
      <w:pPr>
        <w:numPr>
          <w:ilvl w:val="1"/>
          <w:numId w:val="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membership inference</w:t>
      </w:r>
    </w:p>
    <w:p w14:paraId="01B7E824" w14:textId="77777777" w:rsidR="00FD5003" w:rsidRPr="00FD5003" w:rsidRDefault="00FD5003" w:rsidP="00FD5003">
      <w:pPr>
        <w:numPr>
          <w:ilvl w:val="1"/>
          <w:numId w:val="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data extraction</w:t>
      </w:r>
    </w:p>
    <w:p w14:paraId="07516D12" w14:textId="77777777" w:rsidR="00FD5003" w:rsidRPr="00FD5003" w:rsidRDefault="00FD5003" w:rsidP="00FD5003">
      <w:pPr>
        <w:numPr>
          <w:ilvl w:val="1"/>
          <w:numId w:val="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dataset inference (e.g., “did this appear in training?”)</w:t>
      </w:r>
    </w:p>
    <w:p w14:paraId="59D203A9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4.2.3 Benchmark Tasks</w:t>
      </w:r>
    </w:p>
    <w:p w14:paraId="68E35D19" w14:textId="77777777" w:rsidR="00FD5003" w:rsidRPr="00FD5003" w:rsidRDefault="00FD5003" w:rsidP="00FD5003">
      <w:pPr>
        <w:numPr>
          <w:ilvl w:val="0"/>
          <w:numId w:val="1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PHI de-identification precision/recall</w:t>
      </w:r>
    </w:p>
    <w:p w14:paraId="75777C85" w14:textId="77777777" w:rsidR="00FD5003" w:rsidRPr="00FD5003" w:rsidRDefault="00FD5003" w:rsidP="00FD5003">
      <w:pPr>
        <w:numPr>
          <w:ilvl w:val="0"/>
          <w:numId w:val="1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Clinical concept extraction</w:t>
      </w:r>
    </w:p>
    <w:p w14:paraId="03F0DE80" w14:textId="77777777" w:rsidR="00FD5003" w:rsidRPr="00FD5003" w:rsidRDefault="00FD5003" w:rsidP="00FD5003">
      <w:pPr>
        <w:numPr>
          <w:ilvl w:val="0"/>
          <w:numId w:val="1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Document classification (e.g., radiology report findings)</w:t>
      </w:r>
    </w:p>
    <w:p w14:paraId="4A94826E" w14:textId="77777777" w:rsidR="00FD5003" w:rsidRPr="00FD5003" w:rsidRDefault="00FD5003" w:rsidP="00FD5003">
      <w:pPr>
        <w:numPr>
          <w:ilvl w:val="0"/>
          <w:numId w:val="1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lastRenderedPageBreak/>
        <w:t>RAG QA over DP summaries</w:t>
      </w:r>
    </w:p>
    <w:p w14:paraId="3E5C9D10" w14:textId="77777777" w:rsidR="00FD5003" w:rsidRPr="00FD5003" w:rsidRDefault="00FD5003" w:rsidP="00FD5003">
      <w:pPr>
        <w:numPr>
          <w:ilvl w:val="0"/>
          <w:numId w:val="1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DP text generation utility vs leakage</w:t>
      </w:r>
    </w:p>
    <w:p w14:paraId="02024642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4.2.4 Recommended Datasets</w:t>
      </w:r>
    </w:p>
    <w:p w14:paraId="2C4E047B" w14:textId="77777777" w:rsidR="00FD5003" w:rsidRPr="00FD5003" w:rsidRDefault="00FD5003" w:rsidP="00FD5003">
      <w:pPr>
        <w:numPr>
          <w:ilvl w:val="0"/>
          <w:numId w:val="1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MIMIC-IV-Note</w:t>
      </w:r>
    </w:p>
    <w:p w14:paraId="480EA67F" w14:textId="77777777" w:rsidR="00FD5003" w:rsidRPr="00FD5003" w:rsidRDefault="00FD5003" w:rsidP="00FD5003">
      <w:pPr>
        <w:numPr>
          <w:ilvl w:val="0"/>
          <w:numId w:val="1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MIMIC-CXR reports</w:t>
      </w:r>
    </w:p>
    <w:p w14:paraId="75162F60" w14:textId="77777777" w:rsidR="00FD5003" w:rsidRPr="00FD5003" w:rsidRDefault="00FD5003" w:rsidP="00FD5003">
      <w:pPr>
        <w:numPr>
          <w:ilvl w:val="0"/>
          <w:numId w:val="1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i2b2/n2c2 Clinical NLP Challenges</w:t>
      </w:r>
    </w:p>
    <w:p w14:paraId="6F245C86" w14:textId="77777777" w:rsidR="00FD5003" w:rsidRPr="00FD5003" w:rsidRDefault="00FD5003" w:rsidP="00FD5003">
      <w:pPr>
        <w:numPr>
          <w:ilvl w:val="0"/>
          <w:numId w:val="1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TCIA pathology / radiology reports</w:t>
      </w:r>
    </w:p>
    <w:p w14:paraId="60FE7B30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1DC8B9AE" w14:textId="77777777" w:rsidR="00FD5003" w:rsidRPr="00FD5003" w:rsidRDefault="00FD5003" w:rsidP="00FD5003">
      <w:pPr>
        <w:keepNext/>
        <w:keepLines/>
        <w:spacing w:before="322" w:after="322" w:line="278" w:lineRule="auto"/>
        <w:jc w:val="left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48"/>
          <w:szCs w:val="48"/>
          <w:lang w:eastAsia="ja-JP"/>
          <w14:ligatures w14:val="none"/>
        </w:rPr>
        <w:t>4.3 Data Type 3 — Medical Images</w:t>
      </w:r>
    </w:p>
    <w:p w14:paraId="38880880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4.3.1 Risk Profile</w:t>
      </w:r>
    </w:p>
    <w:p w14:paraId="55BAEA7E" w14:textId="77777777" w:rsidR="00FD5003" w:rsidRPr="00FD5003" w:rsidRDefault="00FD5003" w:rsidP="00FD5003">
      <w:pPr>
        <w:numPr>
          <w:ilvl w:val="0"/>
          <w:numId w:val="12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PHI in pixel-level overlays</w:t>
      </w:r>
    </w:p>
    <w:p w14:paraId="7EC2D55C" w14:textId="77777777" w:rsidR="00FD5003" w:rsidRPr="00FD5003" w:rsidRDefault="00FD5003" w:rsidP="00FD5003">
      <w:pPr>
        <w:numPr>
          <w:ilvl w:val="0"/>
          <w:numId w:val="12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Facial reconstruction risk in head CT/MRI</w:t>
      </w:r>
    </w:p>
    <w:p w14:paraId="138038B7" w14:textId="77777777" w:rsidR="00FD5003" w:rsidRPr="00FD5003" w:rsidRDefault="00FD5003" w:rsidP="00FD5003">
      <w:pPr>
        <w:numPr>
          <w:ilvl w:val="0"/>
          <w:numId w:val="12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Unique anatomical/pathology features</w:t>
      </w:r>
    </w:p>
    <w:p w14:paraId="390C758F" w14:textId="77777777" w:rsidR="00FD5003" w:rsidRPr="00FD5003" w:rsidRDefault="00FD5003" w:rsidP="00FD5003">
      <w:pPr>
        <w:numPr>
          <w:ilvl w:val="0"/>
          <w:numId w:val="12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Vulnerable to inversion attacks</w:t>
      </w:r>
    </w:p>
    <w:p w14:paraId="2E06C7D1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4.3.2 Suitable Privacy-Preserving Technology</w:t>
      </w:r>
    </w:p>
    <w:p w14:paraId="552C60BC" w14:textId="77777777" w:rsidR="00FD5003" w:rsidRPr="00FD5003" w:rsidRDefault="00FD5003" w:rsidP="00FD5003">
      <w:pPr>
        <w:numPr>
          <w:ilvl w:val="0"/>
          <w:numId w:val="1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De-identification</w:t>
      </w:r>
    </w:p>
    <w:p w14:paraId="2287F4E6" w14:textId="77777777" w:rsidR="00FD5003" w:rsidRPr="00FD5003" w:rsidRDefault="00FD5003" w:rsidP="00FD5003">
      <w:pPr>
        <w:numPr>
          <w:ilvl w:val="1"/>
          <w:numId w:val="1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DICOM metadata scrubbing</w:t>
      </w:r>
    </w:p>
    <w:p w14:paraId="54CAE4E9" w14:textId="77777777" w:rsidR="00FD5003" w:rsidRPr="00FD5003" w:rsidRDefault="00FD5003" w:rsidP="00FD5003">
      <w:pPr>
        <w:numPr>
          <w:ilvl w:val="1"/>
          <w:numId w:val="1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burn-in text removal</w:t>
      </w:r>
    </w:p>
    <w:p w14:paraId="06BC91D2" w14:textId="77777777" w:rsidR="00FD5003" w:rsidRPr="00FD5003" w:rsidRDefault="00FD5003" w:rsidP="00FD5003">
      <w:pPr>
        <w:numPr>
          <w:ilvl w:val="1"/>
          <w:numId w:val="1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face blurring/removal for reconstruction-risk modalities</w:t>
      </w:r>
    </w:p>
    <w:p w14:paraId="0B32CA3B" w14:textId="77777777" w:rsidR="00FD5003" w:rsidRPr="00FD5003" w:rsidRDefault="00FD5003" w:rsidP="00FD5003">
      <w:pPr>
        <w:numPr>
          <w:ilvl w:val="0"/>
          <w:numId w:val="1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Federated Learning</w:t>
      </w:r>
    </w:p>
    <w:p w14:paraId="368501F7" w14:textId="77777777" w:rsidR="00FD5003" w:rsidRPr="00FD5003" w:rsidRDefault="00FD5003" w:rsidP="00FD5003">
      <w:pPr>
        <w:numPr>
          <w:ilvl w:val="1"/>
          <w:numId w:val="1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cross-institutional FL for classification/segmentation</w:t>
      </w:r>
    </w:p>
    <w:p w14:paraId="27A933FA" w14:textId="77777777" w:rsidR="00FD5003" w:rsidRPr="00FD5003" w:rsidRDefault="00FD5003" w:rsidP="00FD5003">
      <w:pPr>
        <w:numPr>
          <w:ilvl w:val="0"/>
          <w:numId w:val="1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Secure Aggregation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(multi-party)</w:t>
      </w:r>
    </w:p>
    <w:p w14:paraId="213BD018" w14:textId="77777777" w:rsidR="00FD5003" w:rsidRPr="00FD5003" w:rsidRDefault="00FD5003" w:rsidP="00FD5003">
      <w:pPr>
        <w:numPr>
          <w:ilvl w:val="0"/>
          <w:numId w:val="1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Optional Tier 2 Privacy-Preserving Technology</w:t>
      </w:r>
    </w:p>
    <w:p w14:paraId="0EAAED22" w14:textId="77777777" w:rsidR="00FD5003" w:rsidRPr="00FD5003" w:rsidRDefault="00FD5003" w:rsidP="00FD5003">
      <w:pPr>
        <w:numPr>
          <w:ilvl w:val="1"/>
          <w:numId w:val="1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DP imaging (currently poor utility)</w:t>
      </w:r>
    </w:p>
    <w:p w14:paraId="4E57DE9C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4.3.3 Benchmark Tasks</w:t>
      </w:r>
    </w:p>
    <w:p w14:paraId="1C03D56D" w14:textId="77777777" w:rsidR="00FD5003" w:rsidRPr="00FD5003" w:rsidRDefault="00FD5003" w:rsidP="00FD5003">
      <w:pPr>
        <w:numPr>
          <w:ilvl w:val="0"/>
          <w:numId w:val="14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Classification (e.g., normal/abnormal, pneumonia)</w:t>
      </w:r>
    </w:p>
    <w:p w14:paraId="5A1F6667" w14:textId="77777777" w:rsidR="00FD5003" w:rsidRPr="00FD5003" w:rsidRDefault="00FD5003" w:rsidP="00FD5003">
      <w:pPr>
        <w:numPr>
          <w:ilvl w:val="0"/>
          <w:numId w:val="14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FL vs centralized baselines</w:t>
      </w:r>
    </w:p>
    <w:p w14:paraId="01A852EA" w14:textId="77777777" w:rsidR="00FD5003" w:rsidRPr="00FD5003" w:rsidRDefault="00FD5003" w:rsidP="00FD5003">
      <w:pPr>
        <w:numPr>
          <w:ilvl w:val="0"/>
          <w:numId w:val="14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FL + secure aggregation comparisons</w:t>
      </w:r>
    </w:p>
    <w:p w14:paraId="31819827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lastRenderedPageBreak/>
        <w:t>4.3.4 Recommended Datasets</w:t>
      </w:r>
    </w:p>
    <w:p w14:paraId="53B6CC09" w14:textId="77777777" w:rsidR="00FD5003" w:rsidRPr="00FD5003" w:rsidRDefault="00FD5003" w:rsidP="00FD5003">
      <w:pPr>
        <w:numPr>
          <w:ilvl w:val="0"/>
          <w:numId w:val="1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MIMIC-CXR</w:t>
      </w:r>
    </w:p>
    <w:p w14:paraId="26BE5FA2" w14:textId="77777777" w:rsidR="00FD5003" w:rsidRPr="00FD5003" w:rsidRDefault="00FD5003" w:rsidP="00FD5003">
      <w:pPr>
        <w:numPr>
          <w:ilvl w:val="0"/>
          <w:numId w:val="1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CheXpert</w:t>
      </w:r>
    </w:p>
    <w:p w14:paraId="70678A4A" w14:textId="77777777" w:rsidR="00FD5003" w:rsidRPr="00FD5003" w:rsidRDefault="00FD5003" w:rsidP="00FD5003">
      <w:pPr>
        <w:numPr>
          <w:ilvl w:val="0"/>
          <w:numId w:val="1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NIH ChestX-ray14</w:t>
      </w:r>
    </w:p>
    <w:p w14:paraId="4F311AD0" w14:textId="77777777" w:rsidR="00FD5003" w:rsidRPr="00FD5003" w:rsidRDefault="00FD5003" w:rsidP="00FD5003">
      <w:pPr>
        <w:numPr>
          <w:ilvl w:val="0"/>
          <w:numId w:val="1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ADNI (if multimodal scenario included)</w:t>
      </w:r>
    </w:p>
    <w:p w14:paraId="29DE86FD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58ED6130" w14:textId="77777777" w:rsidR="00FD5003" w:rsidRPr="00FD5003" w:rsidRDefault="00FD5003" w:rsidP="00FD5003">
      <w:pPr>
        <w:keepNext/>
        <w:keepLines/>
        <w:spacing w:before="322" w:after="322" w:line="278" w:lineRule="auto"/>
        <w:jc w:val="left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48"/>
          <w:szCs w:val="48"/>
          <w:lang w:eastAsia="ja-JP"/>
          <w14:ligatures w14:val="none"/>
        </w:rPr>
        <w:t>4.4 Summary of WS1 Deliverables</w:t>
      </w:r>
    </w:p>
    <w:p w14:paraId="25B66101" w14:textId="77777777" w:rsidR="00FD5003" w:rsidRPr="00FD5003" w:rsidRDefault="00FD5003" w:rsidP="00FD5003">
      <w:pPr>
        <w:numPr>
          <w:ilvl w:val="0"/>
          <w:numId w:val="1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WS1 Benchmark Specification Document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including:</w:t>
      </w:r>
    </w:p>
    <w:p w14:paraId="60B432C9" w14:textId="77777777" w:rsidR="00FD5003" w:rsidRPr="00FD5003" w:rsidRDefault="00FD5003" w:rsidP="00FD5003">
      <w:pPr>
        <w:numPr>
          <w:ilvl w:val="1"/>
          <w:numId w:val="1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Data-type-based benchmark definitions</w:t>
      </w:r>
    </w:p>
    <w:p w14:paraId="7C0D3789" w14:textId="77777777" w:rsidR="00FD5003" w:rsidRPr="00FD5003" w:rsidRDefault="00FD5003" w:rsidP="00FD5003">
      <w:pPr>
        <w:numPr>
          <w:ilvl w:val="1"/>
          <w:numId w:val="1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Privacy-Preserving Technology mapping per data modality</w:t>
      </w:r>
    </w:p>
    <w:p w14:paraId="22187FE7" w14:textId="77777777" w:rsidR="00FD5003" w:rsidRPr="00FD5003" w:rsidRDefault="00FD5003" w:rsidP="00FD5003">
      <w:pPr>
        <w:numPr>
          <w:ilvl w:val="1"/>
          <w:numId w:val="1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Metrics (utility, privacy, fairness, robustness, efficiency)</w:t>
      </w:r>
    </w:p>
    <w:p w14:paraId="20EF8195" w14:textId="77777777" w:rsidR="00FD5003" w:rsidRPr="00FD5003" w:rsidRDefault="00FD5003" w:rsidP="00FD5003">
      <w:pPr>
        <w:numPr>
          <w:ilvl w:val="1"/>
          <w:numId w:val="1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Dataset selection</w:t>
      </w:r>
    </w:p>
    <w:p w14:paraId="1F4B019B" w14:textId="77777777" w:rsidR="00FD5003" w:rsidRPr="00FD5003" w:rsidRDefault="00FD5003" w:rsidP="00FD5003">
      <w:pPr>
        <w:numPr>
          <w:ilvl w:val="1"/>
          <w:numId w:val="1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Explicit risk profiles</w:t>
      </w:r>
    </w:p>
    <w:p w14:paraId="1B894DEF" w14:textId="77777777" w:rsidR="00FD5003" w:rsidRPr="00FD5003" w:rsidRDefault="00FD5003" w:rsidP="00FD5003">
      <w:pPr>
        <w:numPr>
          <w:ilvl w:val="1"/>
          <w:numId w:val="1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Task definitions</w:t>
      </w:r>
    </w:p>
    <w:p w14:paraId="7D7F8D42" w14:textId="77777777" w:rsidR="00FD5003" w:rsidRPr="00FD5003" w:rsidRDefault="00FD5003" w:rsidP="00FD5003">
      <w:pPr>
        <w:numPr>
          <w:ilvl w:val="0"/>
          <w:numId w:val="1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Benchmark Matrix (v1)</w:t>
      </w:r>
    </w:p>
    <w:p w14:paraId="215B091A" w14:textId="77777777" w:rsidR="00FD5003" w:rsidRPr="00FD5003" w:rsidRDefault="00FD5003" w:rsidP="00FD5003">
      <w:pPr>
        <w:numPr>
          <w:ilvl w:val="1"/>
          <w:numId w:val="1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A 1-page table listing all (data type × Privacy-Preserving Technology × task × dataset) combinations in scope</w:t>
      </w:r>
    </w:p>
    <w:p w14:paraId="3C78E21E" w14:textId="77777777" w:rsidR="00FD5003" w:rsidRPr="00FD5003" w:rsidRDefault="00FD5003" w:rsidP="00FD5003">
      <w:pPr>
        <w:keepNext/>
        <w:keepLines/>
        <w:spacing w:before="322" w:after="322" w:line="278" w:lineRule="auto"/>
        <w:jc w:val="left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48"/>
          <w:szCs w:val="48"/>
          <w:lang w:eastAsia="ja-JP"/>
          <w14:ligatures w14:val="none"/>
        </w:rPr>
        <w:t>5. WS2: Engineering &amp; Reference Implementations</w:t>
      </w:r>
    </w:p>
    <w:p w14:paraId="0487712B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WS2 is responsible for delivering a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robust, reproducible, and scalable engineering framework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that implements the WS1 benchmark specifications. The goal is to provide high-quality, open, auditable reference pipelines that can be executed consistently across institutions, infrastructures, and regulatory environments.</w:t>
      </w:r>
    </w:p>
    <w:p w14:paraId="5B0D310C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WS2 adopts a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Python-first architecture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, reflecting the clear dominance of Python in differential privacy (DP), synthetic data generation, federated learning (FL), and large language model (LLM) workflows, while supporting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R as a companion language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for classical statistical analyses and select DP analytics.</w:t>
      </w:r>
    </w:p>
    <w:p w14:paraId="241F7C91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A strong focus is placed on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version control, dependency management, CI/CD automation, reproducibility, multi-user collaboration, and scalability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.</w:t>
      </w:r>
    </w:p>
    <w:p w14:paraId="66FA8D08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35015B40" w14:textId="77777777" w:rsidR="00FD5003" w:rsidRPr="00FD5003" w:rsidRDefault="00FD5003" w:rsidP="00FD5003">
      <w:pPr>
        <w:keepNext/>
        <w:keepLines/>
        <w:spacing w:before="299" w:after="299" w:line="278" w:lineRule="auto"/>
        <w:jc w:val="left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36"/>
          <w:szCs w:val="36"/>
          <w:lang w:eastAsia="ja-JP"/>
          <w14:ligatures w14:val="none"/>
        </w:rPr>
        <w:t>5.1 Engineering Principles</w:t>
      </w:r>
    </w:p>
    <w:p w14:paraId="10167CF2" w14:textId="77777777" w:rsidR="00FD5003" w:rsidRPr="00FD5003" w:rsidRDefault="00FD5003" w:rsidP="00FD5003">
      <w:pPr>
        <w:numPr>
          <w:ilvl w:val="0"/>
          <w:numId w:val="17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Reproducibility by Default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All pipelines must be fully reproducible using pinned dependencies, deterministic configurations, and declarative environment specifications.</w:t>
      </w:r>
    </w:p>
    <w:p w14:paraId="49C40975" w14:textId="77777777" w:rsidR="00FD5003" w:rsidRPr="00FD5003" w:rsidRDefault="00FD5003" w:rsidP="00FD5003">
      <w:pPr>
        <w:numPr>
          <w:ilvl w:val="0"/>
          <w:numId w:val="17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Scalability Across Environments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Pipelines must run unchanged on developer laptops, cloud compute, HPC clusters, and secure research environments.</w:t>
      </w:r>
    </w:p>
    <w:p w14:paraId="00ABBA87" w14:textId="77777777" w:rsidR="00FD5003" w:rsidRPr="00FD5003" w:rsidRDefault="00FD5003" w:rsidP="00FD5003">
      <w:pPr>
        <w:numPr>
          <w:ilvl w:val="0"/>
          <w:numId w:val="17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Multi-User Collaboration &amp; Transparency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Git-based version control, code review workflows, and documented change histories ensure team-wide consistency and accountability.</w:t>
      </w:r>
    </w:p>
    <w:p w14:paraId="571F8B88" w14:textId="77777777" w:rsidR="00FD5003" w:rsidRPr="00FD5003" w:rsidRDefault="00FD5003" w:rsidP="00FD5003">
      <w:pPr>
        <w:numPr>
          <w:ilvl w:val="0"/>
          <w:numId w:val="17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Governance &amp; Auditability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Every run must produce logs of PET parameters (ε, δ), pipeline configurations, data transformations, and model versions, supporting WS3’s governance requirements.</w:t>
      </w:r>
    </w:p>
    <w:p w14:paraId="7038CCFA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4E1C7FB1" w14:textId="77777777" w:rsidR="00FD5003" w:rsidRPr="00FD5003" w:rsidRDefault="00FD5003" w:rsidP="00FD5003">
      <w:pPr>
        <w:keepNext/>
        <w:keepLines/>
        <w:spacing w:before="299" w:after="299" w:line="278" w:lineRule="auto"/>
        <w:jc w:val="left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36"/>
          <w:szCs w:val="36"/>
          <w:lang w:eastAsia="ja-JP"/>
          <w14:ligatures w14:val="none"/>
        </w:rPr>
        <w:t>5.2 Language &amp; Tooling Strategy</w:t>
      </w:r>
    </w:p>
    <w:p w14:paraId="365B804B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Python (Primary Language)</w:t>
      </w:r>
    </w:p>
    <w:p w14:paraId="6F5592A9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All core WS2 pipelines—including DP analytics, DP-SGD, synthetic data generation (GANs/VAEs/diffusion), federated learning, LLM privacy, and imaging benchmarks—will be implemented in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Python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, using:</w:t>
      </w:r>
    </w:p>
    <w:p w14:paraId="40E8604B" w14:textId="77777777" w:rsidR="00FD5003" w:rsidRPr="00FD5003" w:rsidRDefault="00FD5003" w:rsidP="00FD5003">
      <w:pPr>
        <w:numPr>
          <w:ilvl w:val="0"/>
          <w:numId w:val="18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pyproject.toml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for declarative project metadata</w:t>
      </w:r>
    </w:p>
    <w:p w14:paraId="2DC303AD" w14:textId="77777777" w:rsidR="00FD5003" w:rsidRPr="00FD5003" w:rsidRDefault="00FD5003" w:rsidP="00FD5003">
      <w:pPr>
        <w:numPr>
          <w:ilvl w:val="0"/>
          <w:numId w:val="18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uv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for environment creation, dependency management, and locking</w:t>
      </w:r>
    </w:p>
    <w:p w14:paraId="2D70C2F0" w14:textId="77777777" w:rsidR="00FD5003" w:rsidRPr="00FD5003" w:rsidRDefault="00FD5003" w:rsidP="00FD5003">
      <w:pPr>
        <w:numPr>
          <w:ilvl w:val="0"/>
          <w:numId w:val="18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Python-native ML libraries (PyTorch, scikit-learn, transformers, SDV, Flower, etc.)</w:t>
      </w:r>
    </w:p>
    <w:p w14:paraId="59F348C7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R (Companion Language)</w:t>
      </w:r>
    </w:p>
    <w:p w14:paraId="653BE118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R may be supported for:</w:t>
      </w:r>
    </w:p>
    <w:p w14:paraId="453737A6" w14:textId="77777777" w:rsidR="00FD5003" w:rsidRPr="00FD5003" w:rsidRDefault="00FD5003" w:rsidP="00FD5003">
      <w:pPr>
        <w:numPr>
          <w:ilvl w:val="0"/>
          <w:numId w:val="1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classical DP analytics (diffpriv, DPpack)</w:t>
      </w:r>
    </w:p>
    <w:p w14:paraId="725EC4A7" w14:textId="77777777" w:rsidR="00FD5003" w:rsidRPr="00FD5003" w:rsidRDefault="00FD5003" w:rsidP="00FD5003">
      <w:pPr>
        <w:numPr>
          <w:ilvl w:val="0"/>
          <w:numId w:val="1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registry/survey-style synthetic data (synthpop, fleSSy1)</w:t>
      </w:r>
    </w:p>
    <w:p w14:paraId="38AB2358" w14:textId="77777777" w:rsidR="00FD5003" w:rsidRPr="00FD5003" w:rsidRDefault="00FD5003" w:rsidP="00FD5003">
      <w:pPr>
        <w:numPr>
          <w:ilvl w:val="0"/>
          <w:numId w:val="1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biostatistical workflows (e.g., survival analysis)</w:t>
      </w:r>
    </w:p>
    <w:p w14:paraId="1877B75F" w14:textId="77777777" w:rsidR="00FD5003" w:rsidRPr="00FD5003" w:rsidRDefault="00FD5003" w:rsidP="00FD5003">
      <w:pPr>
        <w:numPr>
          <w:ilvl w:val="0"/>
          <w:numId w:val="1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optional exploratory data analysis (EDA)</w:t>
      </w:r>
    </w:p>
    <w:p w14:paraId="43C2672B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lastRenderedPageBreak/>
        <w:t>renv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will be used to lock R dependencies where needed.</w:t>
      </w:r>
    </w:p>
    <w:p w14:paraId="13FCA42E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5E333E18" w14:textId="77777777" w:rsidR="00FD5003" w:rsidRPr="00FD5003" w:rsidRDefault="00FD5003" w:rsidP="00FD5003">
      <w:pPr>
        <w:keepNext/>
        <w:keepLines/>
        <w:spacing w:before="299" w:after="299" w:line="278" w:lineRule="auto"/>
        <w:jc w:val="left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36"/>
          <w:szCs w:val="36"/>
          <w:lang w:eastAsia="ja-JP"/>
          <w14:ligatures w14:val="none"/>
        </w:rPr>
        <w:t>5.3 Dependency &amp; Environment Management (uv + renv)</w:t>
      </w:r>
    </w:p>
    <w:p w14:paraId="6EE20033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 xml:space="preserve">Python with </w:t>
      </w:r>
      <w:r w:rsidRPr="00FD5003">
        <w:rPr>
          <w:rFonts w:ascii="Consolas" w:eastAsia="Consolas" w:hAnsi="Consolas" w:cs="Consolas"/>
          <w:b/>
          <w:bCs/>
          <w:color w:val="0F4761"/>
          <w:kern w:val="0"/>
          <w:sz w:val="28"/>
          <w:szCs w:val="28"/>
          <w:lang w:eastAsia="ja-JP"/>
          <w14:ligatures w14:val="none"/>
        </w:rPr>
        <w:t>uv</w:t>
      </w: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 xml:space="preserve"> (Primary)</w:t>
      </w:r>
    </w:p>
    <w:p w14:paraId="6F2E8A6D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WS2 standardizes the use of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uv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, Astral’s ultra-fast Python environment and packaging tool, chosen due to:</w:t>
      </w:r>
    </w:p>
    <w:p w14:paraId="678178FF" w14:textId="77777777" w:rsidR="00FD5003" w:rsidRPr="00FD5003" w:rsidRDefault="00FD5003" w:rsidP="00FD5003">
      <w:pPr>
        <w:numPr>
          <w:ilvl w:val="0"/>
          <w:numId w:val="2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deterministic locking (</w:t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uv.lock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)</w:t>
      </w:r>
    </w:p>
    <w:p w14:paraId="6D0BC326" w14:textId="77777777" w:rsidR="00FD5003" w:rsidRPr="00FD5003" w:rsidRDefault="00FD5003" w:rsidP="00FD5003">
      <w:pPr>
        <w:numPr>
          <w:ilvl w:val="0"/>
          <w:numId w:val="2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lightning-fast dependency resolution</w:t>
      </w:r>
    </w:p>
    <w:p w14:paraId="774A73F3" w14:textId="77777777" w:rsidR="00FD5003" w:rsidRPr="00FD5003" w:rsidRDefault="00FD5003" w:rsidP="00FD5003">
      <w:pPr>
        <w:numPr>
          <w:ilvl w:val="0"/>
          <w:numId w:val="2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clean, reproducible builds across OS/HPC/cloud</w:t>
      </w:r>
    </w:p>
    <w:p w14:paraId="7E4F27E3" w14:textId="77777777" w:rsidR="00FD5003" w:rsidRPr="00FD5003" w:rsidRDefault="00FD5003" w:rsidP="00FD5003">
      <w:pPr>
        <w:numPr>
          <w:ilvl w:val="0"/>
          <w:numId w:val="2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excellent compatibility with modern ML libraries</w:t>
      </w:r>
    </w:p>
    <w:p w14:paraId="3DBA1DFC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A typical workflow:</w:t>
      </w:r>
    </w:p>
    <w:p w14:paraId="281D2364" w14:textId="77777777" w:rsidR="00FD5003" w:rsidRPr="00FD5003" w:rsidRDefault="00FD5003" w:rsidP="00FD5003">
      <w:pPr>
        <w:spacing w:after="0" w:line="278" w:lineRule="auto"/>
        <w:jc w:val="left"/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uv venv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uv add torch scikit-learn pandas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uv lock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uv sync --frozen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</w:p>
    <w:p w14:paraId="00E37AD0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Artifacts committed to Git:</w:t>
      </w:r>
    </w:p>
    <w:p w14:paraId="31EB3BFB" w14:textId="77777777" w:rsidR="00FD5003" w:rsidRPr="00FD5003" w:rsidRDefault="00FD5003" w:rsidP="00FD5003">
      <w:pPr>
        <w:numPr>
          <w:ilvl w:val="0"/>
          <w:numId w:val="2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pyproject.toml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(human-edited)</w:t>
      </w:r>
    </w:p>
    <w:p w14:paraId="2868CB6D" w14:textId="77777777" w:rsidR="00FD5003" w:rsidRPr="00FD5003" w:rsidRDefault="00FD5003" w:rsidP="00FD5003">
      <w:pPr>
        <w:numPr>
          <w:ilvl w:val="0"/>
          <w:numId w:val="2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uv.lock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(fully pinned dependencies)</w:t>
      </w:r>
    </w:p>
    <w:p w14:paraId="5750DF43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R with renv (Optional Companion)</w:t>
      </w:r>
    </w:p>
    <w:p w14:paraId="5491FA8C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Where R components are needed:</w:t>
      </w:r>
    </w:p>
    <w:p w14:paraId="7F45AFE9" w14:textId="77777777" w:rsidR="00FD5003" w:rsidRPr="00FD5003" w:rsidRDefault="00FD5003" w:rsidP="00FD5003">
      <w:pPr>
        <w:numPr>
          <w:ilvl w:val="0"/>
          <w:numId w:val="22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renv.lock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ensures fully reproducible environments</w:t>
      </w:r>
    </w:p>
    <w:p w14:paraId="2F7A82CB" w14:textId="77777777" w:rsidR="00FD5003" w:rsidRPr="00FD5003" w:rsidRDefault="00FD5003" w:rsidP="00FD5003">
      <w:pPr>
        <w:numPr>
          <w:ilvl w:val="0"/>
          <w:numId w:val="22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R Docker images maintained for portability</w:t>
      </w:r>
    </w:p>
    <w:p w14:paraId="09F8770C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1BFBBDE9" w14:textId="77777777" w:rsidR="00FD5003" w:rsidRPr="00FD5003" w:rsidRDefault="00FD5003" w:rsidP="00FD5003">
      <w:pPr>
        <w:keepNext/>
        <w:keepLines/>
        <w:spacing w:before="299" w:after="299" w:line="278" w:lineRule="auto"/>
        <w:jc w:val="left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36"/>
          <w:szCs w:val="36"/>
          <w:lang w:eastAsia="ja-JP"/>
          <w14:ligatures w14:val="none"/>
        </w:rPr>
        <w:t>5.4 Repository Structure &amp; Version Control</w:t>
      </w:r>
    </w:p>
    <w:p w14:paraId="23B1501D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All WS2 code will live in a shared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GitHub Organization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, using a strict, collaborative structure:</w:t>
      </w:r>
    </w:p>
    <w:p w14:paraId="645B326A" w14:textId="77777777" w:rsidR="00FD5003" w:rsidRPr="00FD5003" w:rsidRDefault="00FD5003" w:rsidP="00FD5003">
      <w:pPr>
        <w:spacing w:after="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lastRenderedPageBreak/>
        <w:t>/benchmarks/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 xml:space="preserve">    /tabular_dp/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 xml:space="preserve">    /tabular_synthetic/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 xml:space="preserve">    /text_deid/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 xml:space="preserve">    /text_llm_privacy/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 xml:space="preserve">    /fl_icupred/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 xml:space="preserve">    /fl_imaging/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/src/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/configs/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/experiments/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/notebooks/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/docs/</w:t>
      </w:r>
      <w:r w:rsidRPr="00FD5003"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  <w:br/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/tests/</w:t>
      </w:r>
    </w:p>
    <w:p w14:paraId="19A9EA19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Version Control Standards</w:t>
      </w:r>
    </w:p>
    <w:p w14:paraId="26866F8A" w14:textId="77777777" w:rsidR="00FD5003" w:rsidRPr="00FD5003" w:rsidRDefault="00FD5003" w:rsidP="00FD5003">
      <w:pPr>
        <w:numPr>
          <w:ilvl w:val="0"/>
          <w:numId w:val="2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Branching model: </w:t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main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(stable), </w:t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dev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, feature branches</w:t>
      </w:r>
    </w:p>
    <w:p w14:paraId="0E71CC4A" w14:textId="77777777" w:rsidR="00FD5003" w:rsidRPr="00FD5003" w:rsidRDefault="00FD5003" w:rsidP="00FD5003">
      <w:pPr>
        <w:numPr>
          <w:ilvl w:val="0"/>
          <w:numId w:val="2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Mandatory Pull Requests with reviews</w:t>
      </w:r>
    </w:p>
    <w:p w14:paraId="3EB6ED7A" w14:textId="77777777" w:rsidR="00FD5003" w:rsidRPr="00FD5003" w:rsidRDefault="00FD5003" w:rsidP="00FD5003">
      <w:pPr>
        <w:numPr>
          <w:ilvl w:val="0"/>
          <w:numId w:val="2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Pre-commit hooks for linting, style, and YAML/JSON validation</w:t>
      </w:r>
    </w:p>
    <w:p w14:paraId="0AC13CD0" w14:textId="77777777" w:rsidR="00FD5003" w:rsidRPr="00FD5003" w:rsidRDefault="00FD5003" w:rsidP="00FD5003">
      <w:pPr>
        <w:numPr>
          <w:ilvl w:val="0"/>
          <w:numId w:val="2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Semantic versioning of pipeline releases (</w:t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v1.0.0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)</w:t>
      </w:r>
    </w:p>
    <w:p w14:paraId="3246A2B9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5ADD5EA9" w14:textId="77777777" w:rsidR="00FD5003" w:rsidRPr="00FD5003" w:rsidRDefault="00FD5003" w:rsidP="00FD5003">
      <w:pPr>
        <w:keepNext/>
        <w:keepLines/>
        <w:spacing w:before="299" w:after="299" w:line="278" w:lineRule="auto"/>
        <w:jc w:val="left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36"/>
          <w:szCs w:val="36"/>
          <w:lang w:eastAsia="ja-JP"/>
          <w14:ligatures w14:val="none"/>
        </w:rPr>
        <w:t>5.5 Workflow Orchestration</w:t>
      </w:r>
    </w:p>
    <w:p w14:paraId="79854FDC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WS2 employs modern workflow engines for reproducibility, scale, and automation:</w:t>
      </w:r>
    </w:p>
    <w:p w14:paraId="0A559C4B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Python Workflows (Primary)</w:t>
      </w:r>
    </w:p>
    <w:p w14:paraId="115995FB" w14:textId="77777777" w:rsidR="00FD5003" w:rsidRPr="00FD5003" w:rsidRDefault="00FD5003" w:rsidP="00FD5003">
      <w:pPr>
        <w:numPr>
          <w:ilvl w:val="0"/>
          <w:numId w:val="24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Mlflow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: ML validation pipeline</w:t>
      </w:r>
    </w:p>
    <w:p w14:paraId="34DB8285" w14:textId="77777777" w:rsidR="00FD5003" w:rsidRPr="00FD5003" w:rsidRDefault="00FD5003" w:rsidP="00FD5003">
      <w:pPr>
        <w:numPr>
          <w:ilvl w:val="0"/>
          <w:numId w:val="24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Snakemake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: intuitive, portable, reproducible DAG pipelines</w:t>
      </w:r>
    </w:p>
    <w:p w14:paraId="642AF4F7" w14:textId="77777777" w:rsidR="00FD5003" w:rsidRPr="00FD5003" w:rsidRDefault="00FD5003" w:rsidP="00FD5003">
      <w:pPr>
        <w:numPr>
          <w:ilvl w:val="0"/>
          <w:numId w:val="24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Nextflow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: HPC/cloud scaling and multi-institution federation</w:t>
      </w:r>
    </w:p>
    <w:p w14:paraId="5F04A0F6" w14:textId="77777777" w:rsidR="00FD5003" w:rsidRPr="00FD5003" w:rsidRDefault="00FD5003" w:rsidP="00FD5003">
      <w:pPr>
        <w:numPr>
          <w:ilvl w:val="0"/>
          <w:numId w:val="24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Hydra / YAML configs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for hierarchical experiment configuration</w:t>
      </w:r>
    </w:p>
    <w:p w14:paraId="4F9FF986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R Workflows (Optional)</w:t>
      </w:r>
    </w:p>
    <w:p w14:paraId="473462B2" w14:textId="77777777" w:rsidR="00FD5003" w:rsidRPr="00FD5003" w:rsidRDefault="00FD5003" w:rsidP="00FD5003">
      <w:pPr>
        <w:numPr>
          <w:ilvl w:val="0"/>
          <w:numId w:val="2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{targets}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for reproducible EDA/statistical pipelines</w:t>
      </w:r>
    </w:p>
    <w:p w14:paraId="3FBB1869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Each benchmark pipeline must implement the following stages:</w:t>
      </w:r>
    </w:p>
    <w:p w14:paraId="07A45482" w14:textId="77777777" w:rsidR="00FD5003" w:rsidRPr="00FD5003" w:rsidRDefault="00FD5003" w:rsidP="00FD5003">
      <w:pPr>
        <w:numPr>
          <w:ilvl w:val="0"/>
          <w:numId w:val="2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Data loading &amp; preprocessing</w:t>
      </w:r>
    </w:p>
    <w:p w14:paraId="464AA2F8" w14:textId="77777777" w:rsidR="00FD5003" w:rsidRPr="00FD5003" w:rsidRDefault="00FD5003" w:rsidP="00FD5003">
      <w:pPr>
        <w:numPr>
          <w:ilvl w:val="0"/>
          <w:numId w:val="2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lastRenderedPageBreak/>
        <w:t>De-identification (text/images)</w:t>
      </w:r>
    </w:p>
    <w:p w14:paraId="385AD039" w14:textId="77777777" w:rsidR="00FD5003" w:rsidRPr="00FD5003" w:rsidRDefault="00FD5003" w:rsidP="00FD5003">
      <w:pPr>
        <w:numPr>
          <w:ilvl w:val="0"/>
          <w:numId w:val="2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PET application (DP, FL, synthetic, LLM privacy)</w:t>
      </w:r>
    </w:p>
    <w:p w14:paraId="0EF2E32A" w14:textId="77777777" w:rsidR="00FD5003" w:rsidRPr="00FD5003" w:rsidRDefault="00FD5003" w:rsidP="00FD5003">
      <w:pPr>
        <w:numPr>
          <w:ilvl w:val="0"/>
          <w:numId w:val="2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Model training/evaluation</w:t>
      </w:r>
    </w:p>
    <w:p w14:paraId="17018E8A" w14:textId="77777777" w:rsidR="00FD5003" w:rsidRPr="00FD5003" w:rsidRDefault="00FD5003" w:rsidP="00FD5003">
      <w:pPr>
        <w:numPr>
          <w:ilvl w:val="0"/>
          <w:numId w:val="2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Privacy attack evaluation (if relevant)</w:t>
      </w:r>
    </w:p>
    <w:p w14:paraId="31C5F42A" w14:textId="77777777" w:rsidR="00FD5003" w:rsidRPr="00FD5003" w:rsidRDefault="00FD5003" w:rsidP="00FD5003">
      <w:pPr>
        <w:numPr>
          <w:ilvl w:val="0"/>
          <w:numId w:val="2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Report generation &amp; governance logs</w:t>
      </w:r>
    </w:p>
    <w:p w14:paraId="1234B34C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All pipeline parameters must be externally configurable—no hard-coded values.</w:t>
      </w:r>
    </w:p>
    <w:p w14:paraId="0ACF1B64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465A8852" w14:textId="77777777" w:rsidR="00FD5003" w:rsidRPr="00FD5003" w:rsidRDefault="00FD5003" w:rsidP="00FD5003">
      <w:pPr>
        <w:keepNext/>
        <w:keepLines/>
        <w:spacing w:before="299" w:after="299" w:line="278" w:lineRule="auto"/>
        <w:jc w:val="left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36"/>
          <w:szCs w:val="36"/>
          <w:lang w:eastAsia="ja-JP"/>
          <w14:ligatures w14:val="none"/>
        </w:rPr>
        <w:t>5.6 Data &amp; Model Versioning (DVC + MLflow)</w:t>
      </w:r>
    </w:p>
    <w:p w14:paraId="1A2C8616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Data Version Control (DVC)</w:t>
      </w:r>
    </w:p>
    <w:p w14:paraId="3920BABB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WS2 will use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DVC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to version:</w:t>
      </w:r>
    </w:p>
    <w:p w14:paraId="37A86F60" w14:textId="77777777" w:rsidR="00FD5003" w:rsidRPr="00FD5003" w:rsidRDefault="00FD5003" w:rsidP="00FD5003">
      <w:pPr>
        <w:numPr>
          <w:ilvl w:val="0"/>
          <w:numId w:val="27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raw data pointers</w:t>
      </w:r>
    </w:p>
    <w:p w14:paraId="53C58EBD" w14:textId="77777777" w:rsidR="00FD5003" w:rsidRPr="00FD5003" w:rsidRDefault="00FD5003" w:rsidP="00FD5003">
      <w:pPr>
        <w:numPr>
          <w:ilvl w:val="0"/>
          <w:numId w:val="27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transformed datasets</w:t>
      </w:r>
    </w:p>
    <w:p w14:paraId="5D01D2D5" w14:textId="77777777" w:rsidR="00FD5003" w:rsidRPr="00FD5003" w:rsidRDefault="00FD5003" w:rsidP="00FD5003">
      <w:pPr>
        <w:numPr>
          <w:ilvl w:val="0"/>
          <w:numId w:val="27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model artifacts</w:t>
      </w:r>
    </w:p>
    <w:p w14:paraId="2A021DFB" w14:textId="77777777" w:rsidR="00FD5003" w:rsidRPr="00FD5003" w:rsidRDefault="00FD5003" w:rsidP="00FD5003">
      <w:pPr>
        <w:numPr>
          <w:ilvl w:val="0"/>
          <w:numId w:val="27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synthetic data outputs</w:t>
      </w:r>
    </w:p>
    <w:p w14:paraId="2E44EF8A" w14:textId="77777777" w:rsidR="00FD5003" w:rsidRPr="00FD5003" w:rsidRDefault="00FD5003" w:rsidP="00FD5003">
      <w:pPr>
        <w:numPr>
          <w:ilvl w:val="0"/>
          <w:numId w:val="27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evaluation results</w:t>
      </w:r>
    </w:p>
    <w:p w14:paraId="25A6544E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Enables:</w:t>
      </w:r>
    </w:p>
    <w:p w14:paraId="78FCFFA3" w14:textId="77777777" w:rsidR="00FD5003" w:rsidRPr="00FD5003" w:rsidRDefault="00FD5003" w:rsidP="00FD5003">
      <w:pPr>
        <w:numPr>
          <w:ilvl w:val="0"/>
          <w:numId w:val="28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deterministic reproduction of experiments</w:t>
      </w:r>
    </w:p>
    <w:p w14:paraId="1CE7FF1C" w14:textId="77777777" w:rsidR="00FD5003" w:rsidRPr="00FD5003" w:rsidRDefault="00FD5003" w:rsidP="00FD5003">
      <w:pPr>
        <w:numPr>
          <w:ilvl w:val="0"/>
          <w:numId w:val="28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multi-user coordination on large files</w:t>
      </w:r>
    </w:p>
    <w:p w14:paraId="0B32A86C" w14:textId="77777777" w:rsidR="00FD5003" w:rsidRPr="00FD5003" w:rsidRDefault="00FD5003" w:rsidP="00FD5003">
      <w:pPr>
        <w:numPr>
          <w:ilvl w:val="0"/>
          <w:numId w:val="28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cloud/HPC-friendly data syncing (S3, GCS, SSH, HPC storage)</w:t>
      </w:r>
    </w:p>
    <w:p w14:paraId="3173E325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MLflow for Experiment Tracking</w:t>
      </w:r>
    </w:p>
    <w:p w14:paraId="45DDC6DA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Tracks all:</w:t>
      </w:r>
    </w:p>
    <w:p w14:paraId="68226CD0" w14:textId="77777777" w:rsidR="00FD5003" w:rsidRPr="00FD5003" w:rsidRDefault="00FD5003" w:rsidP="00FD5003">
      <w:pPr>
        <w:numPr>
          <w:ilvl w:val="0"/>
          <w:numId w:val="2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hyperparameters</w:t>
      </w:r>
    </w:p>
    <w:p w14:paraId="0BB55CAE" w14:textId="77777777" w:rsidR="00FD5003" w:rsidRPr="00FD5003" w:rsidRDefault="00FD5003" w:rsidP="00FD5003">
      <w:pPr>
        <w:numPr>
          <w:ilvl w:val="0"/>
          <w:numId w:val="2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metrics (utility, privacy, fairness, robustness)</w:t>
      </w:r>
    </w:p>
    <w:p w14:paraId="47B12F04" w14:textId="77777777" w:rsidR="00FD5003" w:rsidRPr="00FD5003" w:rsidRDefault="00FD5003" w:rsidP="00FD5003">
      <w:pPr>
        <w:numPr>
          <w:ilvl w:val="0"/>
          <w:numId w:val="2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DP parameters (ε, δ, clipping norms, sampling rates)</w:t>
      </w:r>
    </w:p>
    <w:p w14:paraId="736581F2" w14:textId="77777777" w:rsidR="00FD5003" w:rsidRPr="00FD5003" w:rsidRDefault="00FD5003" w:rsidP="00FD5003">
      <w:pPr>
        <w:numPr>
          <w:ilvl w:val="0"/>
          <w:numId w:val="2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FL topology (client count, heterogeneity, secure aggregation options)</w:t>
      </w:r>
    </w:p>
    <w:p w14:paraId="1837046C" w14:textId="77777777" w:rsidR="00FD5003" w:rsidRPr="00FD5003" w:rsidRDefault="00FD5003" w:rsidP="00FD5003">
      <w:pPr>
        <w:numPr>
          <w:ilvl w:val="0"/>
          <w:numId w:val="2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LLM attack success rates</w:t>
      </w:r>
    </w:p>
    <w:p w14:paraId="11B15F1B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MLflow artifact stores automatically integrate with WS3 audits.</w:t>
      </w:r>
    </w:p>
    <w:p w14:paraId="5C9A474E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25AE5387" w14:textId="77777777" w:rsidR="00FD5003" w:rsidRPr="00FD5003" w:rsidRDefault="00FD5003" w:rsidP="00FD5003">
      <w:pPr>
        <w:keepNext/>
        <w:keepLines/>
        <w:spacing w:before="299" w:after="299" w:line="278" w:lineRule="auto"/>
        <w:jc w:val="left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36"/>
          <w:szCs w:val="36"/>
          <w:lang w:eastAsia="ja-JP"/>
          <w14:ligatures w14:val="none"/>
        </w:rPr>
        <w:lastRenderedPageBreak/>
        <w:t>5.7 Continuous Integration / Continuous Deployment (CI/CD)</w:t>
      </w:r>
    </w:p>
    <w:p w14:paraId="2BC733DE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WS2 will implement robust CI/CD pipelines via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GitHub Actions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, including:</w:t>
      </w:r>
    </w:p>
    <w:p w14:paraId="141D8C9D" w14:textId="77777777" w:rsidR="00FD5003" w:rsidRPr="00FD5003" w:rsidRDefault="00FD5003" w:rsidP="00FD5003">
      <w:pPr>
        <w:numPr>
          <w:ilvl w:val="0"/>
          <w:numId w:val="3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uv sync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build verification</w:t>
      </w:r>
    </w:p>
    <w:p w14:paraId="4CA82905" w14:textId="77777777" w:rsidR="00FD5003" w:rsidRPr="00FD5003" w:rsidRDefault="00FD5003" w:rsidP="00FD5003">
      <w:pPr>
        <w:numPr>
          <w:ilvl w:val="0"/>
          <w:numId w:val="3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python/r unit tests</w:t>
      </w:r>
    </w:p>
    <w:p w14:paraId="6A3A7151" w14:textId="77777777" w:rsidR="00FD5003" w:rsidRPr="00FD5003" w:rsidRDefault="00FD5003" w:rsidP="00FD5003">
      <w:pPr>
        <w:numPr>
          <w:ilvl w:val="0"/>
          <w:numId w:val="3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linter/style checks (</w:t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black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, </w:t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ruff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, </w:t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mypy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, </w:t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lintr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)</w:t>
      </w:r>
    </w:p>
    <w:p w14:paraId="5F1A1BB9" w14:textId="77777777" w:rsidR="00FD5003" w:rsidRPr="00FD5003" w:rsidRDefault="00FD5003" w:rsidP="00FD5003">
      <w:pPr>
        <w:numPr>
          <w:ilvl w:val="0"/>
          <w:numId w:val="3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reproducibility checks (hash consistency of outputs)</w:t>
      </w:r>
    </w:p>
    <w:p w14:paraId="07A6663F" w14:textId="77777777" w:rsidR="00FD5003" w:rsidRPr="00FD5003" w:rsidRDefault="00FD5003" w:rsidP="00FD5003">
      <w:pPr>
        <w:numPr>
          <w:ilvl w:val="0"/>
          <w:numId w:val="3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container builds &amp; validation (Docker)</w:t>
      </w:r>
    </w:p>
    <w:p w14:paraId="15AD30CB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Quality &amp; Governance Gates</w:t>
      </w:r>
    </w:p>
    <w:p w14:paraId="30358E2D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CI will enforce:</w:t>
      </w:r>
    </w:p>
    <w:p w14:paraId="119C1131" w14:textId="77777777" w:rsidR="00FD5003" w:rsidRPr="00FD5003" w:rsidRDefault="00FD5003" w:rsidP="00FD5003">
      <w:pPr>
        <w:numPr>
          <w:ilvl w:val="0"/>
          <w:numId w:val="3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upper bounds for ε (DP budget)</w:t>
      </w:r>
    </w:p>
    <w:p w14:paraId="2B4C4B29" w14:textId="77777777" w:rsidR="00FD5003" w:rsidRPr="00FD5003" w:rsidRDefault="00FD5003" w:rsidP="00FD5003">
      <w:pPr>
        <w:numPr>
          <w:ilvl w:val="0"/>
          <w:numId w:val="3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minimum test coverage thresholds</w:t>
      </w:r>
    </w:p>
    <w:p w14:paraId="28EC2CE0" w14:textId="77777777" w:rsidR="00FD5003" w:rsidRPr="00FD5003" w:rsidRDefault="00FD5003" w:rsidP="00FD5003">
      <w:pPr>
        <w:numPr>
          <w:ilvl w:val="0"/>
          <w:numId w:val="3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warnings for dependency drift</w:t>
      </w:r>
    </w:p>
    <w:p w14:paraId="07826412" w14:textId="77777777" w:rsidR="00FD5003" w:rsidRPr="00FD5003" w:rsidRDefault="00FD5003" w:rsidP="00FD5003">
      <w:pPr>
        <w:numPr>
          <w:ilvl w:val="0"/>
          <w:numId w:val="3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checks for untracked outputs or files</w:t>
      </w:r>
    </w:p>
    <w:p w14:paraId="3045C016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This ensures long-term maintainability and transparency.</w:t>
      </w:r>
    </w:p>
    <w:p w14:paraId="7EE6D2A5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782C0F28" w14:textId="77777777" w:rsidR="00FD5003" w:rsidRPr="00FD5003" w:rsidRDefault="00FD5003" w:rsidP="00FD5003">
      <w:pPr>
        <w:keepNext/>
        <w:keepLines/>
        <w:spacing w:before="299" w:after="299" w:line="278" w:lineRule="auto"/>
        <w:jc w:val="left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36"/>
          <w:szCs w:val="36"/>
          <w:lang w:eastAsia="ja-JP"/>
          <w14:ligatures w14:val="none"/>
        </w:rPr>
        <w:t>5.8 Documentation, Reports &amp; Governance Integration</w:t>
      </w:r>
    </w:p>
    <w:p w14:paraId="4D4E5E40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WS2 will use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Quarto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and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nbdev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to generate literate documentation that includes:</w:t>
      </w:r>
    </w:p>
    <w:p w14:paraId="5282ACAB" w14:textId="77777777" w:rsidR="00FD5003" w:rsidRPr="00FD5003" w:rsidRDefault="00FD5003" w:rsidP="00FD5003">
      <w:pPr>
        <w:numPr>
          <w:ilvl w:val="0"/>
          <w:numId w:val="32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Data cards</w:t>
      </w:r>
    </w:p>
    <w:p w14:paraId="7A26F9C7" w14:textId="77777777" w:rsidR="00FD5003" w:rsidRPr="00FD5003" w:rsidRDefault="00FD5003" w:rsidP="00FD5003">
      <w:pPr>
        <w:numPr>
          <w:ilvl w:val="0"/>
          <w:numId w:val="32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Model cards</w:t>
      </w:r>
    </w:p>
    <w:p w14:paraId="44494972" w14:textId="77777777" w:rsidR="00FD5003" w:rsidRPr="00FD5003" w:rsidRDefault="00FD5003" w:rsidP="00FD5003">
      <w:pPr>
        <w:numPr>
          <w:ilvl w:val="0"/>
          <w:numId w:val="32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PET governance logs</w:t>
      </w:r>
    </w:p>
    <w:p w14:paraId="4A936185" w14:textId="77777777" w:rsidR="00FD5003" w:rsidRPr="00FD5003" w:rsidRDefault="00FD5003" w:rsidP="00FD5003">
      <w:pPr>
        <w:numPr>
          <w:ilvl w:val="0"/>
          <w:numId w:val="32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Reproducible HTML/PDF benchmark reports</w:t>
      </w:r>
    </w:p>
    <w:p w14:paraId="1311139F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Each pipeline automatically emits:</w:t>
      </w:r>
    </w:p>
    <w:p w14:paraId="112A683F" w14:textId="77777777" w:rsidR="00FD5003" w:rsidRPr="00FD5003" w:rsidRDefault="00FD5003" w:rsidP="00FD5003">
      <w:pPr>
        <w:numPr>
          <w:ilvl w:val="0"/>
          <w:numId w:val="3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configuration logs (YAML/JSON)</w:t>
      </w:r>
    </w:p>
    <w:p w14:paraId="22EDF62E" w14:textId="77777777" w:rsidR="00FD5003" w:rsidRPr="00FD5003" w:rsidRDefault="00FD5003" w:rsidP="00FD5003">
      <w:pPr>
        <w:numPr>
          <w:ilvl w:val="0"/>
          <w:numId w:val="3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PET parameters</w:t>
      </w:r>
    </w:p>
    <w:p w14:paraId="1E0A0C85" w14:textId="77777777" w:rsidR="00FD5003" w:rsidRPr="00FD5003" w:rsidRDefault="00FD5003" w:rsidP="00FD5003">
      <w:pPr>
        <w:numPr>
          <w:ilvl w:val="0"/>
          <w:numId w:val="3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software and environment versions</w:t>
      </w:r>
    </w:p>
    <w:p w14:paraId="028EFA93" w14:textId="77777777" w:rsidR="00FD5003" w:rsidRPr="00FD5003" w:rsidRDefault="00FD5003" w:rsidP="00FD5003">
      <w:pPr>
        <w:numPr>
          <w:ilvl w:val="0"/>
          <w:numId w:val="3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dataset lineage (DVC-generated)</w:t>
      </w:r>
    </w:p>
    <w:p w14:paraId="422F8BFB" w14:textId="77777777" w:rsidR="00FD5003" w:rsidRPr="00FD5003" w:rsidRDefault="00FD5003" w:rsidP="00FD5003">
      <w:pPr>
        <w:numPr>
          <w:ilvl w:val="0"/>
          <w:numId w:val="3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metrics and plots</w:t>
      </w:r>
    </w:p>
    <w:p w14:paraId="3519E6F7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lastRenderedPageBreak/>
        <w:t>These artifacts feed directly into WS3 workflows for DPIAs and regulatory documentation.</w:t>
      </w:r>
    </w:p>
    <w:p w14:paraId="3DBE66D9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4C7C79DC" w14:textId="77777777" w:rsidR="00FD5003" w:rsidRPr="00FD5003" w:rsidRDefault="00FD5003" w:rsidP="00FD5003">
      <w:pPr>
        <w:keepNext/>
        <w:keepLines/>
        <w:spacing w:before="299" w:after="299" w:line="278" w:lineRule="auto"/>
        <w:jc w:val="left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36"/>
          <w:szCs w:val="36"/>
          <w:lang w:eastAsia="ja-JP"/>
          <w14:ligatures w14:val="none"/>
        </w:rPr>
        <w:t>5.9 Scalability &amp; Multi-Environment Support</w:t>
      </w:r>
    </w:p>
    <w:p w14:paraId="5E5BBD65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WS2 pipelines will run identically across:</w:t>
      </w:r>
    </w:p>
    <w:p w14:paraId="007DA8AE" w14:textId="77777777" w:rsidR="00FD5003" w:rsidRPr="00FD5003" w:rsidRDefault="00FD5003" w:rsidP="00FD5003">
      <w:pPr>
        <w:numPr>
          <w:ilvl w:val="0"/>
          <w:numId w:val="34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laptops</w:t>
      </w:r>
    </w:p>
    <w:p w14:paraId="6FBCDEA5" w14:textId="77777777" w:rsidR="00FD5003" w:rsidRPr="00FD5003" w:rsidRDefault="00FD5003" w:rsidP="00FD5003">
      <w:pPr>
        <w:numPr>
          <w:ilvl w:val="0"/>
          <w:numId w:val="34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institutional clusters (SLURM)</w:t>
      </w:r>
    </w:p>
    <w:p w14:paraId="3BB64C11" w14:textId="77777777" w:rsidR="00FD5003" w:rsidRPr="00FD5003" w:rsidRDefault="00FD5003" w:rsidP="00FD5003">
      <w:pPr>
        <w:numPr>
          <w:ilvl w:val="0"/>
          <w:numId w:val="34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containerized environments (Docker/Singularity)</w:t>
      </w:r>
    </w:p>
    <w:p w14:paraId="5B90EB63" w14:textId="77777777" w:rsidR="00FD5003" w:rsidRPr="00FD5003" w:rsidRDefault="00FD5003" w:rsidP="00FD5003">
      <w:pPr>
        <w:numPr>
          <w:ilvl w:val="0"/>
          <w:numId w:val="34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cloud compute (AWS/GCP/Azure)</w:t>
      </w:r>
    </w:p>
    <w:p w14:paraId="61A30C2E" w14:textId="77777777" w:rsidR="00FD5003" w:rsidRPr="00FD5003" w:rsidRDefault="00FD5003" w:rsidP="00FD5003">
      <w:pPr>
        <w:numPr>
          <w:ilvl w:val="0"/>
          <w:numId w:val="34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secure research environments (air-gapped)</w:t>
      </w:r>
    </w:p>
    <w:p w14:paraId="47172B09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uv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and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Nextflow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support fully reproducible environment builds even in restricted settings.</w:t>
      </w:r>
    </w:p>
    <w:p w14:paraId="5EDAC871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Federated learning and LLM pipelines will support multi-node distributed execution when possible.</w:t>
      </w:r>
    </w:p>
    <w:p w14:paraId="0A487E88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1A2AD4F7" w14:textId="77777777" w:rsidR="00FD5003" w:rsidRPr="00FD5003" w:rsidRDefault="00FD5003" w:rsidP="00FD5003">
      <w:pPr>
        <w:keepNext/>
        <w:keepLines/>
        <w:spacing w:before="299" w:after="299" w:line="278" w:lineRule="auto"/>
        <w:jc w:val="left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36"/>
          <w:szCs w:val="36"/>
          <w:lang w:eastAsia="ja-JP"/>
          <w14:ligatures w14:val="none"/>
        </w:rPr>
        <w:t>5.10 WS2 Deliverables</w:t>
      </w:r>
    </w:p>
    <w:p w14:paraId="7838CBFD" w14:textId="77777777" w:rsidR="00FD5003" w:rsidRPr="00FD5003" w:rsidRDefault="00FD5003" w:rsidP="00FD5003">
      <w:pPr>
        <w:numPr>
          <w:ilvl w:val="0"/>
          <w:numId w:val="3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Python-first reproducible pipelines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for all WS1 benchmarks</w:t>
      </w:r>
    </w:p>
    <w:p w14:paraId="35F694F5" w14:textId="77777777" w:rsidR="00FD5003" w:rsidRPr="00FD5003" w:rsidRDefault="00FD5003" w:rsidP="00FD5003">
      <w:pPr>
        <w:numPr>
          <w:ilvl w:val="0"/>
          <w:numId w:val="3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R-based companion statistical examples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(renv-locked)</w:t>
      </w:r>
    </w:p>
    <w:p w14:paraId="4FBD5225" w14:textId="77777777" w:rsidR="00FD5003" w:rsidRPr="00FD5003" w:rsidRDefault="00FD5003" w:rsidP="00FD5003">
      <w:pPr>
        <w:numPr>
          <w:ilvl w:val="0"/>
          <w:numId w:val="3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GitHub Organization + standardized repo templates</w:t>
      </w:r>
    </w:p>
    <w:p w14:paraId="2D0538CC" w14:textId="77777777" w:rsidR="00FD5003" w:rsidRPr="00FD5003" w:rsidRDefault="00FD5003" w:rsidP="00FD5003">
      <w:pPr>
        <w:numPr>
          <w:ilvl w:val="0"/>
          <w:numId w:val="35"/>
        </w:numPr>
        <w:spacing w:before="240" w:after="240" w:line="278" w:lineRule="auto"/>
        <w:contextualSpacing/>
        <w:jc w:val="left"/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Pinned dependency management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using </w:t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pyproject.toml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+ </w:t>
      </w:r>
      <w:r w:rsidRPr="00FD5003">
        <w:rPr>
          <w:rFonts w:ascii="Consolas" w:eastAsia="Consolas" w:hAnsi="Consolas" w:cs="Consolas"/>
          <w:kern w:val="0"/>
          <w:sz w:val="24"/>
          <w:szCs w:val="24"/>
          <w:lang w:eastAsia="ja-JP"/>
          <w14:ligatures w14:val="none"/>
        </w:rPr>
        <w:t>uv.lock</w:t>
      </w:r>
    </w:p>
    <w:p w14:paraId="3C60BE67" w14:textId="77777777" w:rsidR="00FD5003" w:rsidRPr="00FD5003" w:rsidRDefault="00FD5003" w:rsidP="00FD5003">
      <w:pPr>
        <w:numPr>
          <w:ilvl w:val="0"/>
          <w:numId w:val="3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Workflow automation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via Snakemake/Nextflow</w:t>
      </w:r>
    </w:p>
    <w:p w14:paraId="66755C84" w14:textId="77777777" w:rsidR="00FD5003" w:rsidRPr="00FD5003" w:rsidRDefault="00FD5003" w:rsidP="00FD5003">
      <w:pPr>
        <w:numPr>
          <w:ilvl w:val="0"/>
          <w:numId w:val="3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Data and model versioning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with DVC</w:t>
      </w:r>
    </w:p>
    <w:p w14:paraId="3F6B31C2" w14:textId="77777777" w:rsidR="00FD5003" w:rsidRPr="00FD5003" w:rsidRDefault="00FD5003" w:rsidP="00FD5003">
      <w:pPr>
        <w:numPr>
          <w:ilvl w:val="0"/>
          <w:numId w:val="3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Experiment tracking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with MLflow</w:t>
      </w:r>
    </w:p>
    <w:p w14:paraId="0E60B858" w14:textId="77777777" w:rsidR="00FD5003" w:rsidRPr="00FD5003" w:rsidRDefault="00FD5003" w:rsidP="00FD5003">
      <w:pPr>
        <w:numPr>
          <w:ilvl w:val="0"/>
          <w:numId w:val="3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Full CI/CD automation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with governance-aware gates</w:t>
      </w:r>
    </w:p>
    <w:p w14:paraId="2F8CCBC8" w14:textId="77777777" w:rsidR="00FD5003" w:rsidRPr="00FD5003" w:rsidRDefault="00FD5003" w:rsidP="00FD5003">
      <w:pPr>
        <w:numPr>
          <w:ilvl w:val="0"/>
          <w:numId w:val="3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Documentation templates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(dataset cards, model cards, PET logs)</w:t>
      </w:r>
    </w:p>
    <w:p w14:paraId="477279E5" w14:textId="77777777" w:rsidR="00FD5003" w:rsidRPr="00FD5003" w:rsidRDefault="00FD5003" w:rsidP="00FD5003">
      <w:pPr>
        <w:numPr>
          <w:ilvl w:val="0"/>
          <w:numId w:val="35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Scalable deployment support</w:t>
      </w: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 for multi-user, multi-institution environments</w:t>
      </w:r>
    </w:p>
    <w:p w14:paraId="0DBB0F8D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5C504107" w14:textId="77777777" w:rsidR="00FD5003" w:rsidRPr="00FD5003" w:rsidRDefault="00FD5003" w:rsidP="00FD5003">
      <w:pPr>
        <w:keepNext/>
        <w:keepLines/>
        <w:spacing w:before="322" w:after="322" w:line="278" w:lineRule="auto"/>
        <w:jc w:val="left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48"/>
          <w:szCs w:val="48"/>
          <w:lang w:eastAsia="ja-JP"/>
          <w14:ligatures w14:val="none"/>
        </w:rPr>
        <w:lastRenderedPageBreak/>
        <w:t>6. Integrated Timeline</w:t>
      </w:r>
    </w:p>
    <w:p w14:paraId="0DDB9B36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By 30 December 2025</w:t>
      </w:r>
    </w:p>
    <w:p w14:paraId="3CDE2F26" w14:textId="77777777" w:rsidR="00FD5003" w:rsidRPr="00FD5003" w:rsidRDefault="00FD5003" w:rsidP="00FD5003">
      <w:pPr>
        <w:numPr>
          <w:ilvl w:val="0"/>
          <w:numId w:val="3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Finalize WS1 benchmark matrix</w:t>
      </w:r>
    </w:p>
    <w:p w14:paraId="32C3980D" w14:textId="77777777" w:rsidR="00FD5003" w:rsidRPr="00FD5003" w:rsidRDefault="00FD5003" w:rsidP="00FD5003">
      <w:pPr>
        <w:numPr>
          <w:ilvl w:val="0"/>
          <w:numId w:val="3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Select datasets</w:t>
      </w:r>
    </w:p>
    <w:p w14:paraId="14ACFCFF" w14:textId="77777777" w:rsidR="00FD5003" w:rsidRPr="00FD5003" w:rsidRDefault="00FD5003" w:rsidP="00FD5003">
      <w:pPr>
        <w:numPr>
          <w:ilvl w:val="0"/>
          <w:numId w:val="3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Decide on Privacy-Preserving Technology-method scope per data type</w:t>
      </w:r>
    </w:p>
    <w:p w14:paraId="4B72870C" w14:textId="77777777" w:rsidR="00FD5003" w:rsidRPr="00FD5003" w:rsidRDefault="00FD5003" w:rsidP="00FD5003">
      <w:pPr>
        <w:numPr>
          <w:ilvl w:val="0"/>
          <w:numId w:val="3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Establish WS2 repository + environment templates</w:t>
      </w:r>
    </w:p>
    <w:p w14:paraId="03B3AAFC" w14:textId="77777777" w:rsidR="00FD5003" w:rsidRPr="00FD5003" w:rsidRDefault="00FD5003" w:rsidP="00FD5003">
      <w:pPr>
        <w:numPr>
          <w:ilvl w:val="0"/>
          <w:numId w:val="3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Approve governance log format</w:t>
      </w:r>
    </w:p>
    <w:p w14:paraId="1EB32DF0" w14:textId="77777777" w:rsidR="00FD5003" w:rsidRPr="00FD5003" w:rsidRDefault="00FD5003" w:rsidP="00FD5003">
      <w:pPr>
        <w:numPr>
          <w:ilvl w:val="0"/>
          <w:numId w:val="36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Prepare RWE Catalyst Challenge submission (optional but recommended)</w:t>
      </w:r>
    </w:p>
    <w:p w14:paraId="5AF5FFFE" w14:textId="77777777" w:rsidR="00FD5003" w:rsidRPr="00FD5003" w:rsidRDefault="00FD5003" w:rsidP="00FD5003">
      <w:pPr>
        <w:keepNext/>
        <w:keepLines/>
        <w:spacing w:before="160" w:after="80" w:line="278" w:lineRule="auto"/>
        <w:jc w:val="left"/>
        <w:outlineLvl w:val="2"/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ja-JP"/>
          <w14:ligatures w14:val="none"/>
        </w:rPr>
        <w:t>Q1 2026 — Structured Data (Research + Scoping)</w:t>
      </w:r>
    </w:p>
    <w:p w14:paraId="2A6A88C5" w14:textId="77777777" w:rsidR="00FD5003" w:rsidRPr="00FD5003" w:rsidRDefault="00FD5003" w:rsidP="00FD5003">
      <w:pPr>
        <w:numPr>
          <w:ilvl w:val="0"/>
          <w:numId w:val="37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Literature review on DP, synthetic data, and FL for structured EHRs</w:t>
      </w:r>
    </w:p>
    <w:p w14:paraId="540DAAB5" w14:textId="77777777" w:rsidR="00FD5003" w:rsidRPr="00FD5003" w:rsidRDefault="00FD5003" w:rsidP="00FD5003">
      <w:pPr>
        <w:numPr>
          <w:ilvl w:val="0"/>
          <w:numId w:val="37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Identify candidate benchmarks and PET methods</w:t>
      </w:r>
    </w:p>
    <w:p w14:paraId="2B5AC3FD" w14:textId="77777777" w:rsidR="00FD5003" w:rsidRPr="00FD5003" w:rsidRDefault="00FD5003" w:rsidP="00FD5003">
      <w:pPr>
        <w:numPr>
          <w:ilvl w:val="0"/>
          <w:numId w:val="37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Finalize dataset selection (MIMIC-IV, eICU, HiRID)</w:t>
      </w:r>
    </w:p>
    <w:p w14:paraId="541D7968" w14:textId="77777777" w:rsidR="00FD5003" w:rsidRPr="00FD5003" w:rsidRDefault="00FD5003" w:rsidP="00FD5003">
      <w:pPr>
        <w:numPr>
          <w:ilvl w:val="0"/>
          <w:numId w:val="37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Draft WS1 benchmark specifications for structured data</w:t>
      </w:r>
    </w:p>
    <w:p w14:paraId="09C762FA" w14:textId="77777777" w:rsidR="00FD5003" w:rsidRPr="00FD5003" w:rsidRDefault="00FD5003" w:rsidP="00FD5003">
      <w:pPr>
        <w:numPr>
          <w:ilvl w:val="0"/>
          <w:numId w:val="37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WS2: Set up repository templates, uv environment, DVC, MLflow, CI/CD skeleton and test implementation E2E pipeline on an example dataset/model/benchmark</w:t>
      </w:r>
    </w:p>
    <w:p w14:paraId="412CBC47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6C3FD71E" w14:textId="77777777" w:rsidR="00FD5003" w:rsidRPr="00FD5003" w:rsidRDefault="00FD5003" w:rsidP="00FD5003">
      <w:pPr>
        <w:keepNext/>
        <w:keepLines/>
        <w:spacing w:before="160" w:after="80" w:line="278" w:lineRule="auto"/>
        <w:jc w:val="left"/>
        <w:outlineLvl w:val="2"/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ja-JP"/>
          <w14:ligatures w14:val="none"/>
        </w:rPr>
        <w:t>Q2 2026 — Structured Data (Implementation + Validation)</w:t>
      </w:r>
    </w:p>
    <w:p w14:paraId="682C863E" w14:textId="77777777" w:rsidR="00FD5003" w:rsidRPr="00FD5003" w:rsidRDefault="00FD5003" w:rsidP="00FD5003">
      <w:pPr>
        <w:numPr>
          <w:ilvl w:val="0"/>
          <w:numId w:val="38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Implement structured data PET benchmarks:</w:t>
      </w:r>
    </w:p>
    <w:p w14:paraId="0F26EB8B" w14:textId="77777777" w:rsidR="00FD5003" w:rsidRPr="00FD5003" w:rsidRDefault="00FD5003" w:rsidP="00FD5003">
      <w:pPr>
        <w:numPr>
          <w:ilvl w:val="1"/>
          <w:numId w:val="38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DP analytics (OpenDP/SmartNoise)</w:t>
      </w:r>
    </w:p>
    <w:p w14:paraId="6326E000" w14:textId="77777777" w:rsidR="00FD5003" w:rsidRPr="00FD5003" w:rsidRDefault="00FD5003" w:rsidP="00FD5003">
      <w:pPr>
        <w:numPr>
          <w:ilvl w:val="1"/>
          <w:numId w:val="38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DP-SGD tabular models</w:t>
      </w:r>
    </w:p>
    <w:p w14:paraId="656C5C27" w14:textId="77777777" w:rsidR="00FD5003" w:rsidRPr="00FD5003" w:rsidRDefault="00FD5003" w:rsidP="00FD5003">
      <w:pPr>
        <w:numPr>
          <w:ilvl w:val="1"/>
          <w:numId w:val="38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Synthetic tabular generation + evaluation</w:t>
      </w:r>
    </w:p>
    <w:p w14:paraId="0918438D" w14:textId="77777777" w:rsidR="00FD5003" w:rsidRPr="00FD5003" w:rsidRDefault="00FD5003" w:rsidP="00FD5003">
      <w:pPr>
        <w:numPr>
          <w:ilvl w:val="1"/>
          <w:numId w:val="38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Federated learning (ICU prediction tasks)</w:t>
      </w:r>
    </w:p>
    <w:p w14:paraId="02E4239C" w14:textId="77777777" w:rsidR="00FD5003" w:rsidRPr="00FD5003" w:rsidRDefault="00FD5003" w:rsidP="00FD5003">
      <w:pPr>
        <w:numPr>
          <w:ilvl w:val="0"/>
          <w:numId w:val="38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Generate draft reports, governance logs, dataset/model cards</w:t>
      </w:r>
    </w:p>
    <w:p w14:paraId="0536D1AC" w14:textId="77777777" w:rsidR="00FD5003" w:rsidRPr="00FD5003" w:rsidRDefault="00FD5003" w:rsidP="00FD5003">
      <w:pPr>
        <w:numPr>
          <w:ilvl w:val="0"/>
          <w:numId w:val="38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Validate reproducibility across multiple volunteer environments</w:t>
      </w:r>
    </w:p>
    <w:p w14:paraId="2316573B" w14:textId="77777777" w:rsidR="00FD5003" w:rsidRPr="00FD5003" w:rsidRDefault="00FD5003" w:rsidP="00FD5003">
      <w:pPr>
        <w:numPr>
          <w:ilvl w:val="0"/>
          <w:numId w:val="38"/>
        </w:numPr>
        <w:spacing w:before="240" w:after="240" w:line="278" w:lineRule="auto"/>
        <w:contextualSpacing/>
        <w:jc w:val="left"/>
        <w:rPr>
          <w:rFonts w:ascii="Aptos" w:eastAsia="Aptos" w:hAnsi="Aptos" w:cs="Aptos"/>
          <w:b/>
          <w:bCs/>
          <w:kern w:val="0"/>
          <w:sz w:val="24"/>
          <w:szCs w:val="24"/>
          <w:highlight w:val="lightGray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highlight w:val="lightGray"/>
          <w:lang w:eastAsia="ja-JP"/>
          <w14:ligatures w14:val="none"/>
        </w:rPr>
        <w:t xml:space="preserve">Release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highlight w:val="lightGray"/>
          <w:lang w:eastAsia="ja-JP"/>
          <w14:ligatures w14:val="none"/>
        </w:rPr>
        <w:t>WS1–WS2 Structured Benchmarks v1.0</w:t>
      </w:r>
    </w:p>
    <w:p w14:paraId="2B1D2F31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19A8414F" w14:textId="77777777" w:rsidR="00FD5003" w:rsidRPr="00FD5003" w:rsidRDefault="00FD5003" w:rsidP="00FD5003">
      <w:pPr>
        <w:keepNext/>
        <w:keepLines/>
        <w:spacing w:before="160" w:after="80" w:line="278" w:lineRule="auto"/>
        <w:jc w:val="left"/>
        <w:outlineLvl w:val="2"/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ja-JP"/>
          <w14:ligatures w14:val="none"/>
        </w:rPr>
        <w:t>Q3 2026 — Clinical Notes (Research + Design)</w:t>
      </w:r>
    </w:p>
    <w:p w14:paraId="66DE2F01" w14:textId="77777777" w:rsidR="00FD5003" w:rsidRPr="00FD5003" w:rsidRDefault="00FD5003" w:rsidP="00FD5003">
      <w:pPr>
        <w:numPr>
          <w:ilvl w:val="0"/>
          <w:numId w:val="3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Deep dive research on clinical text risk profiles</w:t>
      </w:r>
    </w:p>
    <w:p w14:paraId="74BE1D81" w14:textId="77777777" w:rsidR="00FD5003" w:rsidRPr="00FD5003" w:rsidRDefault="00FD5003" w:rsidP="00FD5003">
      <w:pPr>
        <w:numPr>
          <w:ilvl w:val="0"/>
          <w:numId w:val="3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Evaluate de-identification methods (NER, LLM-assisted, hybrid)</w:t>
      </w:r>
    </w:p>
    <w:p w14:paraId="3C7EC1D1" w14:textId="77777777" w:rsidR="00FD5003" w:rsidRPr="00FD5003" w:rsidRDefault="00FD5003" w:rsidP="00FD5003">
      <w:pPr>
        <w:numPr>
          <w:ilvl w:val="0"/>
          <w:numId w:val="3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Review LLM privacy attack literature (data extraction, MIAs)</w:t>
      </w:r>
    </w:p>
    <w:p w14:paraId="65DE54C0" w14:textId="77777777" w:rsidR="00FD5003" w:rsidRPr="00FD5003" w:rsidRDefault="00FD5003" w:rsidP="00FD5003">
      <w:pPr>
        <w:numPr>
          <w:ilvl w:val="0"/>
          <w:numId w:val="3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Select text datasets (MIMIC-IV-Note, CXR reports, TCIA notes)</w:t>
      </w:r>
    </w:p>
    <w:p w14:paraId="1D66442F" w14:textId="77777777" w:rsidR="00FD5003" w:rsidRPr="00FD5003" w:rsidRDefault="00FD5003" w:rsidP="00FD5003">
      <w:pPr>
        <w:numPr>
          <w:ilvl w:val="0"/>
          <w:numId w:val="3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Define benchmark tasks:</w:t>
      </w:r>
    </w:p>
    <w:p w14:paraId="77529144" w14:textId="77777777" w:rsidR="00FD5003" w:rsidRPr="00FD5003" w:rsidRDefault="00FD5003" w:rsidP="00FD5003">
      <w:pPr>
        <w:numPr>
          <w:ilvl w:val="1"/>
          <w:numId w:val="3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lastRenderedPageBreak/>
        <w:t>de-ID</w:t>
      </w:r>
    </w:p>
    <w:p w14:paraId="359BE7DF" w14:textId="77777777" w:rsidR="00FD5003" w:rsidRPr="00FD5003" w:rsidRDefault="00FD5003" w:rsidP="00FD5003">
      <w:pPr>
        <w:numPr>
          <w:ilvl w:val="1"/>
          <w:numId w:val="3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concept extraction</w:t>
      </w:r>
    </w:p>
    <w:p w14:paraId="391B2DC1" w14:textId="77777777" w:rsidR="00FD5003" w:rsidRPr="00FD5003" w:rsidRDefault="00FD5003" w:rsidP="00FD5003">
      <w:pPr>
        <w:numPr>
          <w:ilvl w:val="1"/>
          <w:numId w:val="3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text classification</w:t>
      </w:r>
    </w:p>
    <w:p w14:paraId="62B7137D" w14:textId="77777777" w:rsidR="00FD5003" w:rsidRPr="00FD5003" w:rsidRDefault="00FD5003" w:rsidP="00FD5003">
      <w:pPr>
        <w:numPr>
          <w:ilvl w:val="1"/>
          <w:numId w:val="3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RAG on safe summaries</w:t>
      </w:r>
    </w:p>
    <w:p w14:paraId="24737C1A" w14:textId="77777777" w:rsidR="00FD5003" w:rsidRPr="00FD5003" w:rsidRDefault="00FD5003" w:rsidP="00FD5003">
      <w:pPr>
        <w:numPr>
          <w:ilvl w:val="1"/>
          <w:numId w:val="3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DP synthetic text</w:t>
      </w:r>
    </w:p>
    <w:p w14:paraId="7D6CB52D" w14:textId="77777777" w:rsidR="00FD5003" w:rsidRPr="00FD5003" w:rsidRDefault="00FD5003" w:rsidP="00FD5003">
      <w:pPr>
        <w:numPr>
          <w:ilvl w:val="0"/>
          <w:numId w:val="39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WS2: Build initial pipelines &amp; configs for text workflows and test implementation E2E pipeline on an example dataset/model/benchmark</w:t>
      </w:r>
    </w:p>
    <w:p w14:paraId="4E6F8758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27A80885" w14:textId="77777777" w:rsidR="00FD5003" w:rsidRPr="00FD5003" w:rsidRDefault="00FD5003" w:rsidP="00FD5003">
      <w:pPr>
        <w:keepNext/>
        <w:keepLines/>
        <w:spacing w:before="160" w:after="80" w:line="278" w:lineRule="auto"/>
        <w:jc w:val="left"/>
        <w:outlineLvl w:val="2"/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ja-JP"/>
          <w14:ligatures w14:val="none"/>
        </w:rPr>
        <w:t>Q4 2026 — Clinical Notes (Implementation + Privacy Benchmarks)</w:t>
      </w:r>
    </w:p>
    <w:p w14:paraId="745BB014" w14:textId="77777777" w:rsidR="00FD5003" w:rsidRPr="00FD5003" w:rsidRDefault="00FD5003" w:rsidP="00FD5003">
      <w:pPr>
        <w:numPr>
          <w:ilvl w:val="0"/>
          <w:numId w:val="4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Implement clinical text benchmarks:</w:t>
      </w:r>
    </w:p>
    <w:p w14:paraId="7C7EE054" w14:textId="77777777" w:rsidR="00FD5003" w:rsidRPr="00FD5003" w:rsidRDefault="00FD5003" w:rsidP="00FD5003">
      <w:pPr>
        <w:numPr>
          <w:ilvl w:val="1"/>
          <w:numId w:val="4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de-ID pipelines</w:t>
      </w:r>
    </w:p>
    <w:p w14:paraId="2A70FA77" w14:textId="77777777" w:rsidR="00FD5003" w:rsidRPr="00FD5003" w:rsidRDefault="00FD5003" w:rsidP="00FD5003">
      <w:pPr>
        <w:numPr>
          <w:ilvl w:val="1"/>
          <w:numId w:val="4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LLM privacy evaluations</w:t>
      </w:r>
    </w:p>
    <w:p w14:paraId="4B457C20" w14:textId="77777777" w:rsidR="00FD5003" w:rsidRPr="00FD5003" w:rsidRDefault="00FD5003" w:rsidP="00FD5003">
      <w:pPr>
        <w:numPr>
          <w:ilvl w:val="1"/>
          <w:numId w:val="4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RAG QA over DP/de-ID summaries</w:t>
      </w:r>
    </w:p>
    <w:p w14:paraId="43B7A9BF" w14:textId="77777777" w:rsidR="00FD5003" w:rsidRPr="00FD5003" w:rsidRDefault="00FD5003" w:rsidP="00FD5003">
      <w:pPr>
        <w:numPr>
          <w:ilvl w:val="1"/>
          <w:numId w:val="4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DP fine-tuning for small text models</w:t>
      </w:r>
    </w:p>
    <w:p w14:paraId="77F7E138" w14:textId="77777777" w:rsidR="00FD5003" w:rsidRPr="00FD5003" w:rsidRDefault="00FD5003" w:rsidP="00FD5003">
      <w:pPr>
        <w:numPr>
          <w:ilvl w:val="1"/>
          <w:numId w:val="4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DP or synthetic text evaluation</w:t>
      </w:r>
    </w:p>
    <w:p w14:paraId="7B882391" w14:textId="77777777" w:rsidR="00FD5003" w:rsidRPr="00FD5003" w:rsidRDefault="00FD5003" w:rsidP="00FD5003">
      <w:pPr>
        <w:numPr>
          <w:ilvl w:val="0"/>
          <w:numId w:val="4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Generate benchmark reports and governance artifacts</w:t>
      </w:r>
    </w:p>
    <w:p w14:paraId="30C96631" w14:textId="77777777" w:rsidR="00FD5003" w:rsidRPr="00FD5003" w:rsidRDefault="00FD5003" w:rsidP="00FD5003">
      <w:pPr>
        <w:numPr>
          <w:ilvl w:val="0"/>
          <w:numId w:val="4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Cross-validate outputs across volunteers</w:t>
      </w:r>
    </w:p>
    <w:p w14:paraId="39622AA9" w14:textId="77777777" w:rsidR="00FD5003" w:rsidRPr="00FD5003" w:rsidRDefault="00FD5003" w:rsidP="00FD5003">
      <w:pPr>
        <w:numPr>
          <w:ilvl w:val="0"/>
          <w:numId w:val="40"/>
        </w:numPr>
        <w:spacing w:before="240" w:after="240" w:line="278" w:lineRule="auto"/>
        <w:contextualSpacing/>
        <w:jc w:val="left"/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Release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WS1–WS2 Clinical Notes Benchmarks v1.0</w:t>
      </w:r>
    </w:p>
    <w:p w14:paraId="060B6C77" w14:textId="77777777" w:rsidR="00FD5003" w:rsidRPr="00FD5003" w:rsidRDefault="00FD5003" w:rsidP="00FD5003">
      <w:pPr>
        <w:keepNext/>
        <w:keepLines/>
        <w:spacing w:before="160" w:after="80" w:line="278" w:lineRule="auto"/>
        <w:jc w:val="left"/>
        <w:outlineLvl w:val="2"/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Times New Roman" w:hAnsi="Aptos" w:cs="Times New Roman"/>
          <w:b/>
          <w:bCs/>
          <w:color w:val="0F4761"/>
          <w:kern w:val="0"/>
          <w:sz w:val="28"/>
          <w:szCs w:val="28"/>
          <w:lang w:eastAsia="ja-JP"/>
          <w14:ligatures w14:val="none"/>
        </w:rPr>
        <w:t>Optional (Q1 2027) — Medical Imaging</w:t>
      </w:r>
    </w:p>
    <w:p w14:paraId="7F4CC740" w14:textId="77777777" w:rsidR="00FD5003" w:rsidRPr="00FD5003" w:rsidRDefault="00FD5003" w:rsidP="00FD5003">
      <w:pPr>
        <w:spacing w:before="240" w:after="24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If resources allow:</w:t>
      </w:r>
    </w:p>
    <w:p w14:paraId="3F84E107" w14:textId="77777777" w:rsidR="00FD5003" w:rsidRPr="00FD5003" w:rsidRDefault="00FD5003" w:rsidP="00FD5003">
      <w:pPr>
        <w:numPr>
          <w:ilvl w:val="0"/>
          <w:numId w:val="4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Research imaging de-identification</w:t>
      </w:r>
    </w:p>
    <w:p w14:paraId="67B9B044" w14:textId="77777777" w:rsidR="00FD5003" w:rsidRPr="00FD5003" w:rsidRDefault="00FD5003" w:rsidP="00FD5003">
      <w:pPr>
        <w:numPr>
          <w:ilvl w:val="0"/>
          <w:numId w:val="4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Federated learning imaging benchmarks (MIMIC-CXR, CheXpert)</w:t>
      </w:r>
    </w:p>
    <w:p w14:paraId="59AC2207" w14:textId="77777777" w:rsidR="00FD5003" w:rsidRPr="00FD5003" w:rsidRDefault="00FD5003" w:rsidP="00FD5003">
      <w:pPr>
        <w:numPr>
          <w:ilvl w:val="0"/>
          <w:numId w:val="4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Secure aggregation evaluations</w:t>
      </w:r>
    </w:p>
    <w:p w14:paraId="3BA25404" w14:textId="77777777" w:rsidR="00FD5003" w:rsidRPr="00FD5003" w:rsidRDefault="00FD5003" w:rsidP="00FD5003">
      <w:pPr>
        <w:numPr>
          <w:ilvl w:val="0"/>
          <w:numId w:val="41"/>
        </w:numPr>
        <w:spacing w:before="240" w:after="240" w:line="278" w:lineRule="auto"/>
        <w:contextualSpacing/>
        <w:jc w:val="left"/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 xml:space="preserve">Release </w:t>
      </w:r>
      <w:r w:rsidRPr="00FD5003">
        <w:rPr>
          <w:rFonts w:ascii="Aptos" w:eastAsia="Aptos" w:hAnsi="Aptos" w:cs="Aptos"/>
          <w:b/>
          <w:bCs/>
          <w:kern w:val="0"/>
          <w:sz w:val="24"/>
          <w:szCs w:val="24"/>
          <w:lang w:eastAsia="ja-JP"/>
          <w14:ligatures w14:val="none"/>
        </w:rPr>
        <w:t>WS1–WS2 Imaging Benchmarks v1.0</w:t>
      </w:r>
    </w:p>
    <w:p w14:paraId="5D7DDF63" w14:textId="77777777" w:rsidR="00FD5003" w:rsidRPr="00FD5003" w:rsidRDefault="00FD5003" w:rsidP="00FD5003">
      <w:pPr>
        <w:keepNext/>
        <w:keepLines/>
        <w:spacing w:before="322" w:after="322" w:line="278" w:lineRule="auto"/>
        <w:jc w:val="left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48"/>
          <w:szCs w:val="48"/>
          <w:lang w:eastAsia="ja-JP"/>
          <w14:ligatures w14:val="none"/>
        </w:rPr>
        <w:t>8. Summary of Deliverables</w:t>
      </w:r>
    </w:p>
    <w:p w14:paraId="40EFD32C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WS1 Deliverables</w:t>
      </w:r>
    </w:p>
    <w:p w14:paraId="4B8522A3" w14:textId="77777777" w:rsidR="00FD5003" w:rsidRPr="00FD5003" w:rsidRDefault="00FD5003" w:rsidP="00FD5003">
      <w:pPr>
        <w:numPr>
          <w:ilvl w:val="0"/>
          <w:numId w:val="42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Data-type-based Privacy-Preserving Technology benchmark specification</w:t>
      </w:r>
    </w:p>
    <w:p w14:paraId="4D8EB762" w14:textId="77777777" w:rsidR="00FD5003" w:rsidRPr="00FD5003" w:rsidRDefault="00FD5003" w:rsidP="00FD5003">
      <w:pPr>
        <w:numPr>
          <w:ilvl w:val="0"/>
          <w:numId w:val="42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Benchmark matrix</w:t>
      </w:r>
    </w:p>
    <w:p w14:paraId="771E0137" w14:textId="77777777" w:rsidR="00FD5003" w:rsidRPr="00FD5003" w:rsidRDefault="00FD5003" w:rsidP="00FD5003">
      <w:pPr>
        <w:numPr>
          <w:ilvl w:val="0"/>
          <w:numId w:val="42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Risk profiles</w:t>
      </w:r>
    </w:p>
    <w:p w14:paraId="55219A48" w14:textId="77777777" w:rsidR="00FD5003" w:rsidRPr="00FD5003" w:rsidRDefault="00FD5003" w:rsidP="00FD5003">
      <w:pPr>
        <w:numPr>
          <w:ilvl w:val="0"/>
          <w:numId w:val="42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Dataset recommendations</w:t>
      </w:r>
    </w:p>
    <w:p w14:paraId="0528AD60" w14:textId="77777777" w:rsidR="00FD5003" w:rsidRPr="00FD5003" w:rsidRDefault="00FD5003" w:rsidP="00FD5003">
      <w:pPr>
        <w:numPr>
          <w:ilvl w:val="0"/>
          <w:numId w:val="42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Evaluation metrics</w:t>
      </w:r>
    </w:p>
    <w:p w14:paraId="049000F6" w14:textId="77777777" w:rsidR="00FD5003" w:rsidRPr="00FD5003" w:rsidRDefault="00FD5003" w:rsidP="00FD5003">
      <w:pPr>
        <w:numPr>
          <w:ilvl w:val="0"/>
          <w:numId w:val="42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lastRenderedPageBreak/>
        <w:t>WS2 pipeline requirements</w:t>
      </w:r>
    </w:p>
    <w:p w14:paraId="2381A2FA" w14:textId="77777777" w:rsidR="00FD5003" w:rsidRPr="00FD5003" w:rsidRDefault="00FD5003" w:rsidP="00FD5003">
      <w:pPr>
        <w:keepNext/>
        <w:keepLines/>
        <w:spacing w:before="281" w:after="281" w:line="278" w:lineRule="auto"/>
        <w:jc w:val="left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:lang w:eastAsia="ja-JP"/>
          <w14:ligatures w14:val="none"/>
        </w:rPr>
      </w:pPr>
      <w:r w:rsidRPr="00FD5003">
        <w:rPr>
          <w:rFonts w:ascii="Aptos" w:eastAsia="Aptos" w:hAnsi="Aptos" w:cs="Aptos"/>
          <w:b/>
          <w:bCs/>
          <w:color w:val="0F4761"/>
          <w:kern w:val="0"/>
          <w:sz w:val="28"/>
          <w:szCs w:val="28"/>
          <w:lang w:eastAsia="ja-JP"/>
          <w14:ligatures w14:val="none"/>
        </w:rPr>
        <w:t>WS2 Deliverables</w:t>
      </w:r>
    </w:p>
    <w:p w14:paraId="3F5620D8" w14:textId="77777777" w:rsidR="00FD5003" w:rsidRPr="00FD5003" w:rsidRDefault="00FD5003" w:rsidP="00FD5003">
      <w:pPr>
        <w:numPr>
          <w:ilvl w:val="0"/>
          <w:numId w:val="4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Repository template</w:t>
      </w:r>
    </w:p>
    <w:p w14:paraId="6636D802" w14:textId="77777777" w:rsidR="00FD5003" w:rsidRPr="00FD5003" w:rsidRDefault="00FD5003" w:rsidP="00FD5003">
      <w:pPr>
        <w:numPr>
          <w:ilvl w:val="0"/>
          <w:numId w:val="4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Reference pipelines (DP, synthetic, FL, text de-ID, LLM privacy, imaging FL)</w:t>
      </w:r>
    </w:p>
    <w:p w14:paraId="6109A0E3" w14:textId="77777777" w:rsidR="00FD5003" w:rsidRPr="00FD5003" w:rsidRDefault="00FD5003" w:rsidP="00FD5003">
      <w:pPr>
        <w:numPr>
          <w:ilvl w:val="0"/>
          <w:numId w:val="4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CI/CD and governance-aware infrastructure</w:t>
      </w:r>
    </w:p>
    <w:p w14:paraId="496E0E57" w14:textId="77777777" w:rsidR="00FD5003" w:rsidRPr="00FD5003" w:rsidRDefault="00FD5003" w:rsidP="00FD5003">
      <w:pPr>
        <w:numPr>
          <w:ilvl w:val="0"/>
          <w:numId w:val="4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Documentation templates</w:t>
      </w:r>
    </w:p>
    <w:p w14:paraId="1E28EC56" w14:textId="77777777" w:rsidR="00FD5003" w:rsidRPr="00FD5003" w:rsidRDefault="00FD5003" w:rsidP="00FD5003">
      <w:pPr>
        <w:numPr>
          <w:ilvl w:val="0"/>
          <w:numId w:val="43"/>
        </w:numPr>
        <w:spacing w:before="240" w:after="240" w:line="278" w:lineRule="auto"/>
        <w:contextualSpacing/>
        <w:jc w:val="left"/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</w:pPr>
      <w:r w:rsidRPr="00FD5003">
        <w:rPr>
          <w:rFonts w:ascii="Aptos" w:eastAsia="Aptos" w:hAnsi="Aptos" w:cs="Aptos"/>
          <w:kern w:val="0"/>
          <w:sz w:val="24"/>
          <w:szCs w:val="24"/>
          <w:lang w:eastAsia="ja-JP"/>
          <w14:ligatures w14:val="none"/>
        </w:rPr>
        <w:t>Reproducible result reports</w:t>
      </w:r>
    </w:p>
    <w:p w14:paraId="22FF52B8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0A7CD5D6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72242F6E" w14:textId="77777777" w:rsidR="00FD5003" w:rsidRPr="00FD5003" w:rsidRDefault="00FD5003" w:rsidP="00FD5003">
      <w:pPr>
        <w:spacing w:after="160" w:line="278" w:lineRule="auto"/>
        <w:jc w:val="left"/>
        <w:rPr>
          <w:rFonts w:ascii="Aptos" w:eastAsia="Times New Roman" w:hAnsi="Aptos" w:cs="Times New Roman"/>
          <w:kern w:val="0"/>
          <w:sz w:val="24"/>
          <w:szCs w:val="24"/>
          <w:lang w:eastAsia="ja-JP"/>
          <w14:ligatures w14:val="none"/>
        </w:rPr>
      </w:pPr>
    </w:p>
    <w:p w14:paraId="500FA77D" w14:textId="38152E84" w:rsidR="00B56DB0" w:rsidRPr="00FD5003" w:rsidRDefault="00B56DB0" w:rsidP="00FD5003"/>
    <w:sectPr w:rsidR="00B56DB0" w:rsidRPr="00FD5003" w:rsidSect="00FD5003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ong luu" w:date="2025-11-18T12:06:00Z" w:initials="Ll">
    <w:p w14:paraId="1FA65758" w14:textId="77777777" w:rsidR="00FD5003" w:rsidRDefault="00FD5003" w:rsidP="00FD5003">
      <w:pPr>
        <w:rPr>
          <w:rFonts w:eastAsia="Times New Roman" w:cs="Times New Roman"/>
        </w:rPr>
      </w:pPr>
      <w:r>
        <w:annotationRef/>
      </w:r>
      <w:r>
        <w:t>- assess the skills of our team members to make sure we have the resources to do the task</w:t>
      </w:r>
    </w:p>
    <w:p w14:paraId="4B719932" w14:textId="77777777" w:rsidR="00FD5003" w:rsidRDefault="00FD5003" w:rsidP="00FD5003">
      <w:r>
        <w:t>- project management: Project Management in Teams</w:t>
      </w:r>
    </w:p>
  </w:comment>
  <w:comment w:id="1" w:author="Long luu" w:date="2025-11-18T11:25:00Z" w:initials="Ll">
    <w:p w14:paraId="600EDEEA" w14:textId="77777777" w:rsidR="00FD5003" w:rsidRDefault="00FD5003">
      <w:r>
        <w:annotationRef/>
      </w:r>
      <w:r>
        <w:t>Requirement at the beginning: shared Github repo for version control and a dependency management tool.</w:t>
      </w:r>
    </w:p>
  </w:comment>
  <w:comment w:id="2" w:author="Long luu" w:date="2025-11-18T11:51:00Z" w:initials="Ll">
    <w:p w14:paraId="358AA959" w14:textId="77777777" w:rsidR="00FD5003" w:rsidRDefault="00FD5003">
      <w:r>
        <w:annotationRef/>
      </w:r>
      <w:r>
        <w:t>Clarify whether the benchmark target risk or utility</w:t>
      </w:r>
    </w:p>
  </w:comment>
  <w:comment w:id="3" w:author="maneelmahesh" w:date="2025-11-18T11:19:00Z" w:initials="ma">
    <w:p w14:paraId="238F9C37" w14:textId="77777777" w:rsidR="00FD5003" w:rsidRDefault="00FD5003" w:rsidP="00FD5003">
      <w:r>
        <w:annotationRef/>
      </w:r>
      <w:r>
        <w:t>I suppose these would be disease/ study specific. In that case, can this still be a common benchmark ?</w:t>
      </w:r>
    </w:p>
    <w:p w14:paraId="5768BE80" w14:textId="77777777" w:rsidR="00FD5003" w:rsidRDefault="00FD5003" w:rsidP="00FD5003"/>
    <w:p w14:paraId="68610A24" w14:textId="77777777" w:rsidR="00FD5003" w:rsidRDefault="00FD5003" w:rsidP="00FD5003">
      <w:r>
        <w:t>I may be wrong, but we can figure it out. Just adding here so we do not miss.</w:t>
      </w:r>
    </w:p>
  </w:comment>
  <w:comment w:id="4" w:author="Long luu" w:date="2025-11-18T11:53:00Z" w:initials="Ll">
    <w:p w14:paraId="6DCEF884" w14:textId="77777777" w:rsidR="00FD5003" w:rsidRDefault="00FD5003">
      <w:r>
        <w:annotationRef/>
      </w:r>
      <w:r>
        <w:t>Borrow from Estimand group for common outcome/endpoint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719932" w15:done="0"/>
  <w15:commentEx w15:paraId="600EDEEA" w15:done="0"/>
  <w15:commentEx w15:paraId="358AA959" w15:done="0"/>
  <w15:commentEx w15:paraId="68610A24" w15:done="0"/>
  <w15:commentEx w15:paraId="6DCEF884" w15:paraIdParent="68610A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29C758" w16cex:dateUtc="2026-02-12T17:13:00Z"/>
  <w16cex:commentExtensible w16cex:durableId="510888B1" w16cex:dateUtc="2026-02-12T17:13:00Z"/>
  <w16cex:commentExtensible w16cex:durableId="5E1FDA9C" w16cex:dateUtc="2026-02-12T17:13:00Z"/>
  <w16cex:commentExtensible w16cex:durableId="0BFB5992" w16cex:dateUtc="2026-02-12T17:13:00Z"/>
  <w16cex:commentExtensible w16cex:durableId="145748D0" w16cex:dateUtc="2026-02-12T17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719932" w16cid:durableId="0629C758"/>
  <w16cid:commentId w16cid:paraId="600EDEEA" w16cid:durableId="510888B1"/>
  <w16cid:commentId w16cid:paraId="358AA959" w16cid:durableId="5E1FDA9C"/>
  <w16cid:commentId w16cid:paraId="68610A24" w16cid:durableId="0BFB5992"/>
  <w16cid:commentId w16cid:paraId="6DCEF884" w16cid:durableId="145748D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6E4"/>
    <w:multiLevelType w:val="hybridMultilevel"/>
    <w:tmpl w:val="99BEBDD6"/>
    <w:lvl w:ilvl="0" w:tplc="674651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4892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57EE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FEA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40FC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393AE6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2240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C0C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0E832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E39EB"/>
    <w:multiLevelType w:val="hybridMultilevel"/>
    <w:tmpl w:val="DB8ADEBA"/>
    <w:lvl w:ilvl="0" w:tplc="1A7EB1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2C03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3A27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FCC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66C0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9367C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3C87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4816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212E4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90940"/>
    <w:multiLevelType w:val="hybridMultilevel"/>
    <w:tmpl w:val="95E63E6E"/>
    <w:lvl w:ilvl="0" w:tplc="9030FF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02D9D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8648EA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508E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A230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41EA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8DF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F28D0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13A6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BFEF4"/>
    <w:multiLevelType w:val="hybridMultilevel"/>
    <w:tmpl w:val="AE162702"/>
    <w:lvl w:ilvl="0" w:tplc="FF2AB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9646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3F62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74C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B690B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7DC73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DAF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0C39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4A812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C1A21"/>
    <w:multiLevelType w:val="hybridMultilevel"/>
    <w:tmpl w:val="07EE72D4"/>
    <w:lvl w:ilvl="0" w:tplc="8F2873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FAA9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60A889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CA5D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B684C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06E7F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C6B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CE3F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E7C61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320D08"/>
    <w:multiLevelType w:val="hybridMultilevel"/>
    <w:tmpl w:val="1FD4863C"/>
    <w:lvl w:ilvl="0" w:tplc="349A4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143CF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BF281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CA6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544E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02A8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628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DA3E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AF80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D0C5F"/>
    <w:multiLevelType w:val="hybridMultilevel"/>
    <w:tmpl w:val="22322586"/>
    <w:lvl w:ilvl="0" w:tplc="0C405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FEE1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1883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6256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EC2B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7E053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263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086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7AAA67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06EBD"/>
    <w:multiLevelType w:val="hybridMultilevel"/>
    <w:tmpl w:val="0BFE6D3A"/>
    <w:lvl w:ilvl="0" w:tplc="E5F2F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34BDB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3F02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BC7B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A6342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92CE8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4A04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94C8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D004A0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EE08F"/>
    <w:multiLevelType w:val="hybridMultilevel"/>
    <w:tmpl w:val="6AC0DFBA"/>
    <w:lvl w:ilvl="0" w:tplc="98687E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06570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85860E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068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26D3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268E2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DC1E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A4FA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72C5C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BAF17"/>
    <w:multiLevelType w:val="hybridMultilevel"/>
    <w:tmpl w:val="2F2C272E"/>
    <w:lvl w:ilvl="0" w:tplc="59F0AA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8979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84204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7C7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2C4FC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5F9C43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D465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C8A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D366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1673D8"/>
    <w:multiLevelType w:val="hybridMultilevel"/>
    <w:tmpl w:val="915259F8"/>
    <w:lvl w:ilvl="0" w:tplc="FD3EC972">
      <w:start w:val="1"/>
      <w:numFmt w:val="decimal"/>
      <w:lvlText w:val="%1."/>
      <w:lvlJc w:val="left"/>
      <w:pPr>
        <w:ind w:left="720" w:hanging="360"/>
      </w:pPr>
    </w:lvl>
    <w:lvl w:ilvl="1" w:tplc="ACD62030">
      <w:start w:val="1"/>
      <w:numFmt w:val="lowerLetter"/>
      <w:lvlText w:val="%2."/>
      <w:lvlJc w:val="left"/>
      <w:pPr>
        <w:ind w:left="1440" w:hanging="360"/>
      </w:pPr>
    </w:lvl>
    <w:lvl w:ilvl="2" w:tplc="50541CBC">
      <w:start w:val="1"/>
      <w:numFmt w:val="lowerRoman"/>
      <w:lvlText w:val="%3."/>
      <w:lvlJc w:val="right"/>
      <w:pPr>
        <w:ind w:left="2160" w:hanging="180"/>
      </w:pPr>
    </w:lvl>
    <w:lvl w:ilvl="3" w:tplc="A71C4814">
      <w:start w:val="1"/>
      <w:numFmt w:val="decimal"/>
      <w:lvlText w:val="%4."/>
      <w:lvlJc w:val="left"/>
      <w:pPr>
        <w:ind w:left="2880" w:hanging="360"/>
      </w:pPr>
    </w:lvl>
    <w:lvl w:ilvl="4" w:tplc="B1E2C78E">
      <w:start w:val="1"/>
      <w:numFmt w:val="lowerLetter"/>
      <w:lvlText w:val="%5."/>
      <w:lvlJc w:val="left"/>
      <w:pPr>
        <w:ind w:left="3600" w:hanging="360"/>
      </w:pPr>
    </w:lvl>
    <w:lvl w:ilvl="5" w:tplc="280CB6CC">
      <w:start w:val="1"/>
      <w:numFmt w:val="lowerRoman"/>
      <w:lvlText w:val="%6."/>
      <w:lvlJc w:val="right"/>
      <w:pPr>
        <w:ind w:left="4320" w:hanging="180"/>
      </w:pPr>
    </w:lvl>
    <w:lvl w:ilvl="6" w:tplc="623AC81A">
      <w:start w:val="1"/>
      <w:numFmt w:val="decimal"/>
      <w:lvlText w:val="%7."/>
      <w:lvlJc w:val="left"/>
      <w:pPr>
        <w:ind w:left="5040" w:hanging="360"/>
      </w:pPr>
    </w:lvl>
    <w:lvl w:ilvl="7" w:tplc="02445B86">
      <w:start w:val="1"/>
      <w:numFmt w:val="lowerLetter"/>
      <w:lvlText w:val="%8."/>
      <w:lvlJc w:val="left"/>
      <w:pPr>
        <w:ind w:left="5760" w:hanging="360"/>
      </w:pPr>
    </w:lvl>
    <w:lvl w:ilvl="8" w:tplc="A69C2C0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190454"/>
    <w:multiLevelType w:val="hybridMultilevel"/>
    <w:tmpl w:val="09320AE6"/>
    <w:lvl w:ilvl="0" w:tplc="953CA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60BB0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8E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AC1A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76648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A3E0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5017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C06B5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4028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1B896B"/>
    <w:multiLevelType w:val="hybridMultilevel"/>
    <w:tmpl w:val="5026359A"/>
    <w:lvl w:ilvl="0" w:tplc="9EFE27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A494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E0A0D4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5876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94A1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48A3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182E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5E4EF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FE4D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5F66A3"/>
    <w:multiLevelType w:val="hybridMultilevel"/>
    <w:tmpl w:val="722C610C"/>
    <w:lvl w:ilvl="0" w:tplc="A4C22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AC26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12A76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647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7A9D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7DEF3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E52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C2D0E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241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5CC456"/>
    <w:multiLevelType w:val="hybridMultilevel"/>
    <w:tmpl w:val="57ACCE42"/>
    <w:lvl w:ilvl="0" w:tplc="6624CB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9AF9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EAFA3D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7671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E602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4BC3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98C8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7C3E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D2A45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357C54"/>
    <w:multiLevelType w:val="hybridMultilevel"/>
    <w:tmpl w:val="ADFE8B54"/>
    <w:lvl w:ilvl="0" w:tplc="844AAD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E0AE7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566A9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5832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E27D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22A5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662A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DE80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F020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155C1E"/>
    <w:multiLevelType w:val="hybridMultilevel"/>
    <w:tmpl w:val="7D3869AE"/>
    <w:lvl w:ilvl="0" w:tplc="ADCE22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E6D9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05091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BE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8C74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8D00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508C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4E42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19EE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1D28A2"/>
    <w:multiLevelType w:val="hybridMultilevel"/>
    <w:tmpl w:val="11D0B2EC"/>
    <w:lvl w:ilvl="0" w:tplc="7424F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B016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99052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54C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2CD9D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3EC6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8E6F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24750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D67AA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126C60"/>
    <w:multiLevelType w:val="hybridMultilevel"/>
    <w:tmpl w:val="5B1249D6"/>
    <w:lvl w:ilvl="0" w:tplc="1082C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763C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3B6A0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740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8A1D2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67CD9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106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B62A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52A63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A28B20"/>
    <w:multiLevelType w:val="hybridMultilevel"/>
    <w:tmpl w:val="5144F48A"/>
    <w:lvl w:ilvl="0" w:tplc="FEC8C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0A64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2C0E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0ED2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CCE4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A9E4F9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9866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1E5D1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7BC9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098619"/>
    <w:multiLevelType w:val="hybridMultilevel"/>
    <w:tmpl w:val="930EFF60"/>
    <w:lvl w:ilvl="0" w:tplc="D2EAF2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8230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090F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E6F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48197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1688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2A5E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6C03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AACD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AE43B9"/>
    <w:multiLevelType w:val="hybridMultilevel"/>
    <w:tmpl w:val="383CAAB4"/>
    <w:lvl w:ilvl="0" w:tplc="44FE34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A6B3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8A36A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0E88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61C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F6851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C290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4619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FC0C8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474FC"/>
    <w:multiLevelType w:val="hybridMultilevel"/>
    <w:tmpl w:val="E6EEFA5C"/>
    <w:lvl w:ilvl="0" w:tplc="47B09A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0868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A20C0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7E0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32FBA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3766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DCE7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6E50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7965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5BEBB4"/>
    <w:multiLevelType w:val="hybridMultilevel"/>
    <w:tmpl w:val="93744914"/>
    <w:lvl w:ilvl="0" w:tplc="EFEE4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8CC7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EE6D7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EAD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18879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16454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78C0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0C4BA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58E69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8D83F5"/>
    <w:multiLevelType w:val="hybridMultilevel"/>
    <w:tmpl w:val="27BA56F0"/>
    <w:lvl w:ilvl="0" w:tplc="B8D69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9CE04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E38E6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1E53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9601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86625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A1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9CB4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524EC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4FEC3B"/>
    <w:multiLevelType w:val="hybridMultilevel"/>
    <w:tmpl w:val="2DEE5B22"/>
    <w:lvl w:ilvl="0" w:tplc="B0C29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E059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60ECD2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3A58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46DD5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50EA6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6FF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9A8C8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70D86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6CC40E"/>
    <w:multiLevelType w:val="hybridMultilevel"/>
    <w:tmpl w:val="DD2807C8"/>
    <w:lvl w:ilvl="0" w:tplc="03E60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BAC0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FF0D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58D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E89F9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E780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22C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00F6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25C6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B58A6C"/>
    <w:multiLevelType w:val="hybridMultilevel"/>
    <w:tmpl w:val="8E40CB7C"/>
    <w:lvl w:ilvl="0" w:tplc="D2BC0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68E0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5909B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C26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1AFFA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9FF29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F83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202AF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7CF8C7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902282"/>
    <w:multiLevelType w:val="hybridMultilevel"/>
    <w:tmpl w:val="C5C4AADA"/>
    <w:lvl w:ilvl="0" w:tplc="E2EE862A">
      <w:start w:val="1"/>
      <w:numFmt w:val="decimal"/>
      <w:lvlText w:val="%1."/>
      <w:lvlJc w:val="left"/>
      <w:pPr>
        <w:ind w:left="720" w:hanging="360"/>
      </w:pPr>
    </w:lvl>
    <w:lvl w:ilvl="1" w:tplc="8E86438A">
      <w:start w:val="1"/>
      <w:numFmt w:val="lowerLetter"/>
      <w:lvlText w:val="%2."/>
      <w:lvlJc w:val="left"/>
      <w:pPr>
        <w:ind w:left="1440" w:hanging="360"/>
      </w:pPr>
    </w:lvl>
    <w:lvl w:ilvl="2" w:tplc="64D6C1D4">
      <w:start w:val="1"/>
      <w:numFmt w:val="lowerRoman"/>
      <w:lvlText w:val="%3."/>
      <w:lvlJc w:val="right"/>
      <w:pPr>
        <w:ind w:left="2160" w:hanging="180"/>
      </w:pPr>
    </w:lvl>
    <w:lvl w:ilvl="3" w:tplc="6B38B90E">
      <w:start w:val="1"/>
      <w:numFmt w:val="decimal"/>
      <w:lvlText w:val="%4."/>
      <w:lvlJc w:val="left"/>
      <w:pPr>
        <w:ind w:left="2880" w:hanging="360"/>
      </w:pPr>
    </w:lvl>
    <w:lvl w:ilvl="4" w:tplc="BF3CD888">
      <w:start w:val="1"/>
      <w:numFmt w:val="lowerLetter"/>
      <w:lvlText w:val="%5."/>
      <w:lvlJc w:val="left"/>
      <w:pPr>
        <w:ind w:left="3600" w:hanging="360"/>
      </w:pPr>
    </w:lvl>
    <w:lvl w:ilvl="5" w:tplc="9AA64390">
      <w:start w:val="1"/>
      <w:numFmt w:val="lowerRoman"/>
      <w:lvlText w:val="%6."/>
      <w:lvlJc w:val="right"/>
      <w:pPr>
        <w:ind w:left="4320" w:hanging="180"/>
      </w:pPr>
    </w:lvl>
    <w:lvl w:ilvl="6" w:tplc="5F3AB5CA">
      <w:start w:val="1"/>
      <w:numFmt w:val="decimal"/>
      <w:lvlText w:val="%7."/>
      <w:lvlJc w:val="left"/>
      <w:pPr>
        <w:ind w:left="5040" w:hanging="360"/>
      </w:pPr>
    </w:lvl>
    <w:lvl w:ilvl="7" w:tplc="ACA0F3AE">
      <w:start w:val="1"/>
      <w:numFmt w:val="lowerLetter"/>
      <w:lvlText w:val="%8."/>
      <w:lvlJc w:val="left"/>
      <w:pPr>
        <w:ind w:left="5760" w:hanging="360"/>
      </w:pPr>
    </w:lvl>
    <w:lvl w:ilvl="8" w:tplc="FF0E722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197D17"/>
    <w:multiLevelType w:val="hybridMultilevel"/>
    <w:tmpl w:val="40A455E4"/>
    <w:lvl w:ilvl="0" w:tplc="5E7E9504">
      <w:start w:val="1"/>
      <w:numFmt w:val="decimal"/>
      <w:lvlText w:val="%1."/>
      <w:lvlJc w:val="left"/>
      <w:pPr>
        <w:ind w:left="720" w:hanging="360"/>
      </w:pPr>
    </w:lvl>
    <w:lvl w:ilvl="1" w:tplc="536A707C">
      <w:start w:val="1"/>
      <w:numFmt w:val="lowerLetter"/>
      <w:lvlText w:val="%2."/>
      <w:lvlJc w:val="left"/>
      <w:pPr>
        <w:ind w:left="1440" w:hanging="360"/>
      </w:pPr>
    </w:lvl>
    <w:lvl w:ilvl="2" w:tplc="E60E33F8">
      <w:start w:val="1"/>
      <w:numFmt w:val="lowerRoman"/>
      <w:lvlText w:val="%3."/>
      <w:lvlJc w:val="right"/>
      <w:pPr>
        <w:ind w:left="2160" w:hanging="180"/>
      </w:pPr>
    </w:lvl>
    <w:lvl w:ilvl="3" w:tplc="0EC2A11A">
      <w:start w:val="1"/>
      <w:numFmt w:val="decimal"/>
      <w:lvlText w:val="%4."/>
      <w:lvlJc w:val="left"/>
      <w:pPr>
        <w:ind w:left="2880" w:hanging="360"/>
      </w:pPr>
    </w:lvl>
    <w:lvl w:ilvl="4" w:tplc="CC68458E">
      <w:start w:val="1"/>
      <w:numFmt w:val="lowerLetter"/>
      <w:lvlText w:val="%5."/>
      <w:lvlJc w:val="left"/>
      <w:pPr>
        <w:ind w:left="3600" w:hanging="360"/>
      </w:pPr>
    </w:lvl>
    <w:lvl w:ilvl="5" w:tplc="E2F8E634">
      <w:start w:val="1"/>
      <w:numFmt w:val="lowerRoman"/>
      <w:lvlText w:val="%6."/>
      <w:lvlJc w:val="right"/>
      <w:pPr>
        <w:ind w:left="4320" w:hanging="180"/>
      </w:pPr>
    </w:lvl>
    <w:lvl w:ilvl="6" w:tplc="0D3C3AA2">
      <w:start w:val="1"/>
      <w:numFmt w:val="decimal"/>
      <w:lvlText w:val="%7."/>
      <w:lvlJc w:val="left"/>
      <w:pPr>
        <w:ind w:left="5040" w:hanging="360"/>
      </w:pPr>
    </w:lvl>
    <w:lvl w:ilvl="7" w:tplc="B5C61CB6">
      <w:start w:val="1"/>
      <w:numFmt w:val="lowerLetter"/>
      <w:lvlText w:val="%8."/>
      <w:lvlJc w:val="left"/>
      <w:pPr>
        <w:ind w:left="5760" w:hanging="360"/>
      </w:pPr>
    </w:lvl>
    <w:lvl w:ilvl="8" w:tplc="D0DC369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B4A450"/>
    <w:multiLevelType w:val="hybridMultilevel"/>
    <w:tmpl w:val="2ED4E520"/>
    <w:lvl w:ilvl="0" w:tplc="78BE9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7892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EB5EF2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EE7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EE5C0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34ED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2EC5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2E39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5C894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91F1C8"/>
    <w:multiLevelType w:val="hybridMultilevel"/>
    <w:tmpl w:val="79262E6E"/>
    <w:lvl w:ilvl="0" w:tplc="BF302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2439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0328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A8D9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E11A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2A21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886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68C5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2A16E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EFFB16"/>
    <w:multiLevelType w:val="hybridMultilevel"/>
    <w:tmpl w:val="941ECD4C"/>
    <w:lvl w:ilvl="0" w:tplc="85C66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2C90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CE4EA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8C0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46A9A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C7CB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C455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324C3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DC67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5B4709"/>
    <w:multiLevelType w:val="hybridMultilevel"/>
    <w:tmpl w:val="B17218E4"/>
    <w:lvl w:ilvl="0" w:tplc="6B10D7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34BE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640E0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8040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6263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B54B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08A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2621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E225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A2A7DF"/>
    <w:multiLevelType w:val="hybridMultilevel"/>
    <w:tmpl w:val="A8FA0DD0"/>
    <w:lvl w:ilvl="0" w:tplc="5DFCE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FA5A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4A817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14F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70256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F428E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265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1CD03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D5E9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9D283B"/>
    <w:multiLevelType w:val="hybridMultilevel"/>
    <w:tmpl w:val="ECD2FD0C"/>
    <w:lvl w:ilvl="0" w:tplc="4634A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DAE15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8A07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FC9A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6A490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8802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16E4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7CD21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DAAF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F6611D"/>
    <w:multiLevelType w:val="hybridMultilevel"/>
    <w:tmpl w:val="FC362FA6"/>
    <w:lvl w:ilvl="0" w:tplc="40D6A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0C4A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AA416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6279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BD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BE21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D03C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0C23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4AE5E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F1952B"/>
    <w:multiLevelType w:val="hybridMultilevel"/>
    <w:tmpl w:val="3B4E7628"/>
    <w:lvl w:ilvl="0" w:tplc="682CE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EEB9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6A9AF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443F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96DC4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5FD844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1AFD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96150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EFCAC7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279B18"/>
    <w:multiLevelType w:val="hybridMultilevel"/>
    <w:tmpl w:val="570A9D44"/>
    <w:lvl w:ilvl="0" w:tplc="AE825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DCAC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6D70E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8C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C87C0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7A465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F8A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B04CB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73CFB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9DD362"/>
    <w:multiLevelType w:val="hybridMultilevel"/>
    <w:tmpl w:val="C3A2BBEC"/>
    <w:lvl w:ilvl="0" w:tplc="DAC67128">
      <w:start w:val="1"/>
      <w:numFmt w:val="decimal"/>
      <w:lvlText w:val="%1."/>
      <w:lvlJc w:val="left"/>
      <w:pPr>
        <w:ind w:left="720" w:hanging="360"/>
      </w:pPr>
    </w:lvl>
    <w:lvl w:ilvl="1" w:tplc="8BA24586">
      <w:start w:val="1"/>
      <w:numFmt w:val="lowerLetter"/>
      <w:lvlText w:val="%2."/>
      <w:lvlJc w:val="left"/>
      <w:pPr>
        <w:ind w:left="1440" w:hanging="360"/>
      </w:pPr>
    </w:lvl>
    <w:lvl w:ilvl="2" w:tplc="751C33B2">
      <w:start w:val="1"/>
      <w:numFmt w:val="lowerRoman"/>
      <w:lvlText w:val="%3."/>
      <w:lvlJc w:val="right"/>
      <w:pPr>
        <w:ind w:left="2160" w:hanging="180"/>
      </w:pPr>
    </w:lvl>
    <w:lvl w:ilvl="3" w:tplc="B762CCE6">
      <w:start w:val="1"/>
      <w:numFmt w:val="decimal"/>
      <w:lvlText w:val="%4."/>
      <w:lvlJc w:val="left"/>
      <w:pPr>
        <w:ind w:left="2880" w:hanging="360"/>
      </w:pPr>
    </w:lvl>
    <w:lvl w:ilvl="4" w:tplc="0FE2C852">
      <w:start w:val="1"/>
      <w:numFmt w:val="lowerLetter"/>
      <w:lvlText w:val="%5."/>
      <w:lvlJc w:val="left"/>
      <w:pPr>
        <w:ind w:left="3600" w:hanging="360"/>
      </w:pPr>
    </w:lvl>
    <w:lvl w:ilvl="5" w:tplc="954AAFA4">
      <w:start w:val="1"/>
      <w:numFmt w:val="lowerRoman"/>
      <w:lvlText w:val="%6."/>
      <w:lvlJc w:val="right"/>
      <w:pPr>
        <w:ind w:left="4320" w:hanging="180"/>
      </w:pPr>
    </w:lvl>
    <w:lvl w:ilvl="6" w:tplc="AB30E322">
      <w:start w:val="1"/>
      <w:numFmt w:val="decimal"/>
      <w:lvlText w:val="%7."/>
      <w:lvlJc w:val="left"/>
      <w:pPr>
        <w:ind w:left="5040" w:hanging="360"/>
      </w:pPr>
    </w:lvl>
    <w:lvl w:ilvl="7" w:tplc="4BEE4354">
      <w:start w:val="1"/>
      <w:numFmt w:val="lowerLetter"/>
      <w:lvlText w:val="%8."/>
      <w:lvlJc w:val="left"/>
      <w:pPr>
        <w:ind w:left="5760" w:hanging="360"/>
      </w:pPr>
    </w:lvl>
    <w:lvl w:ilvl="8" w:tplc="5D3E8016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29BA73"/>
    <w:multiLevelType w:val="hybridMultilevel"/>
    <w:tmpl w:val="F7D40602"/>
    <w:lvl w:ilvl="0" w:tplc="DC5420AE">
      <w:start w:val="1"/>
      <w:numFmt w:val="decimal"/>
      <w:lvlText w:val="%1."/>
      <w:lvlJc w:val="left"/>
      <w:pPr>
        <w:ind w:left="720" w:hanging="360"/>
      </w:pPr>
    </w:lvl>
    <w:lvl w:ilvl="1" w:tplc="F71EBD76">
      <w:start w:val="1"/>
      <w:numFmt w:val="lowerLetter"/>
      <w:lvlText w:val="%2."/>
      <w:lvlJc w:val="left"/>
      <w:pPr>
        <w:ind w:left="1440" w:hanging="360"/>
      </w:pPr>
    </w:lvl>
    <w:lvl w:ilvl="2" w:tplc="03D8EC40">
      <w:start w:val="1"/>
      <w:numFmt w:val="lowerRoman"/>
      <w:lvlText w:val="%3."/>
      <w:lvlJc w:val="right"/>
      <w:pPr>
        <w:ind w:left="2160" w:hanging="180"/>
      </w:pPr>
    </w:lvl>
    <w:lvl w:ilvl="3" w:tplc="F02EB6EE">
      <w:start w:val="1"/>
      <w:numFmt w:val="decimal"/>
      <w:lvlText w:val="%4."/>
      <w:lvlJc w:val="left"/>
      <w:pPr>
        <w:ind w:left="2880" w:hanging="360"/>
      </w:pPr>
    </w:lvl>
    <w:lvl w:ilvl="4" w:tplc="6F5807D8">
      <w:start w:val="1"/>
      <w:numFmt w:val="lowerLetter"/>
      <w:lvlText w:val="%5."/>
      <w:lvlJc w:val="left"/>
      <w:pPr>
        <w:ind w:left="3600" w:hanging="360"/>
      </w:pPr>
    </w:lvl>
    <w:lvl w:ilvl="5" w:tplc="627E0040">
      <w:start w:val="1"/>
      <w:numFmt w:val="lowerRoman"/>
      <w:lvlText w:val="%6."/>
      <w:lvlJc w:val="right"/>
      <w:pPr>
        <w:ind w:left="4320" w:hanging="180"/>
      </w:pPr>
    </w:lvl>
    <w:lvl w:ilvl="6" w:tplc="DE863718">
      <w:start w:val="1"/>
      <w:numFmt w:val="decimal"/>
      <w:lvlText w:val="%7."/>
      <w:lvlJc w:val="left"/>
      <w:pPr>
        <w:ind w:left="5040" w:hanging="360"/>
      </w:pPr>
    </w:lvl>
    <w:lvl w:ilvl="7" w:tplc="E0526C46">
      <w:start w:val="1"/>
      <w:numFmt w:val="lowerLetter"/>
      <w:lvlText w:val="%8."/>
      <w:lvlJc w:val="left"/>
      <w:pPr>
        <w:ind w:left="5760" w:hanging="360"/>
      </w:pPr>
    </w:lvl>
    <w:lvl w:ilvl="8" w:tplc="56325394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3F5DCA"/>
    <w:multiLevelType w:val="hybridMultilevel"/>
    <w:tmpl w:val="CC7A10B0"/>
    <w:lvl w:ilvl="0" w:tplc="A888D4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5A134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2F855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D05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A92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76340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E18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2296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295AB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D664E9"/>
    <w:multiLevelType w:val="hybridMultilevel"/>
    <w:tmpl w:val="0ED4251A"/>
    <w:lvl w:ilvl="0" w:tplc="A7DE7E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66709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6CF42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68C9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7216B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AC4A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58B3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66F64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8D06C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22162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35070387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6530908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10409879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76882367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47399666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38491595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462533806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304845010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7825440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331762246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40896072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75845323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7269743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91764085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05700402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5228554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0543260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71103285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900139086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03031215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996684711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2015450911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3128146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588927083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27101467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7342411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72432973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914317433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725787778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7204067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512522655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498115338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67588550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58661670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3555342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4590546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86012301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51099571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65596148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546572233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8915594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10495987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ong luu">
    <w15:presenceInfo w15:providerId="AD" w15:userId="S::long.luu_kytheralabs.com#ext#@phuseaccount.onmicrosoft.com::a5a613d0-7c58-4cab-b25c-526892d718dd"/>
  </w15:person>
  <w15:person w15:author="maneelmahesh">
    <w15:presenceInfo w15:providerId="AD" w15:userId="S::maneelmahesh_gmail.com#ext#@phuseaccount.onmicrosoft.com::4c6debf1-401e-4734-9c5c-be2fa5ce6df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003"/>
    <w:rsid w:val="003E6E7C"/>
    <w:rsid w:val="00501178"/>
    <w:rsid w:val="00B56DB0"/>
    <w:rsid w:val="00F168D1"/>
    <w:rsid w:val="00FD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E0DF0"/>
  <w15:chartTrackingRefBased/>
  <w15:docId w15:val="{9863FE71-50C6-4DB8-B1F1-2D33F6F1A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US" w:eastAsia="en-US" w:bidi="ar-SA"/>
        <w14:ligatures w14:val="standardContextual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8D1"/>
  </w:style>
  <w:style w:type="paragraph" w:styleId="Heading1">
    <w:name w:val="heading 1"/>
    <w:basedOn w:val="Normal"/>
    <w:next w:val="Normal"/>
    <w:link w:val="Heading1Char"/>
    <w:uiPriority w:val="9"/>
    <w:qFormat/>
    <w:rsid w:val="00F168D1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8D1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8D1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8D1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8D1"/>
    <w:pPr>
      <w:spacing w:after="0"/>
      <w:jc w:val="left"/>
      <w:outlineLvl w:val="4"/>
    </w:pPr>
    <w:rPr>
      <w:smallCaps/>
      <w:color w:val="6C643F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8D1"/>
    <w:pPr>
      <w:spacing w:after="0"/>
      <w:jc w:val="left"/>
      <w:outlineLvl w:val="5"/>
    </w:pPr>
    <w:rPr>
      <w:smallCaps/>
      <w:color w:val="918655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8D1"/>
    <w:pPr>
      <w:spacing w:after="0"/>
      <w:jc w:val="left"/>
      <w:outlineLvl w:val="6"/>
    </w:pPr>
    <w:rPr>
      <w:b/>
      <w:bCs/>
      <w:smallCaps/>
      <w:color w:val="918655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8D1"/>
    <w:pPr>
      <w:spacing w:after="0"/>
      <w:jc w:val="left"/>
      <w:outlineLvl w:val="7"/>
    </w:pPr>
    <w:rPr>
      <w:b/>
      <w:bCs/>
      <w:i/>
      <w:iCs/>
      <w:smallCaps/>
      <w:color w:val="6C643F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8D1"/>
    <w:pPr>
      <w:spacing w:after="0"/>
      <w:jc w:val="left"/>
      <w:outlineLvl w:val="8"/>
    </w:pPr>
    <w:rPr>
      <w:b/>
      <w:bCs/>
      <w:i/>
      <w:iCs/>
      <w:smallCaps/>
      <w:color w:val="48432A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8D1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8D1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8D1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8D1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8D1"/>
    <w:rPr>
      <w:smallCaps/>
      <w:color w:val="6C643F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8D1"/>
    <w:rPr>
      <w:smallCaps/>
      <w:color w:val="918655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8D1"/>
    <w:rPr>
      <w:b/>
      <w:bCs/>
      <w:smallCaps/>
      <w:color w:val="918655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8D1"/>
    <w:rPr>
      <w:b/>
      <w:bCs/>
      <w:i/>
      <w:iCs/>
      <w:smallCaps/>
      <w:color w:val="6C643F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8D1"/>
    <w:rPr>
      <w:b/>
      <w:bCs/>
      <w:i/>
      <w:iCs/>
      <w:smallCaps/>
      <w:color w:val="48432A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168D1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168D1"/>
    <w:pPr>
      <w:pBdr>
        <w:top w:val="single" w:sz="8" w:space="1" w:color="918655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168D1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8D1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F168D1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F168D1"/>
    <w:rPr>
      <w:b/>
      <w:bCs/>
      <w:color w:val="918655" w:themeColor="accent6"/>
    </w:rPr>
  </w:style>
  <w:style w:type="character" w:styleId="Emphasis">
    <w:name w:val="Emphasis"/>
    <w:uiPriority w:val="20"/>
    <w:qFormat/>
    <w:rsid w:val="00F168D1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F168D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16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168D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8D1"/>
    <w:pPr>
      <w:pBdr>
        <w:top w:val="single" w:sz="8" w:space="1" w:color="918655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8D1"/>
    <w:rPr>
      <w:b/>
      <w:bCs/>
      <w:i/>
      <w:iCs/>
    </w:rPr>
  </w:style>
  <w:style w:type="character" w:styleId="SubtleEmphasis">
    <w:name w:val="Subtle Emphasis"/>
    <w:uiPriority w:val="19"/>
    <w:qFormat/>
    <w:rsid w:val="00F168D1"/>
    <w:rPr>
      <w:i/>
      <w:iCs/>
    </w:rPr>
  </w:style>
  <w:style w:type="character" w:styleId="IntenseEmphasis">
    <w:name w:val="Intense Emphasis"/>
    <w:uiPriority w:val="21"/>
    <w:qFormat/>
    <w:rsid w:val="00F168D1"/>
    <w:rPr>
      <w:b/>
      <w:bCs/>
      <w:i/>
      <w:iCs/>
      <w:color w:val="918655" w:themeColor="accent6"/>
      <w:spacing w:val="10"/>
    </w:rPr>
  </w:style>
  <w:style w:type="character" w:styleId="SubtleReference">
    <w:name w:val="Subtle Reference"/>
    <w:uiPriority w:val="31"/>
    <w:qFormat/>
    <w:rsid w:val="00F168D1"/>
    <w:rPr>
      <w:b/>
      <w:bCs/>
    </w:rPr>
  </w:style>
  <w:style w:type="character" w:styleId="IntenseReference">
    <w:name w:val="Intense Reference"/>
    <w:uiPriority w:val="32"/>
    <w:qFormat/>
    <w:rsid w:val="00F168D1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F168D1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168D1"/>
    <w:pPr>
      <w:outlineLvl w:val="9"/>
    </w:pPr>
  </w:style>
  <w:style w:type="paragraph" w:styleId="ListParagraph">
    <w:name w:val="List Paragraph"/>
    <w:basedOn w:val="Normal"/>
    <w:uiPriority w:val="34"/>
    <w:qFormat/>
    <w:rsid w:val="00FD500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2022</Words>
  <Characters>13838</Characters>
  <Application>Microsoft Office Word</Application>
  <DocSecurity>0</DocSecurity>
  <Lines>407</Lines>
  <Paragraphs>352</Paragraphs>
  <ScaleCrop>false</ScaleCrop>
  <Company/>
  <LinksUpToDate>false</LinksUpToDate>
  <CharactersWithSpaces>15508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Kshirsagar</dc:creator>
  <cp:keywords/>
  <dc:description/>
  <cp:lastModifiedBy>Onkar Kshirsagar</cp:lastModifiedBy>
  <cp:revision>2</cp:revision>
  <dcterms:created xsi:type="dcterms:W3CDTF">2026-02-12T17:13:00Z</dcterms:created>
  <dcterms:modified xsi:type="dcterms:W3CDTF">2026-02-12T17:13:00Z</dcterms:modified>
</cp:coreProperties>
</file>