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 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Xd1a6701a35bf7773b6383aa93d1b4d501ee1394"/>
    <w:p>
      <w:pPr>
        <w:pStyle w:val="Heading2"/>
      </w:pPr>
      <w:r>
        <w:t xml:space="preserve">2.1 What is the open-source health of the package?</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Xb4c5c998b251a106696daec02961c97ebef0c05"/>
    <w:p>
      <w:pPr>
        <w:pStyle w:val="Heading2"/>
      </w:pPr>
      <w:r>
        <w:t xml:space="preserve">2.2 How can I see the activity of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 dplyr 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tblPr>
      <w:tblGrid>
        <w:gridCol w:w="7920"/>
      </w:tblGrid>
      <w:tr>
        <w:tc>
          <w:tcPr/>
          <w:bookmarkStart w:id="32" w:name="fig-dplyr"/>
          <w:p>
            <w:pPr>
              <w:pStyle w:val="Figure"/>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2"/>
        </w:tc>
      </w:tr>
    </w:tbl>
    <w:bookmarkStart w:id="39" w:name="X2e07c326f155fbf5dc23826f6292c52b8988a56"/>
    <w:p>
      <w:pPr>
        <w:pStyle w:val="Heading3"/>
      </w:pPr>
      <w:r>
        <w:t xml:space="preserve">2.2.1 How active are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Hyperlink"/>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tblPr>
      <w:tblGrid>
        <w:gridCol w:w="7920"/>
      </w:tblGrid>
      <w:tr>
        <w:tc>
          <w:tcPr/>
          <w:bookmarkStart w:id="37" w:name="fig-teal"/>
          <w:p>
            <w:pPr>
              <w:pStyle w:val="Figure"/>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Hyperlink"/>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how-do-i-find-open-source-projects"/>
    <w:p>
      <w:pPr>
        <w:pStyle w:val="Heading2"/>
      </w:pPr>
      <w:r>
        <w:t xml:space="preserve">2.3 How do I find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X275156e6bd95a2ab427e7fbc2e61fed38fa0d5a"/>
    <w:p>
      <w:pPr>
        <w:pStyle w:val="Heading2"/>
      </w:pPr>
      <w:r>
        <w:t xml:space="preserve">2.4 What do I do if I see a project I could use, but it needs modification for my use case?</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Hyperlink"/>
          </w:rPr>
          <w:t xml:space="preserve">survminer</w:t>
        </w:r>
      </w:hyperlink>
      <w:r>
        <w:t xml:space="preserve">,</w:t>
      </w:r>
      <w:r>
        <w:t xml:space="preserve"> </w:t>
      </w:r>
      <w:hyperlink r:id="rId50">
        <w:r>
          <w:rPr>
            <w:rStyle w:val="Hyperlink"/>
          </w:rPr>
          <w:t xml:space="preserve">visR</w:t>
        </w:r>
      </w:hyperlink>
      <w:r>
        <w:t xml:space="preserve"> </w:t>
      </w:r>
      <w:r>
        <w:t xml:space="preserve">or</w:t>
      </w:r>
      <w:r>
        <w:t xml:space="preserve"> </w:t>
      </w:r>
      <w:hyperlink r:id="rId51">
        <w:r>
          <w:rPr>
            <w:rStyle w:val="Hyperlink"/>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fa5ca5ee160b5f4c11fe050f6210cb273dafea2"/>
    <w:p>
      <w:pPr>
        <w:pStyle w:val="Heading2"/>
      </w:pPr>
      <w:r>
        <w:t xml:space="preserve">2.5 What can help me understand the risks around using an open-source project?</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a01ca6ceaba1e28987b6b53af0e86cbd29e0da2"/>
    <w:p>
      <w:pPr>
        <w:pStyle w:val="Heading3"/>
      </w:pPr>
      <w:r>
        <w:t xml:space="preserve">2.5.1 What tools can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licences-using-a-project"/>
    <w:p>
      <w:pPr>
        <w:pStyle w:val="Heading2"/>
      </w:pPr>
      <w:r>
        <w:t xml:space="preserve">2.6 Licences: using a project</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10"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intellectual-property"/>
    <w:p>
      <w:pPr>
        <w:pStyle w:val="Heading2"/>
      </w:pPr>
      <w:r>
        <w:t xml:space="preserve">3.1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could-others-claim-we-stole-their-ip"/>
    <w:p>
      <w:pPr>
        <w:pStyle w:val="Heading2"/>
      </w:pPr>
      <w:r>
        <w:t xml:space="preserve">3.3 Could others claim we stole their IP?</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releasing-a-project"/>
    <w:p>
      <w:pPr>
        <w:pStyle w:val="Heading2"/>
      </w:pPr>
      <w:r>
        <w:t xml:space="preserve">3.5 Licences: releasing a project</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0"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bookmarkEnd w:id="100"/>
    <w:bookmarkStart w:id="104"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w:t>
      </w:r>
      <w:r>
        <w:t xml:space="preserve"> </w:t>
      </w:r>
      <w:r>
        <w:t xml:space="preserve">following models are based on mapping</w:t>
      </w:r>
      <w:r>
        <w:t xml:space="preserve"> </w:t>
      </w:r>
      <w:hyperlink r:id="rId101">
        <w:r>
          <w:rPr>
            <w:rStyle w:val="Hyperlink"/>
          </w:rPr>
          <w:t xml:space="preserve">Redhat</w:t>
        </w:r>
      </w:hyperlink>
      <w:r>
        <w:t xml:space="preserve">,</w:t>
      </w:r>
      <w:r>
        <w:t xml:space="preserve"> </w:t>
      </w:r>
      <w:hyperlink r:id="rId102">
        <w:r>
          <w:rPr>
            <w:rStyle w:val="Hyperlink"/>
          </w:rPr>
          <w:t xml:space="preserve">opensource.com</w:t>
        </w:r>
      </w:hyperlink>
      <w:r>
        <w:t xml:space="preserve"> </w:t>
      </w:r>
      <w:r>
        <w:t xml:space="preserve">and</w:t>
      </w:r>
      <w:r>
        <w:t xml:space="preserve"> </w:t>
      </w:r>
      <w:hyperlink r:id="rId103">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4"/>
    <w:bookmarkStart w:id="105" w:name="Xa3b5db206599aaca58adf951a3f40810139027d"/>
    <w:p>
      <w:pPr>
        <w:pStyle w:val="Heading2"/>
      </w:pPr>
      <w:r>
        <w:t xml:space="preserve">3.8 If two or more companies want to formally collaborate on an open-source project, what is the role of legal contracts between the companies when the code is open-source?</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105"/>
    <w:bookmarkStart w:id="108" w:name="when-do-we-need-contracts"/>
    <w:p>
      <w:pPr>
        <w:pStyle w:val="Heading2"/>
      </w:pPr>
      <w:r>
        <w:t xml:space="preserve">3.9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6">
        <w:r>
          <w:rPr>
            <w:rStyle w:val="Hyperlink"/>
          </w:rPr>
          <w:t xml:space="preserve">Roche</w:t>
        </w:r>
      </w:hyperlink>
      <w:r>
        <w:t xml:space="preserve"> </w:t>
      </w:r>
      <w:r>
        <w:t xml:space="preserve">and</w:t>
      </w:r>
      <w:r>
        <w:t xml:space="preserve"> </w:t>
      </w:r>
      <w:hyperlink r:id="rId107">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8"/>
    <w:bookmarkStart w:id="109" w:name="the-risks-of-open-sourcing"/>
    <w:p>
      <w:pPr>
        <w:pStyle w:val="Heading2"/>
      </w:pPr>
      <w:r>
        <w:t xml:space="preserve">3.10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9"/>
    <w:bookmarkEnd w:id="110"/>
    <w:bookmarkStart w:id="111"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1"/>
    <w:bookmarkStart w:id="128" w:name="references"/>
    <w:p>
      <w:pPr>
        <w:pStyle w:val="Heading1"/>
      </w:pPr>
      <w:r>
        <w:t xml:space="preserve">References</w:t>
      </w:r>
    </w:p>
    <w:bookmarkStart w:id="127" w:name="refs"/>
    <w:bookmarkStart w:id="112"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2"/>
    <w:bookmarkStart w:id="114" w:name="ref-Rodrigues2022"/>
    <w:p>
      <w:pPr>
        <w:pStyle w:val="Bibliography"/>
      </w:pPr>
      <w:r>
        <w:t xml:space="preserve">Bruno Rodrigues. 2022.</w:t>
      </w:r>
      <w:r>
        <w:t xml:space="preserve"> </w:t>
      </w:r>
      <w:r>
        <w:t xml:space="preserve">“Open Source Is a Hard Requirement for Reproducibility.”</w:t>
      </w:r>
      <w:r>
        <w:t xml:space="preserve"> </w:t>
      </w:r>
      <w:hyperlink r:id="rId113">
        <w:r>
          <w:rPr>
            <w:rStyle w:val="Hyperlink"/>
          </w:rPr>
          <w:t xml:space="preserve">https://www.brodrigues.co/blog/2022-11-16-open_source_repro/</w:t>
        </w:r>
      </w:hyperlink>
      <w:r>
        <w:t xml:space="preserve">.</w:t>
      </w:r>
    </w:p>
    <w:bookmarkEnd w:id="114"/>
    <w:bookmarkStart w:id="116" w:name="ref-Peterson2018"/>
    <w:p>
      <w:pPr>
        <w:pStyle w:val="Bibliography"/>
      </w:pPr>
      <w:r>
        <w:t xml:space="preserve">Christine Peterson. 2018.</w:t>
      </w:r>
      <w:r>
        <w:t xml:space="preserve"> </w:t>
      </w:r>
      <w:r>
        <w:t xml:space="preserve">“How i Coined the Term Open Source.”</w:t>
      </w:r>
      <w:r>
        <w:t xml:space="preserve"> </w:t>
      </w:r>
      <w:hyperlink r:id="rId115">
        <w:r>
          <w:rPr>
            <w:rStyle w:val="Hyperlink"/>
          </w:rPr>
          <w:t xml:space="preserve">https://opensource.com/article/18/2/coining-term-open-source-software</w:t>
        </w:r>
      </w:hyperlink>
      <w:r>
        <w:t xml:space="preserve">.</w:t>
      </w:r>
    </w:p>
    <w:bookmarkEnd w:id="116"/>
    <w:bookmarkStart w:id="117"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7"/>
    <w:bookmarkStart w:id="119" w:name="ref-LawArising"/>
    <w:p>
      <w:pPr>
        <w:pStyle w:val="Bibliography"/>
      </w:pPr>
      <w:r>
        <w:t xml:space="preserve">Law Insider. 2022.</w:t>
      </w:r>
      <w:r>
        <w:t xml:space="preserve"> </w:t>
      </w:r>
      <w:r>
        <w:t xml:space="preserve">“Arising Intellectual Property Definition.”</w:t>
      </w:r>
      <w:r>
        <w:t xml:space="preserve"> </w:t>
      </w:r>
      <w:hyperlink r:id="rId118">
        <w:r>
          <w:rPr>
            <w:rStyle w:val="Hyperlink"/>
          </w:rPr>
          <w:t xml:space="preserve">https://www.lawinsider.com/dictionary/arising-intellectual-property</w:t>
        </w:r>
      </w:hyperlink>
      <w:r>
        <w:t xml:space="preserve">.</w:t>
      </w:r>
    </w:p>
    <w:bookmarkEnd w:id="119"/>
    <w:bookmarkStart w:id="120" w:name="ref-caret"/>
    <w:p>
      <w:pPr>
        <w:pStyle w:val="Bibliography"/>
      </w:pPr>
      <w:r>
        <w:t xml:space="preserve">Max Kuhn. 2010.</w:t>
      </w:r>
      <w:r>
        <w:t xml:space="preserve"> </w:t>
      </w:r>
      <w:r>
        <w:t xml:space="preserve">“The Caret Package: A Unified Interface for Predictive Models.”</w:t>
      </w:r>
    </w:p>
    <w:bookmarkEnd w:id="120"/>
    <w:bookmarkStart w:id="122" w:name="ref-Lawrence"/>
    <w:p>
      <w:pPr>
        <w:pStyle w:val="Bibliography"/>
      </w:pPr>
      <w:r>
        <w:t xml:space="preserve">Michael Lawrence. 2018.</w:t>
      </w:r>
      <w:r>
        <w:t xml:space="preserve"> </w:t>
      </w:r>
      <w:r>
        <w:t xml:space="preserve">“Michael Lawrence - r-Core/Bioconductor Core Role at Genentech.”</w:t>
      </w:r>
      <w:r>
        <w:t xml:space="preserve"> </w:t>
      </w:r>
      <w:hyperlink r:id="rId121">
        <w:r>
          <w:rPr>
            <w:rStyle w:val="Hyperlink"/>
          </w:rPr>
          <w:t xml:space="preserve">https://www.linkedin.com/in/michael-lawrence-74a9b482/</w:t>
        </w:r>
      </w:hyperlink>
      <w:r>
        <w:t xml:space="preserve">.</w:t>
      </w:r>
    </w:p>
    <w:bookmarkEnd w:id="122"/>
    <w:bookmarkStart w:id="124" w:name="ref-OSI"/>
    <w:p>
      <w:pPr>
        <w:pStyle w:val="Bibliography"/>
      </w:pPr>
      <w:r>
        <w:t xml:space="preserve">OSI. 2018.</w:t>
      </w:r>
      <w:r>
        <w:t xml:space="preserve"> </w:t>
      </w:r>
      <w:r>
        <w:t xml:space="preserve">“History of the OSI.”</w:t>
      </w:r>
      <w:r>
        <w:t xml:space="preserve"> </w:t>
      </w:r>
      <w:hyperlink r:id="rId123">
        <w:r>
          <w:rPr>
            <w:rStyle w:val="Hyperlink"/>
          </w:rPr>
          <w:t xml:space="preserve">https://opensource.org/history</w:t>
        </w:r>
      </w:hyperlink>
      <w:r>
        <w:t xml:space="preserve">.</w:t>
      </w:r>
    </w:p>
    <w:bookmarkEnd w:id="124"/>
    <w:bookmarkStart w:id="126"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5">
        <w:r>
          <w:rPr>
            <w:rStyle w:val="Hyperlink"/>
          </w:rPr>
          <w:t xml:space="preserve">https://books.ropensci.org/targets/</w:t>
        </w:r>
      </w:hyperlink>
      <w:r>
        <w:t xml:space="preserve">.</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5"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7" Target="https://github.com/rstudio/gt/issues/1212" TargetMode="External" /><Relationship Type="http://schemas.openxmlformats.org/officeDocument/2006/relationships/hyperlink" Id="rId106"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5" Target="https://opensource.com/article/18/2/coining-term-open-source-software" TargetMode="External" /><Relationship Type="http://schemas.openxmlformats.org/officeDocument/2006/relationships/hyperlink" Id="rId102" Target="https://opensource.com/article/20/5/open-source-governance" TargetMode="External" /><Relationship Type="http://schemas.openxmlformats.org/officeDocument/2006/relationships/hyperlink" Id="rId123"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3" Target="https://www.brodrigues.co/blog/2022-11-16-open_source_repro/" TargetMode="External" /><Relationship Type="http://schemas.openxmlformats.org/officeDocument/2006/relationships/hyperlink" Id="rId118" Target="https://www.lawinsider.com/dictionary/arising-intellectual-property" TargetMode="External" /><Relationship Type="http://schemas.openxmlformats.org/officeDocument/2006/relationships/hyperlink" Id="rId121" Target="https://www.linkedin.com/in/michael-lawrence-74a9b482/" TargetMode="External" /><Relationship Type="http://schemas.openxmlformats.org/officeDocument/2006/relationships/hyperlink" Id="rId103"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1"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5"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7" Target="https://github.com/rstudio/gt/issues/1212" TargetMode="External" /><Relationship Type="http://schemas.openxmlformats.org/officeDocument/2006/relationships/hyperlink" Id="rId106"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5" Target="https://opensource.com/article/18/2/coining-term-open-source-software" TargetMode="External" /><Relationship Type="http://schemas.openxmlformats.org/officeDocument/2006/relationships/hyperlink" Id="rId102" Target="https://opensource.com/article/20/5/open-source-governance" TargetMode="External" /><Relationship Type="http://schemas.openxmlformats.org/officeDocument/2006/relationships/hyperlink" Id="rId123"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3" Target="https://www.brodrigues.co/blog/2022-11-16-open_source_repro/" TargetMode="External" /><Relationship Type="http://schemas.openxmlformats.org/officeDocument/2006/relationships/hyperlink" Id="rId118" Target="https://www.lawinsider.com/dictionary/arising-intellectual-property" TargetMode="External" /><Relationship Type="http://schemas.openxmlformats.org/officeDocument/2006/relationships/hyperlink" Id="rId121" Target="https://www.linkedin.com/in/michael-lawrence-74a9b482/" TargetMode="External" /><Relationship Type="http://schemas.openxmlformats.org/officeDocument/2006/relationships/hyperlink" Id="rId103"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1"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2023-03-17T08:35:46Z</dcterms:created>
  <dcterms:modified xsi:type="dcterms:W3CDTF">2023-03-17T08:35:46Z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