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Quản lí folder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  <w:t>1.Controller - View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66055" cy="1044575"/>
            <wp:effectExtent l="0" t="0" r="4445" b="9525"/>
            <wp:docPr id="1" name="Picture 1" descr="1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.Controll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1803400" cy="2152650"/>
            <wp:effectExtent l="0" t="0" r="0" b="6350"/>
            <wp:docPr id="2" name="Picture 2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=&gt; tên method </w:t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  <w:t>PHẢI</w:t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giống tên file cshtml (here là Index)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  <w:t>2.</w:t>
      </w:r>
      <w:r>
        <w:rPr>
          <w:rFonts w:hint="default" w:ascii="Times New Roman" w:hAnsi="Times New Roman"/>
          <w:b/>
          <w:bCs/>
          <w:color w:val="FF0000"/>
          <w:sz w:val="32"/>
          <w:szCs w:val="32"/>
          <w:lang w:val="en-US"/>
        </w:rPr>
        <w:t>Bootstrap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FF0000"/>
          <w:sz w:val="32"/>
          <w:szCs w:val="32"/>
          <w:lang w:val="en-US"/>
        </w:rPr>
        <w:drawing>
          <wp:inline distT="0" distB="0" distL="114300" distR="114300">
            <wp:extent cx="1892300" cy="2679700"/>
            <wp:effectExtent l="0" t="0" r="0" b="0"/>
            <wp:docPr id="14" name="Picture 14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FF0000"/>
          <w:sz w:val="32"/>
          <w:szCs w:val="32"/>
          <w:lang w:val="en-US"/>
        </w:rPr>
        <w:t>=&gt; nhớ đổi path trong CS|HTML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cs="Times New Roman"/>
          <w:color w:val="FF0000"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cs="Times New Roman"/>
          <w:color w:val="FF0000"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cs="Times New Roman"/>
          <w:color w:val="FF0000"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cs="Times New Roman"/>
          <w:color w:val="FF0000"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cs="Times New Roman"/>
          <w:color w:val="FF0000"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cs="Times New Roman"/>
          <w:color w:val="FF0000"/>
          <w:sz w:val="32"/>
          <w:szCs w:val="32"/>
          <w:lang w:val="en-US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Truyền data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0"/>
          <w:szCs w:val="20"/>
          <w:highlight w:val="yellow"/>
        </w:rPr>
        <w:t>@</w:t>
      </w:r>
      <w:r>
        <w:rPr>
          <w:rFonts w:hint="default" w:ascii="Times New Roman" w:hAnsi="Times New Roman" w:eastAsia="Consolas" w:cs="Times New Roman"/>
          <w:b/>
          <w:bCs/>
          <w:color w:val="0000FF"/>
          <w:sz w:val="20"/>
          <w:szCs w:val="20"/>
        </w:rPr>
        <w:t>using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0"/>
          <w:szCs w:val="20"/>
        </w:rPr>
        <w:t xml:space="preserve"> (Html.BeginForm(</w:t>
      </w:r>
      <w:r>
        <w:rPr>
          <w:rFonts w:hint="default" w:ascii="Times New Roman" w:hAnsi="Times New Roman" w:eastAsia="Consolas" w:cs="Times New Roman"/>
          <w:b/>
          <w:bCs/>
          <w:color w:val="A31515"/>
          <w:sz w:val="20"/>
          <w:szCs w:val="20"/>
        </w:rPr>
        <w:t>"</w:t>
      </w:r>
      <w:r>
        <w:rPr>
          <w:rFonts w:hint="default" w:ascii="Times New Roman" w:hAnsi="Times New Roman" w:eastAsia="Consolas" w:cs="Times New Roman"/>
          <w:b/>
          <w:bCs/>
          <w:color w:val="A31515"/>
          <w:sz w:val="20"/>
          <w:szCs w:val="20"/>
          <w:lang w:val="en-US"/>
        </w:rPr>
        <w:t>Method</w:t>
      </w:r>
      <w:r>
        <w:rPr>
          <w:rFonts w:hint="default" w:ascii="Times New Roman" w:hAnsi="Times New Roman" w:eastAsia="Consolas" w:cs="Times New Roman"/>
          <w:b/>
          <w:bCs/>
          <w:color w:val="A31515"/>
          <w:sz w:val="20"/>
          <w:szCs w:val="20"/>
        </w:rPr>
        <w:t>"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0"/>
          <w:szCs w:val="20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A31515"/>
          <w:sz w:val="20"/>
          <w:szCs w:val="20"/>
        </w:rPr>
        <w:t>"</w:t>
      </w:r>
      <w:r>
        <w:rPr>
          <w:rFonts w:hint="default" w:ascii="Times New Roman" w:hAnsi="Times New Roman" w:eastAsia="Consolas" w:cs="Times New Roman"/>
          <w:b/>
          <w:bCs/>
          <w:color w:val="A31515"/>
          <w:sz w:val="20"/>
          <w:szCs w:val="20"/>
          <w:lang w:val="en-US"/>
        </w:rPr>
        <w:t>Controller</w:t>
      </w:r>
      <w:r>
        <w:rPr>
          <w:rFonts w:hint="default" w:ascii="Times New Roman" w:hAnsi="Times New Roman" w:eastAsia="Consolas" w:cs="Times New Roman"/>
          <w:b/>
          <w:bCs/>
          <w:color w:val="A31515"/>
          <w:sz w:val="20"/>
          <w:szCs w:val="20"/>
        </w:rPr>
        <w:t>"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0"/>
          <w:szCs w:val="20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2B91AF"/>
          <w:sz w:val="20"/>
          <w:szCs w:val="20"/>
        </w:rPr>
        <w:t>FormMethod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0"/>
          <w:szCs w:val="20"/>
        </w:rPr>
        <w:t>.Post))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  <w:t>1.Object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3003550" cy="1262380"/>
            <wp:effectExtent l="0" t="0" r="6350" b="7620"/>
            <wp:docPr id="4" name="Picture 4" descr="5.0.ViewBag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5.0.ViewBag_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71770" cy="2418715"/>
            <wp:effectExtent l="0" t="0" r="11430" b="6985"/>
            <wp:docPr id="5" name="Picture 5" descr="5.1.ViewBag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.1.ViewBag_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  <w:t>@Model là 1 object mình truyền sang cho view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  <w:t>2.ViewBag (use ở view xong là mất)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3708400" cy="1619250"/>
            <wp:effectExtent l="0" t="0" r="0" b="6350"/>
            <wp:docPr id="3" name="Picture 3" descr="4.ViewBag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.ViewBag_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194300" cy="711200"/>
            <wp:effectExtent l="0" t="0" r="0" b="0"/>
            <wp:docPr id="25" name="Picture 2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71770" cy="948055"/>
            <wp:effectExtent l="0" t="0" r="11430" b="4445"/>
            <wp:docPr id="26" name="Picture 2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  <w:t>3.</w:t>
      </w:r>
      <w:r>
        <w:rPr>
          <w:rFonts w:hint="default" w:ascii="Times New Roman" w:hAnsi="Times New Roman" w:eastAsia="Consolas" w:cs="Times New Roman"/>
          <w:b/>
          <w:bCs/>
          <w:color w:val="FF0000"/>
          <w:sz w:val="32"/>
          <w:szCs w:val="32"/>
        </w:rPr>
        <w:t>TempData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67325" cy="1934845"/>
            <wp:effectExtent l="0" t="0" r="3175" b="8255"/>
            <wp:docPr id="21" name="Picture 2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3759200" cy="800100"/>
            <wp:effectExtent l="0" t="0" r="0" b="0"/>
            <wp:docPr id="22" name="Picture 2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4749800" cy="1060450"/>
            <wp:effectExtent l="0" t="0" r="0" b="6350"/>
            <wp:docPr id="23" name="Picture 2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70500" cy="1674495"/>
            <wp:effectExtent l="0" t="0" r="0" b="1905"/>
            <wp:docPr id="24" name="Picture 2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Share layout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67325" cy="271145"/>
            <wp:effectExtent l="0" t="0" r="3175" b="8255"/>
            <wp:docPr id="6" name="Picture 6" descr="6.0.Share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.0.Share Layout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1368425" cy="1611630"/>
            <wp:effectExtent l="0" t="0" r="3175" b="1270"/>
            <wp:wrapSquare wrapText="bothSides"/>
            <wp:docPr id="7" name="Picture 7" descr="6.1.Share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6.1.Share Layout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84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Chỉ thay đổi phần ở đây những cái ở ngoài là cố định gọi nó là </w:t>
      </w:r>
      <w:r>
        <w:rPr>
          <w:rFonts w:hint="default" w:ascii="Times New Roman" w:hAnsi="Times New Roman" w:eastAsia="Consolas" w:cs="Times New Roman"/>
          <w:b/>
          <w:bCs/>
          <w:color w:val="FF0000"/>
          <w:sz w:val="32"/>
          <w:szCs w:val="32"/>
        </w:rPr>
        <w:t>RenderBody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  <w:t>1.Tạo 1 file _layouts.cshtml chung</w:t>
      </w:r>
    </w:p>
    <w:p>
      <w:pPr>
        <w:numPr>
          <w:ilvl w:val="0"/>
          <w:numId w:val="0"/>
        </w:numPr>
        <w:bidi w:val="0"/>
        <w:ind w:left="420" w:leftChars="0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  <w:drawing>
          <wp:inline distT="0" distB="0" distL="114300" distR="114300">
            <wp:extent cx="5267960" cy="3089910"/>
            <wp:effectExtent l="0" t="0" r="2540" b="8890"/>
            <wp:docPr id="8" name="Picture 8" descr="6.2.Share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6.2.Share Layout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  <w:ind w:left="420" w:leftChars="0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Tạo nhanh</w:t>
      </w:r>
    </w:p>
    <w:p>
      <w:pPr>
        <w:numPr>
          <w:ilvl w:val="0"/>
          <w:numId w:val="0"/>
        </w:numPr>
        <w:bidi w:val="0"/>
        <w:ind w:left="420" w:leftChars="0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  <w:drawing>
          <wp:inline distT="0" distB="0" distL="114300" distR="114300">
            <wp:extent cx="5270500" cy="2324735"/>
            <wp:effectExtent l="0" t="0" r="0" b="12065"/>
            <wp:docPr id="9" name="Picture 9" descr="6.3.Share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6.3.Share Layout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420" w:leftChars="0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  <w:ind w:left="420" w:leftChars="0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Tạo thủ công gõ path vào</w:t>
      </w:r>
    </w:p>
    <w:p>
      <w:pPr>
        <w:numPr>
          <w:ilvl w:val="0"/>
          <w:numId w:val="0"/>
        </w:numPr>
        <w:bidi w:val="0"/>
        <w:ind w:left="420" w:leftChars="0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865" cy="1270635"/>
            <wp:effectExtent l="0" t="0" r="635" b="12065"/>
            <wp:docPr id="10" name="Picture 10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_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420" w:leftChars="0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  <w:t>2.</w:t>
      </w:r>
      <w:r>
        <w:rPr>
          <w:rFonts w:hint="default" w:ascii="Consolas" w:hAnsi="Consolas" w:eastAsia="Consolas"/>
          <w:b/>
          <w:bCs/>
          <w:color w:val="FF0000"/>
          <w:sz w:val="32"/>
          <w:szCs w:val="32"/>
          <w:highlight w:val="yellow"/>
        </w:rPr>
        <w:t>@</w:t>
      </w:r>
      <w:r>
        <w:rPr>
          <w:rFonts w:hint="default" w:ascii="Consolas" w:hAnsi="Consolas" w:eastAsia="Consolas"/>
          <w:b/>
          <w:bCs/>
          <w:color w:val="FF0000"/>
          <w:sz w:val="32"/>
          <w:szCs w:val="32"/>
        </w:rPr>
        <w:t>RenderBody()</w:t>
      </w:r>
      <w:r>
        <w:rPr>
          <w:rFonts w:hint="default" w:ascii="Consolas" w:hAnsi="Consolas" w:eastAsia="Consolas"/>
          <w:b/>
          <w:bCs/>
          <w:color w:val="FF0000"/>
          <w:sz w:val="32"/>
          <w:szCs w:val="32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  <w:t>(1)</w:t>
      </w:r>
    </w:p>
    <w:p>
      <w:pPr>
        <w:numPr>
          <w:ilvl w:val="0"/>
          <w:numId w:val="0"/>
        </w:numPr>
        <w:bidi w:val="0"/>
        <w:ind w:left="420" w:leftChars="0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  <w:drawing>
          <wp:inline distT="0" distB="0" distL="114300" distR="114300">
            <wp:extent cx="5269230" cy="1909445"/>
            <wp:effectExtent l="0" t="0" r="1270" b="8255"/>
            <wp:docPr id="11" name="Picture 11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_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420" w:leftChars="0"/>
        <w:rPr>
          <w:rFonts w:hint="default" w:ascii="Times New Roman" w:hAnsi="Times New Roman" w:eastAsia="Consolas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  <w:t>3.</w:t>
      </w:r>
      <w:r>
        <w:rPr>
          <w:rFonts w:hint="default" w:ascii="Times New Roman" w:hAnsi="Times New Roman" w:eastAsia="Consolas" w:cs="Times New Roman"/>
          <w:b/>
          <w:bCs/>
          <w:color w:val="FF0000"/>
          <w:sz w:val="32"/>
          <w:szCs w:val="32"/>
          <w:highlight w:val="yellow"/>
        </w:rPr>
        <w:t>@</w:t>
      </w:r>
      <w:r>
        <w:rPr>
          <w:rFonts w:hint="default" w:ascii="Times New Roman" w:hAnsi="Times New Roman" w:eastAsia="Consolas" w:cs="Times New Roman"/>
          <w:b/>
          <w:bCs/>
          <w:color w:val="FF0000"/>
          <w:sz w:val="32"/>
          <w:szCs w:val="32"/>
        </w:rPr>
        <w:t>RenderSection("Header", required: true)</w:t>
      </w:r>
      <w:r>
        <w:rPr>
          <w:rFonts w:hint="default" w:ascii="Times New Roman" w:hAnsi="Times New Roman" w:eastAsia="Consolas" w:cs="Times New Roman"/>
          <w:b/>
          <w:bCs/>
          <w:color w:val="FF0000"/>
          <w:sz w:val="32"/>
          <w:szCs w:val="32"/>
          <w:lang w:val="en-US"/>
        </w:rPr>
        <w:t xml:space="preserve"> - (n)</w:t>
      </w:r>
    </w:p>
    <w:p>
      <w:pPr>
        <w:numPr>
          <w:ilvl w:val="0"/>
          <w:numId w:val="0"/>
        </w:numPr>
        <w:bidi w:val="0"/>
        <w:ind w:left="420" w:leftChars="0"/>
        <w:rPr>
          <w:rFonts w:hint="default" w:ascii="Times New Roman" w:hAnsi="Times New Roman" w:eastAsia="Consolas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FF0000"/>
          <w:sz w:val="32"/>
          <w:szCs w:val="32"/>
          <w:lang w:val="en-US"/>
        </w:rPr>
        <w:drawing>
          <wp:inline distT="0" distB="0" distL="114300" distR="114300">
            <wp:extent cx="5274310" cy="765175"/>
            <wp:effectExtent l="0" t="0" r="8890" b="9525"/>
            <wp:docPr id="12" name="Picture 12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_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420" w:leftChars="0"/>
        <w:rPr>
          <w:rFonts w:hint="default" w:ascii="Times New Roman" w:hAnsi="Times New Roman" w:eastAsia="Consolas" w:cs="Times New Roman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True thì bắt buộc phải có trong layout con và ngược lại</w:t>
      </w:r>
    </w:p>
    <w:p>
      <w:pPr>
        <w:numPr>
          <w:ilvl w:val="0"/>
          <w:numId w:val="0"/>
        </w:numPr>
        <w:bidi w:val="0"/>
        <w:ind w:left="420" w:leftChars="0"/>
        <w:rPr>
          <w:rFonts w:hint="default" w:ascii="Times New Roman" w:hAnsi="Times New Roman" w:eastAsia="Consolas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FF0000"/>
          <w:sz w:val="32"/>
          <w:szCs w:val="32"/>
          <w:lang w:val="en-US"/>
        </w:rPr>
        <w:t>4.</w:t>
      </w:r>
      <w:r>
        <w:rPr>
          <w:rFonts w:hint="default" w:ascii="Times New Roman" w:hAnsi="Times New Roman" w:eastAsia="Consolas" w:cs="Times New Roman"/>
          <w:b/>
          <w:bCs/>
          <w:color w:val="FF0000"/>
          <w:sz w:val="32"/>
          <w:szCs w:val="32"/>
        </w:rPr>
        <w:t>PartialView</w:t>
      </w:r>
      <w:r>
        <w:rPr>
          <w:rFonts w:hint="default" w:ascii="Times New Roman" w:hAnsi="Times New Roman" w:eastAsia="Consolas" w:cs="Times New Roman"/>
          <w:b/>
          <w:bCs/>
          <w:color w:val="FF0000"/>
          <w:sz w:val="32"/>
          <w:szCs w:val="32"/>
          <w:lang w:val="en-US"/>
        </w:rPr>
        <w:t xml:space="preserve"> - (n)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 w:eastAsia="Consolas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FF0000"/>
          <w:sz w:val="32"/>
          <w:szCs w:val="32"/>
          <w:lang w:val="en-US"/>
        </w:rPr>
        <w:drawing>
          <wp:inline distT="0" distB="0" distL="114300" distR="114300">
            <wp:extent cx="5269865" cy="2357755"/>
            <wp:effectExtent l="0" t="0" r="635" b="4445"/>
            <wp:docPr id="13" name="Picture 13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_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 w:ascii="Times New Roman" w:hAnsi="Times New Roman" w:eastAsia="Consolas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FF0000"/>
          <w:sz w:val="32"/>
          <w:szCs w:val="32"/>
          <w:lang w:val="en-US"/>
        </w:rPr>
        <w:t>4.1.</w:t>
      </w:r>
      <w:r>
        <w:rPr>
          <w:rFonts w:hint="default" w:ascii="Times New Roman" w:hAnsi="Times New Roman" w:eastAsia="Consolas" w:cs="Times New Roman"/>
          <w:b/>
          <w:bCs/>
          <w:color w:val="FF0000"/>
          <w:sz w:val="32"/>
          <w:szCs w:val="32"/>
          <w:highlight w:val="yellow"/>
        </w:rPr>
        <w:t>@</w:t>
      </w:r>
      <w:r>
        <w:rPr>
          <w:rFonts w:hint="default" w:ascii="Times New Roman" w:hAnsi="Times New Roman" w:eastAsia="Consolas" w:cs="Times New Roman"/>
          <w:b/>
          <w:bCs/>
          <w:color w:val="FF0000"/>
          <w:sz w:val="32"/>
          <w:szCs w:val="32"/>
        </w:rPr>
        <w:t>RenderPage("_Navigation.cshtml")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 w:ascii="Times New Roman" w:hAnsi="Times New Roman" w:eastAsia="Consolas" w:cs="Times New Roman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Cshtml tĩnh ko có data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 w:ascii="Times New Roman" w:hAnsi="Times New Roman" w:eastAsia="Consolas" w:cs="Times New Roman"/>
          <w:b/>
          <w:bCs/>
          <w:color w:val="FF0000"/>
          <w:sz w:val="32"/>
          <w:szCs w:val="32"/>
          <w:highlight w:val="yellow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FF0000"/>
          <w:sz w:val="32"/>
          <w:szCs w:val="32"/>
          <w:lang w:val="en-US"/>
        </w:rPr>
        <w:t>4.2.</w:t>
      </w:r>
      <w:r>
        <w:rPr>
          <w:rFonts w:hint="default" w:ascii="Times New Roman" w:hAnsi="Times New Roman" w:eastAsia="Consolas" w:cs="Times New Roman"/>
          <w:b/>
          <w:bCs/>
          <w:color w:val="FF0000"/>
          <w:sz w:val="32"/>
          <w:szCs w:val="32"/>
          <w:highlight w:val="yellow"/>
        </w:rPr>
        <w:t>@{</w:t>
      </w:r>
      <w:r>
        <w:rPr>
          <w:rFonts w:hint="default" w:ascii="Times New Roman" w:hAnsi="Times New Roman" w:eastAsia="Consolas" w:cs="Times New Roman"/>
          <w:b/>
          <w:bCs/>
          <w:color w:val="FF0000"/>
          <w:sz w:val="32"/>
          <w:szCs w:val="32"/>
        </w:rPr>
        <w:t>Html.RenderAction("TopMenu", "Home");</w:t>
      </w:r>
      <w:r>
        <w:rPr>
          <w:rFonts w:hint="default" w:ascii="Times New Roman" w:hAnsi="Times New Roman" w:eastAsia="Consolas" w:cs="Times New Roman"/>
          <w:b/>
          <w:bCs/>
          <w:color w:val="FF0000"/>
          <w:sz w:val="32"/>
          <w:szCs w:val="32"/>
          <w:highlight w:val="yellow"/>
        </w:rPr>
        <w:t>}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 w:ascii="Times New Roman" w:hAnsi="Times New Roman" w:eastAsia="Consolas" w:cs="Times New Roman"/>
          <w:b/>
          <w:bCs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Cshtml động có data, chạy qua Controller để lấy </w:t>
      </w: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data rồi gửi qua View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 w:eastAsia="Consolas"/>
          <w:b/>
          <w:bCs/>
          <w:color w:val="FF0000"/>
          <w:sz w:val="32"/>
          <w:szCs w:val="32"/>
          <w:highlight w:val="none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FF0000"/>
          <w:sz w:val="32"/>
          <w:szCs w:val="32"/>
          <w:highlight w:val="none"/>
          <w:lang w:val="en-US"/>
        </w:rPr>
        <w:t>5.S</w:t>
      </w:r>
      <w:r>
        <w:rPr>
          <w:rFonts w:hint="default" w:ascii="Times New Roman" w:hAnsi="Times New Roman" w:eastAsia="Consolas"/>
          <w:b/>
          <w:bCs/>
          <w:color w:val="FF0000"/>
          <w:sz w:val="32"/>
          <w:szCs w:val="32"/>
          <w:highlight w:val="none"/>
          <w:lang w:val="en-US"/>
        </w:rPr>
        <w:t>ingle Page Application View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 w:eastAsia="Consolas"/>
          <w:b/>
          <w:bCs/>
          <w:color w:val="FF0000"/>
          <w:sz w:val="32"/>
          <w:szCs w:val="32"/>
          <w:highlight w:val="none"/>
          <w:lang w:val="en-US"/>
        </w:rPr>
      </w:pPr>
      <w:r>
        <w:rPr>
          <w:rFonts w:hint="default" w:ascii="Times New Roman" w:hAnsi="Times New Roman" w:eastAsia="Consolas"/>
          <w:b/>
          <w:bCs/>
          <w:color w:val="FF0000"/>
          <w:sz w:val="32"/>
          <w:szCs w:val="32"/>
          <w:highlight w:val="none"/>
          <w:lang w:val="en-US"/>
        </w:rPr>
        <w:drawing>
          <wp:inline distT="0" distB="0" distL="114300" distR="114300">
            <wp:extent cx="5273675" cy="3438525"/>
            <wp:effectExtent l="0" t="0" r="9525" b="3175"/>
            <wp:docPr id="15" name="Picture 15" descr="7.View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7.View Object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 w:eastAsia="Consolas"/>
          <w:b/>
          <w:bCs/>
          <w:color w:val="FF0000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 w:eastAsia="Consolas"/>
          <w:b/>
          <w:bCs/>
          <w:color w:val="FF0000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 w:eastAsia="Consolas"/>
          <w:b/>
          <w:bCs/>
          <w:color w:val="FF0000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 w:eastAsia="Consolas"/>
          <w:b/>
          <w:bCs/>
          <w:color w:val="FF0000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 w:eastAsia="Consolas"/>
          <w:b/>
          <w:bCs/>
          <w:color w:val="FF0000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 w:eastAsia="Consolas"/>
          <w:b/>
          <w:bCs/>
          <w:color w:val="FF0000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 w:eastAsia="Consolas"/>
          <w:b/>
          <w:bCs/>
          <w:color w:val="FF0000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 w:eastAsia="Consolas"/>
          <w:b/>
          <w:bCs/>
          <w:color w:val="FF0000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 w:eastAsia="Consolas"/>
          <w:b/>
          <w:bCs/>
          <w:color w:val="FF0000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 w:eastAsia="Consolas"/>
          <w:b/>
          <w:bCs/>
          <w:color w:val="FF0000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 w:eastAsia="Consolas"/>
          <w:b/>
          <w:bCs/>
          <w:color w:val="FF0000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 w:eastAsia="Consolas"/>
          <w:b/>
          <w:bCs/>
          <w:color w:val="FF0000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 w:eastAsia="Consolas"/>
          <w:b/>
          <w:bCs/>
          <w:color w:val="FF0000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 w:eastAsia="Consolas"/>
          <w:b/>
          <w:bCs/>
          <w:color w:val="FF0000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 w:eastAsia="Consolas"/>
          <w:b/>
          <w:bCs/>
          <w:color w:val="FF0000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 w:eastAsia="Consolas"/>
          <w:b/>
          <w:bCs/>
          <w:color w:val="FF0000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 w:eastAsia="Consolas"/>
          <w:b/>
          <w:bCs/>
          <w:color w:val="FF0000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 w:eastAsia="Consolas"/>
          <w:b/>
          <w:bCs/>
          <w:color w:val="FF0000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 w:eastAsia="Consolas"/>
          <w:b/>
          <w:bCs/>
          <w:color w:val="FF0000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 w:eastAsia="Consolas"/>
          <w:b/>
          <w:bCs/>
          <w:color w:val="FF0000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 w:eastAsia="Consolas"/>
          <w:b/>
          <w:bCs/>
          <w:color w:val="FF0000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 w:eastAsia="Consolas"/>
          <w:b/>
          <w:bCs/>
          <w:color w:val="FF0000"/>
          <w:sz w:val="32"/>
          <w:szCs w:val="32"/>
          <w:highlight w:val="none"/>
          <w:lang w:val="en-US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  <w:t>Ajax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  <w:drawing>
          <wp:inline distT="0" distB="0" distL="114300" distR="114300">
            <wp:extent cx="5269230" cy="607060"/>
            <wp:effectExtent l="0" t="0" r="1270" b="2540"/>
            <wp:docPr id="16" name="Picture 1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  <w:drawing>
          <wp:inline distT="0" distB="0" distL="114300" distR="114300">
            <wp:extent cx="2482850" cy="3441700"/>
            <wp:effectExtent l="0" t="0" r="6350" b="0"/>
            <wp:docPr id="17" name="Picture 1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  <w:drawing>
          <wp:inline distT="0" distB="0" distL="114300" distR="114300">
            <wp:extent cx="5267960" cy="3307715"/>
            <wp:effectExtent l="0" t="0" r="2540" b="6985"/>
            <wp:docPr id="19" name="Picture 1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  <w:drawing>
          <wp:inline distT="0" distB="0" distL="114300" distR="114300">
            <wp:extent cx="5251450" cy="787400"/>
            <wp:effectExtent l="0" t="0" r="6350" b="0"/>
            <wp:docPr id="18" name="Picture 1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  <w:drawing>
          <wp:inline distT="0" distB="0" distL="114300" distR="114300">
            <wp:extent cx="5272405" cy="1421765"/>
            <wp:effectExtent l="0" t="0" r="10795" b="635"/>
            <wp:docPr id="20" name="Picture 2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  <w:drawing>
          <wp:inline distT="0" distB="0" distL="114300" distR="114300">
            <wp:extent cx="5269865" cy="3023870"/>
            <wp:effectExtent l="0" t="0" r="635" b="11430"/>
            <wp:docPr id="33" name="Picture 33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Screenshot_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  <w:t>URL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  <w:drawing>
          <wp:inline distT="0" distB="0" distL="114300" distR="114300">
            <wp:extent cx="5266055" cy="760095"/>
            <wp:effectExtent l="0" t="0" r="4445" b="1905"/>
            <wp:docPr id="27" name="Picture 2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32"/>
          <w:szCs w:val="32"/>
          <w:highlight w:val="none"/>
          <w:lang w:val="en-US"/>
        </w:rPr>
        <w:drawing>
          <wp:inline distT="0" distB="0" distL="114300" distR="114300">
            <wp:extent cx="5003800" cy="939800"/>
            <wp:effectExtent l="0" t="0" r="0" b="0"/>
            <wp:docPr id="30" name="Picture 3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FF0000"/>
          <w:sz w:val="20"/>
          <w:szCs w:val="20"/>
          <w:highlight w:val="none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FF0000"/>
          <w:sz w:val="20"/>
          <w:szCs w:val="20"/>
          <w:highlight w:val="none"/>
          <w:lang w:val="en-US"/>
        </w:rPr>
        <w:drawing>
          <wp:inline distT="0" distB="0" distL="114300" distR="114300">
            <wp:extent cx="5168900" cy="419100"/>
            <wp:effectExtent l="0" t="0" r="0" b="0"/>
            <wp:docPr id="29" name="Picture 2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FF0000"/>
          <w:sz w:val="20"/>
          <w:szCs w:val="20"/>
          <w:highlight w:val="none"/>
          <w:lang w:val="en-US"/>
        </w:rPr>
      </w:pP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FF0000"/>
          <w:sz w:val="20"/>
          <w:szCs w:val="20"/>
          <w:highlight w:val="none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FF0000"/>
          <w:sz w:val="20"/>
          <w:szCs w:val="20"/>
          <w:highlight w:val="none"/>
          <w:lang w:val="en-US"/>
        </w:rPr>
        <w:t>=&gt; URL sét theo quy tắc của biến “link” chứ ko phải value của biến MetaTitle hay ID ntn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FF0000"/>
          <w:sz w:val="20"/>
          <w:szCs w:val="20"/>
          <w:highlight w:val="none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FF0000"/>
          <w:sz w:val="20"/>
          <w:szCs w:val="20"/>
          <w:highlight w:val="none"/>
          <w:lang w:val="en-US"/>
        </w:rPr>
        <w:drawing>
          <wp:inline distT="0" distB="0" distL="114300" distR="114300">
            <wp:extent cx="5271770" cy="2926080"/>
            <wp:effectExtent l="0" t="0" r="11430" b="7620"/>
            <wp:docPr id="28" name="Picture 2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FF0000"/>
          <w:sz w:val="20"/>
          <w:szCs w:val="2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FF0000"/>
          <w:sz w:val="20"/>
          <w:szCs w:val="20"/>
          <w:highlight w:val="none"/>
          <w:lang w:val="en-US"/>
        </w:rPr>
        <w:t xml:space="preserve">=&gt; đúng URL sẽ </w:t>
      </w:r>
      <w:r>
        <w:rPr>
          <w:rFonts w:hint="default" w:ascii="Times New Roman" w:hAnsi="Times New Roman" w:eastAsia="Consolas" w:cs="Times New Roman"/>
          <w:b/>
          <w:bCs/>
          <w:color w:val="FF0000"/>
          <w:sz w:val="20"/>
          <w:szCs w:val="20"/>
        </w:rPr>
        <w:t>Redirect</w:t>
      </w:r>
      <w:r>
        <w:rPr>
          <w:rFonts w:hint="default" w:ascii="Times New Roman" w:hAnsi="Times New Roman" w:eastAsia="Consolas" w:cs="Times New Roman"/>
          <w:b/>
          <w:bCs/>
          <w:color w:val="FF0000"/>
          <w:sz w:val="20"/>
          <w:szCs w:val="20"/>
          <w:lang w:val="en-US"/>
        </w:rPr>
        <w:t xml:space="preserve"> đc, sau ? là params thêm ko ảnh hưởng đến URL (1)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FF0000"/>
          <w:sz w:val="20"/>
          <w:szCs w:val="2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FF0000"/>
          <w:sz w:val="20"/>
          <w:szCs w:val="20"/>
          <w:lang w:val="en-US"/>
        </w:rPr>
        <w:drawing>
          <wp:inline distT="0" distB="0" distL="114300" distR="114300">
            <wp:extent cx="4083050" cy="2925445"/>
            <wp:effectExtent l="0" t="0" r="6350" b="8255"/>
            <wp:docPr id="31" name="Picture 3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FF0000"/>
          <w:sz w:val="20"/>
          <w:szCs w:val="2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FF0000"/>
          <w:sz w:val="20"/>
          <w:szCs w:val="20"/>
          <w:lang w:val="en-US"/>
        </w:rPr>
        <w:t>=&gt; dùng params này sẽ gây khó khăn trong việc cấu hình URL but vẫn đc (2)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FF0000"/>
          <w:sz w:val="20"/>
          <w:szCs w:val="2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FF0000"/>
          <w:sz w:val="20"/>
          <w:szCs w:val="20"/>
          <w:lang w:val="en-US"/>
        </w:rPr>
        <w:drawing>
          <wp:inline distT="0" distB="0" distL="114300" distR="114300">
            <wp:extent cx="5273675" cy="464820"/>
            <wp:effectExtent l="0" t="0" r="9525" b="5080"/>
            <wp:docPr id="32" name="Picture 3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FF0000"/>
          <w:sz w:val="20"/>
          <w:szCs w:val="20"/>
          <w:lang w:val="en-US"/>
        </w:rPr>
      </w:pP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FF0000"/>
          <w:sz w:val="20"/>
          <w:szCs w:val="2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FF0000"/>
          <w:sz w:val="20"/>
          <w:szCs w:val="20"/>
          <w:lang w:val="en-US"/>
        </w:rPr>
        <w:drawing>
          <wp:inline distT="0" distB="0" distL="114300" distR="114300">
            <wp:extent cx="5269865" cy="906780"/>
            <wp:effectExtent l="0" t="0" r="635" b="7620"/>
            <wp:docPr id="34" name="Picture 3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FF0000"/>
          <w:sz w:val="20"/>
          <w:szCs w:val="2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FF0000"/>
          <w:sz w:val="20"/>
          <w:szCs w:val="20"/>
          <w:lang w:val="en-US"/>
        </w:rPr>
        <w:drawing>
          <wp:inline distT="0" distB="0" distL="114300" distR="114300">
            <wp:extent cx="5271135" cy="1267460"/>
            <wp:effectExtent l="0" t="0" r="12065" b="2540"/>
            <wp:docPr id="35" name="Picture 3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FF0000"/>
          <w:sz w:val="20"/>
          <w:szCs w:val="2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FF0000"/>
          <w:sz w:val="20"/>
          <w:szCs w:val="20"/>
          <w:lang w:val="en-US"/>
        </w:rPr>
        <w:drawing>
          <wp:inline distT="0" distB="0" distL="114300" distR="114300">
            <wp:extent cx="5269865" cy="398780"/>
            <wp:effectExtent l="0" t="0" r="635" b="7620"/>
            <wp:docPr id="36" name="Picture 3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FF0000"/>
          <w:sz w:val="20"/>
          <w:szCs w:val="20"/>
          <w:lang w:val="en-US"/>
        </w:rPr>
      </w:pP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FF0000"/>
          <w:sz w:val="20"/>
          <w:szCs w:val="2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FF0000"/>
          <w:sz w:val="20"/>
          <w:szCs w:val="20"/>
          <w:lang w:val="en-US"/>
        </w:rPr>
        <w:drawing>
          <wp:inline distT="0" distB="0" distL="114300" distR="114300">
            <wp:extent cx="3448050" cy="254000"/>
            <wp:effectExtent l="0" t="0" r="6350" b="0"/>
            <wp:docPr id="44" name="Picture 4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FF0000"/>
          <w:sz w:val="20"/>
          <w:szCs w:val="2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FF0000"/>
          <w:sz w:val="20"/>
          <w:szCs w:val="20"/>
          <w:lang w:val="en-US"/>
        </w:rPr>
        <w:t>=&gt; khi có dấu {} nó sẽ sét value trong “” là 1 cụm biến (link sét theo quy tắc) -&gt; nên có</w:t>
      </w:r>
      <w:bookmarkStart w:id="0" w:name="_GoBack"/>
      <w:bookmarkEnd w:id="0"/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FF0000"/>
          <w:sz w:val="20"/>
          <w:szCs w:val="2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FF0000"/>
          <w:sz w:val="20"/>
          <w:szCs w:val="20"/>
          <w:lang w:val="en-US"/>
        </w:rPr>
        <w:drawing>
          <wp:inline distT="0" distB="0" distL="114300" distR="114300">
            <wp:extent cx="1631950" cy="196850"/>
            <wp:effectExtent l="0" t="0" r="6350" b="6350"/>
            <wp:docPr id="45" name="Picture 4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FF0000"/>
          <w:sz w:val="20"/>
          <w:szCs w:val="2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FF0000"/>
          <w:sz w:val="20"/>
          <w:szCs w:val="20"/>
          <w:lang w:val="en-US"/>
        </w:rPr>
        <w:drawing>
          <wp:inline distT="0" distB="0" distL="114300" distR="114300">
            <wp:extent cx="3860800" cy="1261110"/>
            <wp:effectExtent l="0" t="0" r="0" b="8890"/>
            <wp:docPr id="46" name="Picture 4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FF0000"/>
          <w:sz w:val="20"/>
          <w:szCs w:val="2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FF0000"/>
          <w:sz w:val="20"/>
          <w:szCs w:val="20"/>
          <w:lang w:val="en-US"/>
        </w:rPr>
        <w:drawing>
          <wp:inline distT="0" distB="0" distL="114300" distR="114300">
            <wp:extent cx="1790700" cy="196850"/>
            <wp:effectExtent l="0" t="0" r="0" b="6350"/>
            <wp:docPr id="47" name="Picture 4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Times New Roman" w:hAnsi="Times New Roman" w:eastAsia="Consolas" w:cs="Times New Roman"/>
          <w:b/>
          <w:bCs/>
          <w:color w:val="FF0000"/>
          <w:sz w:val="20"/>
          <w:szCs w:val="2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FF0000"/>
          <w:sz w:val="20"/>
          <w:szCs w:val="20"/>
          <w:lang w:val="en-US"/>
        </w:rPr>
        <w:drawing>
          <wp:inline distT="0" distB="0" distL="114300" distR="114300">
            <wp:extent cx="4184650" cy="1365250"/>
            <wp:effectExtent l="0" t="0" r="6350" b="6350"/>
            <wp:docPr id="48" name="Picture 4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332CB"/>
    <w:multiLevelType w:val="singleLevel"/>
    <w:tmpl w:val="1F8332C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35E7"/>
    <w:rsid w:val="032F6DA7"/>
    <w:rsid w:val="03E30A93"/>
    <w:rsid w:val="04BA3445"/>
    <w:rsid w:val="052D7ABD"/>
    <w:rsid w:val="05633407"/>
    <w:rsid w:val="059C040A"/>
    <w:rsid w:val="06FC058A"/>
    <w:rsid w:val="078F39C8"/>
    <w:rsid w:val="08642263"/>
    <w:rsid w:val="086B5BEF"/>
    <w:rsid w:val="0886610D"/>
    <w:rsid w:val="08E31939"/>
    <w:rsid w:val="0946306F"/>
    <w:rsid w:val="0A666A83"/>
    <w:rsid w:val="0B8C7CE0"/>
    <w:rsid w:val="0C011CA5"/>
    <w:rsid w:val="0CE75CDD"/>
    <w:rsid w:val="0D32496C"/>
    <w:rsid w:val="0D53129B"/>
    <w:rsid w:val="0E4B70CE"/>
    <w:rsid w:val="0E636A18"/>
    <w:rsid w:val="0EBC4724"/>
    <w:rsid w:val="0EE40D82"/>
    <w:rsid w:val="0F0C6113"/>
    <w:rsid w:val="0F5A59F6"/>
    <w:rsid w:val="0F7E59EF"/>
    <w:rsid w:val="0FCE4C8D"/>
    <w:rsid w:val="0FF704AD"/>
    <w:rsid w:val="10DB0A91"/>
    <w:rsid w:val="11181292"/>
    <w:rsid w:val="121F2C88"/>
    <w:rsid w:val="12407F0A"/>
    <w:rsid w:val="14821670"/>
    <w:rsid w:val="149C62E9"/>
    <w:rsid w:val="14F538E1"/>
    <w:rsid w:val="16F83852"/>
    <w:rsid w:val="17212965"/>
    <w:rsid w:val="19582F7A"/>
    <w:rsid w:val="196F3563"/>
    <w:rsid w:val="19911A34"/>
    <w:rsid w:val="19B426C5"/>
    <w:rsid w:val="19E4241C"/>
    <w:rsid w:val="1A2274F9"/>
    <w:rsid w:val="1BDB5F8D"/>
    <w:rsid w:val="1CED1D1E"/>
    <w:rsid w:val="1D5A7B73"/>
    <w:rsid w:val="1E9D4EBF"/>
    <w:rsid w:val="1EA90DDA"/>
    <w:rsid w:val="1FA611F7"/>
    <w:rsid w:val="20B73139"/>
    <w:rsid w:val="2193667B"/>
    <w:rsid w:val="223929C0"/>
    <w:rsid w:val="23231606"/>
    <w:rsid w:val="23D23959"/>
    <w:rsid w:val="23ED5B7E"/>
    <w:rsid w:val="25D93206"/>
    <w:rsid w:val="2637236F"/>
    <w:rsid w:val="27943D8B"/>
    <w:rsid w:val="28A30D4E"/>
    <w:rsid w:val="2A1567C7"/>
    <w:rsid w:val="2AC27A79"/>
    <w:rsid w:val="2BA34BFE"/>
    <w:rsid w:val="2DC641C8"/>
    <w:rsid w:val="2F790527"/>
    <w:rsid w:val="302A3E58"/>
    <w:rsid w:val="30973614"/>
    <w:rsid w:val="31E31242"/>
    <w:rsid w:val="3255386E"/>
    <w:rsid w:val="345C0912"/>
    <w:rsid w:val="35013B37"/>
    <w:rsid w:val="3528018D"/>
    <w:rsid w:val="3552633A"/>
    <w:rsid w:val="359A2DEC"/>
    <w:rsid w:val="35EA042F"/>
    <w:rsid w:val="36992906"/>
    <w:rsid w:val="36F237F6"/>
    <w:rsid w:val="37126566"/>
    <w:rsid w:val="391A28AC"/>
    <w:rsid w:val="39940353"/>
    <w:rsid w:val="39E71A1E"/>
    <w:rsid w:val="3A692B17"/>
    <w:rsid w:val="3AE924F3"/>
    <w:rsid w:val="3AFE25D2"/>
    <w:rsid w:val="3B2136EE"/>
    <w:rsid w:val="3B680645"/>
    <w:rsid w:val="3D670FF4"/>
    <w:rsid w:val="3E403B2A"/>
    <w:rsid w:val="3FB05B27"/>
    <w:rsid w:val="403375DC"/>
    <w:rsid w:val="40445D30"/>
    <w:rsid w:val="41EA022E"/>
    <w:rsid w:val="423120A5"/>
    <w:rsid w:val="4282274F"/>
    <w:rsid w:val="42A60A7B"/>
    <w:rsid w:val="42B452FF"/>
    <w:rsid w:val="43402674"/>
    <w:rsid w:val="43DA1907"/>
    <w:rsid w:val="44745B03"/>
    <w:rsid w:val="44C80B57"/>
    <w:rsid w:val="44DE5D34"/>
    <w:rsid w:val="468247AD"/>
    <w:rsid w:val="46FC1565"/>
    <w:rsid w:val="477762B4"/>
    <w:rsid w:val="478677E7"/>
    <w:rsid w:val="47C149C9"/>
    <w:rsid w:val="48AE317A"/>
    <w:rsid w:val="4A1E4059"/>
    <w:rsid w:val="4ACA534B"/>
    <w:rsid w:val="4AD478FD"/>
    <w:rsid w:val="4D0465D4"/>
    <w:rsid w:val="4E1C09D0"/>
    <w:rsid w:val="4EB310F5"/>
    <w:rsid w:val="4F9975BC"/>
    <w:rsid w:val="4FD14B3B"/>
    <w:rsid w:val="509F158C"/>
    <w:rsid w:val="52C321FD"/>
    <w:rsid w:val="535A5EFB"/>
    <w:rsid w:val="53F96DBD"/>
    <w:rsid w:val="579222E9"/>
    <w:rsid w:val="58F9129C"/>
    <w:rsid w:val="58FA4AF0"/>
    <w:rsid w:val="590B3254"/>
    <w:rsid w:val="59BD0B5C"/>
    <w:rsid w:val="59D40EC4"/>
    <w:rsid w:val="5A046AC1"/>
    <w:rsid w:val="5A520948"/>
    <w:rsid w:val="5AB43412"/>
    <w:rsid w:val="5AC25F7B"/>
    <w:rsid w:val="5B6D0875"/>
    <w:rsid w:val="5BEC0D2A"/>
    <w:rsid w:val="5D120A14"/>
    <w:rsid w:val="5D7B307B"/>
    <w:rsid w:val="5E8078E6"/>
    <w:rsid w:val="5ED549EC"/>
    <w:rsid w:val="5F2D3070"/>
    <w:rsid w:val="5FBD3A60"/>
    <w:rsid w:val="60744BBC"/>
    <w:rsid w:val="60812976"/>
    <w:rsid w:val="60EA7FB2"/>
    <w:rsid w:val="61073E70"/>
    <w:rsid w:val="610F05B4"/>
    <w:rsid w:val="61813660"/>
    <w:rsid w:val="61AC0D1D"/>
    <w:rsid w:val="62B904B9"/>
    <w:rsid w:val="63823E5E"/>
    <w:rsid w:val="64DD6048"/>
    <w:rsid w:val="65B01F68"/>
    <w:rsid w:val="65F95739"/>
    <w:rsid w:val="66BA7EDA"/>
    <w:rsid w:val="66EE3E95"/>
    <w:rsid w:val="67266363"/>
    <w:rsid w:val="6759458D"/>
    <w:rsid w:val="67B07C25"/>
    <w:rsid w:val="68A65D95"/>
    <w:rsid w:val="69CF15F2"/>
    <w:rsid w:val="6A180508"/>
    <w:rsid w:val="6A8B1598"/>
    <w:rsid w:val="6B522856"/>
    <w:rsid w:val="6BF128FD"/>
    <w:rsid w:val="6F1E1E6D"/>
    <w:rsid w:val="6F88744F"/>
    <w:rsid w:val="6FA719D4"/>
    <w:rsid w:val="704676CC"/>
    <w:rsid w:val="70DF3BAB"/>
    <w:rsid w:val="71987E4C"/>
    <w:rsid w:val="71FB7949"/>
    <w:rsid w:val="73EB5163"/>
    <w:rsid w:val="742C5D9A"/>
    <w:rsid w:val="744B3753"/>
    <w:rsid w:val="74EC5596"/>
    <w:rsid w:val="75DD37F7"/>
    <w:rsid w:val="760C70E1"/>
    <w:rsid w:val="76727E00"/>
    <w:rsid w:val="79337E62"/>
    <w:rsid w:val="79485F01"/>
    <w:rsid w:val="795937EE"/>
    <w:rsid w:val="79A45C04"/>
    <w:rsid w:val="7A290813"/>
    <w:rsid w:val="7AE318A4"/>
    <w:rsid w:val="7BB571A9"/>
    <w:rsid w:val="7C6E10EC"/>
    <w:rsid w:val="7C804244"/>
    <w:rsid w:val="7CD62677"/>
    <w:rsid w:val="7D2311A3"/>
    <w:rsid w:val="7DB4712D"/>
    <w:rsid w:val="7E4703EF"/>
    <w:rsid w:val="7EFB3197"/>
    <w:rsid w:val="7F042088"/>
    <w:rsid w:val="7F39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2020-03-01T13:37:00Z</dcterms:created>
  <dc:creator>phuth</dc:creator>
  <cp:lastModifiedBy>ACER</cp:lastModifiedBy>
  <dcterms:modified xsi:type="dcterms:W3CDTF">2020-05-17T13:05:00Z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