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041"/>
      </w:tblGrid>
      <w:tr w:rsidR="0074771D" w14:paraId="4C8CEDD1" w14:textId="77777777" w:rsidTr="00C670D2">
        <w:tc>
          <w:tcPr>
            <w:tcW w:w="9010" w:type="dxa"/>
            <w:gridSpan w:val="2"/>
          </w:tcPr>
          <w:p w14:paraId="146A495B" w14:textId="77777777" w:rsidR="0074771D" w:rsidRDefault="0074771D" w:rsidP="00C670D2">
            <w:pPr>
              <w:jc w:val="center"/>
            </w:pPr>
            <w:r>
              <w:t>Product details</w:t>
            </w:r>
          </w:p>
        </w:tc>
      </w:tr>
      <w:tr w:rsidR="0074771D" w14:paraId="39B0D043" w14:textId="77777777" w:rsidTr="00C670D2">
        <w:tc>
          <w:tcPr>
            <w:tcW w:w="4505" w:type="dxa"/>
          </w:tcPr>
          <w:p w14:paraId="558C48E3" w14:textId="77777777" w:rsidR="0074771D" w:rsidRDefault="0074771D" w:rsidP="00C670D2">
            <w:r>
              <w:t>Key features</w:t>
            </w:r>
          </w:p>
        </w:tc>
        <w:tc>
          <w:tcPr>
            <w:tcW w:w="4505" w:type="dxa"/>
          </w:tcPr>
          <w:p w14:paraId="01D4FDC4" w14:textId="77777777" w:rsidR="0074771D" w:rsidRDefault="0074771D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4C4A2694" w14:textId="77777777" w:rsidR="00C4267E" w:rsidRDefault="00C4267E" w:rsidP="00C4267E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You can easily direct the light where you want it because the lamp arm and head are adjustable.</w:t>
            </w:r>
          </w:p>
          <w:p w14:paraId="255A669C" w14:textId="084B26F0" w:rsidR="0074771D" w:rsidRPr="00C4267E" w:rsidRDefault="00C4267E" w:rsidP="00C4267E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LED light source consumes up to 85% less energy and lasts 20 times longer than incandescent bulbs.</w:t>
            </w:r>
          </w:p>
          <w:p w14:paraId="181F4451" w14:textId="4621833A" w:rsidR="0074771D" w:rsidRDefault="0074771D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  <w:r w:rsidR="00C4267E"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ab/>
            </w:r>
          </w:p>
          <w:p w14:paraId="7E141F02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Luminous flux:</w:t>
            </w:r>
          </w:p>
          <w:p w14:paraId="64F685D0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 lm</w:t>
            </w:r>
          </w:p>
          <w:p w14:paraId="60786097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Power:</w:t>
            </w:r>
          </w:p>
          <w:p w14:paraId="558DC7A8" w14:textId="7B5BAFDF" w:rsidR="00C4267E" w:rsidRP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0.3 W</w:t>
            </w:r>
          </w:p>
          <w:p w14:paraId="206DED39" w14:textId="77777777" w:rsidR="0074771D" w:rsidRDefault="0074771D" w:rsidP="00C4267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34325875" w14:textId="77777777" w:rsidR="0074771D" w:rsidRDefault="00E25518" w:rsidP="00C670D2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0B28A19C">
                <v:rect id="_x0000_i1025" alt="" style="width:8.2pt;height:.05pt;mso-width-percent:0;mso-height-percent:0;mso-width-percent:0;mso-height-percent:0" o:hralign="center" o:hrstd="t" o:hr="t" fillcolor="#a0a0a0" stroked="f"/>
              </w:pict>
            </w:r>
          </w:p>
          <w:p w14:paraId="7DA94F58" w14:textId="61B81EAA" w:rsidR="00C4267E" w:rsidRDefault="00C4267E" w:rsidP="00C4267E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LED USB lamp </w:t>
            </w: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FOTO</w:t>
            </w:r>
          </w:p>
          <w:p w14:paraId="6355EF89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72D336DB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702.912.32</w:t>
            </w:r>
          </w:p>
          <w:p w14:paraId="2BEC5277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24247015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24EC88BB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21464321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 cm</w:t>
            </w:r>
          </w:p>
          <w:p w14:paraId="1F8A109F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EAC701E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0855E5E6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2616877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cm</w:t>
            </w:r>
          </w:p>
          <w:p w14:paraId="4DF19B1C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8D86101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0.04 kg</w:t>
            </w:r>
          </w:p>
          <w:p w14:paraId="300E496B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2F23507C" w14:textId="77777777" w:rsidR="00C4267E" w:rsidRDefault="00C4267E" w:rsidP="00C4267E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0.1 l</w:t>
            </w:r>
          </w:p>
          <w:p w14:paraId="00403152" w14:textId="77777777" w:rsidR="0074771D" w:rsidRDefault="0074771D" w:rsidP="00C4267E">
            <w:pPr>
              <w:shd w:val="clear" w:color="auto" w:fill="FFFFFF"/>
              <w:textAlignment w:val="baseline"/>
            </w:pPr>
          </w:p>
        </w:tc>
      </w:tr>
      <w:tr w:rsidR="0074771D" w14:paraId="71FA3567" w14:textId="77777777" w:rsidTr="00C670D2">
        <w:tc>
          <w:tcPr>
            <w:tcW w:w="4505" w:type="dxa"/>
          </w:tcPr>
          <w:p w14:paraId="4F325A08" w14:textId="77777777" w:rsidR="0074771D" w:rsidRDefault="0074771D" w:rsidP="00C670D2">
            <w:r>
              <w:t>Care instructions</w:t>
            </w:r>
          </w:p>
        </w:tc>
        <w:tc>
          <w:tcPr>
            <w:tcW w:w="4505" w:type="dxa"/>
          </w:tcPr>
          <w:p w14:paraId="59B4B5E7" w14:textId="77777777" w:rsidR="0074771D" w:rsidRDefault="0074771D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471A5F1" w14:textId="77777777" w:rsidR="00C4267E" w:rsidRDefault="00C4267E" w:rsidP="00C4267E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LED life time approx. 25.000 hours.</w:t>
            </w:r>
          </w:p>
          <w:p w14:paraId="06F7E433" w14:textId="77777777" w:rsidR="00C4267E" w:rsidRDefault="00C4267E" w:rsidP="00C4267E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Built-in LED light source.</w:t>
            </w:r>
          </w:p>
          <w:p w14:paraId="6EFA1D3D" w14:textId="77777777" w:rsidR="00C4267E" w:rsidRDefault="00C4267E" w:rsidP="00C4267E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Light colour: warm white (2700 Kelvin).</w:t>
            </w:r>
          </w:p>
          <w:p w14:paraId="6C9D84BD" w14:textId="391CBC6F" w:rsidR="0074771D" w:rsidRPr="00C4267E" w:rsidRDefault="00C4267E" w:rsidP="00C670D2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product bears the CE mark.</w:t>
            </w:r>
          </w:p>
        </w:tc>
      </w:tr>
      <w:tr w:rsidR="0074771D" w14:paraId="1FF96F43" w14:textId="77777777" w:rsidTr="00C670D2">
        <w:tc>
          <w:tcPr>
            <w:tcW w:w="4505" w:type="dxa"/>
          </w:tcPr>
          <w:p w14:paraId="26DF9C3E" w14:textId="77777777" w:rsidR="0074771D" w:rsidRDefault="0074771D" w:rsidP="00C670D2">
            <w:r>
              <w:t>Good to know</w:t>
            </w:r>
          </w:p>
        </w:tc>
        <w:tc>
          <w:tcPr>
            <w:tcW w:w="4505" w:type="dxa"/>
          </w:tcPr>
          <w:p w14:paraId="01BFD0CE" w14:textId="77777777" w:rsidR="0074771D" w:rsidRDefault="0074771D" w:rsidP="00C670D2">
            <w:pPr>
              <w:spacing w:before="240" w:after="240"/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36BA3113" w14:textId="21D57976" w:rsidR="0074771D" w:rsidRPr="00C4267E" w:rsidRDefault="00C4267E" w:rsidP="00C4267E">
            <w:r>
              <w:rPr>
                <w:rFonts w:ascii="Verdana" w:hAnsi="Verdana"/>
                <w:color w:val="222222"/>
                <w:spacing w:val="-5"/>
                <w:sz w:val="20"/>
                <w:szCs w:val="20"/>
                <w:shd w:val="clear" w:color="auto" w:fill="FFFFFF"/>
              </w:rPr>
              <w:t>A Efverlund/J Jelinek</w:t>
            </w:r>
          </w:p>
        </w:tc>
      </w:tr>
      <w:tr w:rsidR="0074771D" w14:paraId="39C9F242" w14:textId="77777777" w:rsidTr="00C670D2">
        <w:tc>
          <w:tcPr>
            <w:tcW w:w="4505" w:type="dxa"/>
          </w:tcPr>
          <w:p w14:paraId="3F2E2126" w14:textId="77777777" w:rsidR="0074771D" w:rsidRDefault="0074771D" w:rsidP="00C670D2">
            <w:r>
              <w:t>Materials</w:t>
            </w:r>
          </w:p>
        </w:tc>
        <w:tc>
          <w:tcPr>
            <w:tcW w:w="4505" w:type="dxa"/>
          </w:tcPr>
          <w:p w14:paraId="67BA9767" w14:textId="77777777" w:rsidR="0074771D" w:rsidRDefault="0074771D" w:rsidP="00C670D2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68386E6B" w14:textId="77777777" w:rsidR="00C4267E" w:rsidRDefault="00C4267E" w:rsidP="00C4267E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Shades/ Lens holder/ Reflector: ABS plastic</w:t>
            </w:r>
          </w:p>
          <w:p w14:paraId="57F0E91E" w14:textId="77777777" w:rsidR="00C4267E" w:rsidRDefault="00C4267E" w:rsidP="00C4267E">
            <w:pPr>
              <w:numPr>
                <w:ilvl w:val="0"/>
                <w:numId w:val="10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Optical lens: Acrylic plastic</w:t>
            </w:r>
          </w:p>
          <w:p w14:paraId="502C1377" w14:textId="77777777" w:rsidR="00C4267E" w:rsidRDefault="00C4267E" w:rsidP="00C4267E">
            <w:pPr>
              <w:numPr>
                <w:ilvl w:val="0"/>
                <w:numId w:val="1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Arm: Steel, Paint</w:t>
            </w:r>
          </w:p>
          <w:p w14:paraId="49F80FCF" w14:textId="7309837F" w:rsidR="00C4267E" w:rsidRPr="00C4267E" w:rsidRDefault="00C4267E" w:rsidP="00C4267E">
            <w:pPr>
              <w:numPr>
                <w:ilvl w:val="0"/>
                <w:numId w:val="1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C4267E">
              <w:rPr>
                <w:rFonts w:ascii="Verdana" w:hAnsi="Verdana"/>
                <w:b/>
                <w:color w:val="222222"/>
                <w:sz w:val="20"/>
                <w:szCs w:val="20"/>
              </w:rPr>
              <w:t>Energy Rating</w:t>
            </w:r>
          </w:p>
          <w:p w14:paraId="4F06A2EF" w14:textId="77777777" w:rsidR="0074771D" w:rsidRDefault="00C4267E" w:rsidP="00C4267E">
            <w:pPr>
              <w:shd w:val="clear" w:color="auto" w:fill="FFFFFF"/>
              <w:spacing w:after="240"/>
              <w:ind w:left="-360"/>
              <w:jc w:val="center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drawing>
                <wp:inline distT="0" distB="0" distL="0" distR="0" wp14:anchorId="5BBA73D8" wp14:editId="2DD470CC">
                  <wp:extent cx="1346200" cy="270510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ergy-art70291232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682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0"/>
              <w:gridCol w:w="2055"/>
            </w:tblGrid>
            <w:tr w:rsidR="00C4267E" w14:paraId="633DDC16" w14:textId="77777777" w:rsidTr="00C4267E">
              <w:trPr>
                <w:trHeight w:val="25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48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4BF07824" w14:textId="77777777" w:rsidR="00C4267E" w:rsidRDefault="00C4267E" w:rsidP="00C4267E">
                  <w:pPr>
                    <w:rPr>
                      <w:rFonts w:ascii="Verdana" w:hAnsi="Verdana"/>
                      <w:b/>
                      <w:bCs/>
                      <w:color w:val="222222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222222"/>
                      <w:sz w:val="26"/>
                      <w:szCs w:val="26"/>
                    </w:rPr>
                    <w:t>General</w:t>
                  </w:r>
                </w:p>
              </w:tc>
            </w:tr>
            <w:tr w:rsidR="00C4267E" w14:paraId="218CA42F" w14:textId="77777777" w:rsidTr="00C4267E">
              <w:trPr>
                <w:trHeight w:val="255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0" w:type="dxa"/>
                  </w:tcMar>
                  <w:hideMark/>
                </w:tcPr>
                <w:p w14:paraId="57311E1E" w14:textId="77777777" w:rsidR="00C4267E" w:rsidRDefault="00C4267E" w:rsidP="00C4267E">
                  <w:pP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  <w:t>BRAND NAME</w:t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" w:type="dxa"/>
                  </w:tcMar>
                  <w:hideMark/>
                </w:tcPr>
                <w:p w14:paraId="125D54D8" w14:textId="77777777" w:rsidR="00C4267E" w:rsidRDefault="00C4267E" w:rsidP="00C4267E">
                  <w:pP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  <w:t>IKEA</w:t>
                  </w:r>
                </w:p>
              </w:tc>
            </w:tr>
            <w:tr w:rsidR="00C4267E" w14:paraId="342ABFDA" w14:textId="77777777" w:rsidTr="00C4267E">
              <w:trPr>
                <w:trHeight w:val="255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0" w:type="dxa"/>
                  </w:tcMar>
                  <w:hideMark/>
                </w:tcPr>
                <w:p w14:paraId="2B835E04" w14:textId="77777777" w:rsidR="00C4267E" w:rsidRDefault="00C4267E" w:rsidP="00C4267E">
                  <w:pP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  <w:t>MODEL IDENTIFIER</w:t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" w:type="dxa"/>
                  </w:tcMar>
                  <w:hideMark/>
                </w:tcPr>
                <w:p w14:paraId="69BA891B" w14:textId="77777777" w:rsidR="00C4267E" w:rsidRDefault="00C4267E" w:rsidP="00C4267E">
                  <w:pP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  <w:t>Jansjö B1206</w:t>
                  </w:r>
                </w:p>
              </w:tc>
            </w:tr>
            <w:tr w:rsidR="00C4267E" w14:paraId="4482EA3A" w14:textId="77777777" w:rsidTr="00C4267E">
              <w:trPr>
                <w:trHeight w:val="255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0" w:type="dxa"/>
                  </w:tcMar>
                  <w:hideMark/>
                </w:tcPr>
                <w:p w14:paraId="670EEF60" w14:textId="77777777" w:rsidR="00C4267E" w:rsidRDefault="00C4267E" w:rsidP="00C4267E">
                  <w:pP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  <w:t>THIS LUMINAIRE CONTAINS BUILT-IN LED LAMPS</w:t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" w:type="dxa"/>
                  </w:tcMar>
                  <w:hideMark/>
                </w:tcPr>
                <w:p w14:paraId="43022644" w14:textId="77777777" w:rsidR="00C4267E" w:rsidRDefault="00C4267E" w:rsidP="00C4267E">
                  <w:pP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  <w:t>A++ to A</w:t>
                  </w:r>
                </w:p>
              </w:tc>
            </w:tr>
            <w:tr w:rsidR="00C4267E" w14:paraId="6ED2FE3E" w14:textId="77777777" w:rsidTr="00C4267E">
              <w:trPr>
                <w:trHeight w:val="255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0" w:type="dxa"/>
                  </w:tcMar>
                  <w:hideMark/>
                </w:tcPr>
                <w:p w14:paraId="37A07301" w14:textId="77777777" w:rsidR="00C4267E" w:rsidRDefault="00C4267E" w:rsidP="00C4267E">
                  <w:pP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  <w:t>THE LAMPS CANNOT BE CHANGED IN THE LUMINAIRE</w:t>
                  </w:r>
                </w:p>
                <w:p w14:paraId="6D607FA5" w14:textId="77777777" w:rsidR="00A60B6B" w:rsidRDefault="00A60B6B" w:rsidP="00C4267E">
                  <w:pPr>
                    <w:rPr>
                      <w:rFonts w:ascii="Verdana" w:hAnsi="Verdana"/>
                      <w:caps/>
                      <w:color w:val="767676"/>
                      <w:sz w:val="20"/>
                      <w:szCs w:val="20"/>
                    </w:rPr>
                  </w:pP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8" w:type="dxa"/>
                    <w:bottom w:w="30" w:type="dxa"/>
                    <w:right w:w="48" w:type="dxa"/>
                  </w:tcMar>
                  <w:hideMark/>
                </w:tcPr>
                <w:p w14:paraId="2A0DCF35" w14:textId="77777777" w:rsidR="00C4267E" w:rsidRDefault="00C4267E" w:rsidP="00C4267E">
                  <w:pP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5583BBD6" w14:textId="17A97A03" w:rsidR="00C4267E" w:rsidRPr="0089059B" w:rsidRDefault="00C4267E" w:rsidP="00C4267E">
            <w:pPr>
              <w:shd w:val="clear" w:color="auto" w:fill="FFFFFF"/>
              <w:spacing w:after="240"/>
              <w:jc w:val="center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74771D" w14:paraId="60E4E895" w14:textId="77777777" w:rsidTr="00C670D2">
        <w:tc>
          <w:tcPr>
            <w:tcW w:w="4505" w:type="dxa"/>
          </w:tcPr>
          <w:p w14:paraId="135FAEF0" w14:textId="77777777" w:rsidR="0074771D" w:rsidRDefault="0074771D" w:rsidP="00C670D2">
            <w:r>
              <w:lastRenderedPageBreak/>
              <w:t>Manufacture</w:t>
            </w:r>
          </w:p>
        </w:tc>
        <w:tc>
          <w:tcPr>
            <w:tcW w:w="4505" w:type="dxa"/>
          </w:tcPr>
          <w:p w14:paraId="58C6E24F" w14:textId="7F0AC227" w:rsidR="0074771D" w:rsidRDefault="007919FE" w:rsidP="00C670D2">
            <w:r>
              <w:t>FOTO</w:t>
            </w:r>
            <w:bookmarkStart w:id="0" w:name="_GoBack"/>
            <w:bookmarkEnd w:id="0"/>
          </w:p>
        </w:tc>
      </w:tr>
    </w:tbl>
    <w:p w14:paraId="48BB8DF2" w14:textId="77777777" w:rsidR="0074771D" w:rsidRDefault="0074771D" w:rsidP="0074771D"/>
    <w:p w14:paraId="5E415361" w14:textId="77777777" w:rsidR="0074771D" w:rsidRDefault="0074771D" w:rsidP="0074771D"/>
    <w:p w14:paraId="750A1E55" w14:textId="77777777" w:rsidR="00BF6A72" w:rsidRDefault="00BF6A72"/>
    <w:sectPr w:rsidR="00BF6A72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7DD"/>
    <w:multiLevelType w:val="multilevel"/>
    <w:tmpl w:val="4B30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10D1"/>
    <w:multiLevelType w:val="multilevel"/>
    <w:tmpl w:val="B72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17EE0"/>
    <w:multiLevelType w:val="multilevel"/>
    <w:tmpl w:val="7BB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454CF"/>
    <w:multiLevelType w:val="multilevel"/>
    <w:tmpl w:val="ABE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D479E"/>
    <w:multiLevelType w:val="multilevel"/>
    <w:tmpl w:val="70D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A3D0B"/>
    <w:multiLevelType w:val="multilevel"/>
    <w:tmpl w:val="FC6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7E82"/>
    <w:multiLevelType w:val="multilevel"/>
    <w:tmpl w:val="140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3373F"/>
    <w:multiLevelType w:val="multilevel"/>
    <w:tmpl w:val="78E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221"/>
    <w:multiLevelType w:val="multilevel"/>
    <w:tmpl w:val="6E8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A1174"/>
    <w:multiLevelType w:val="multilevel"/>
    <w:tmpl w:val="705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16C4A"/>
    <w:multiLevelType w:val="multilevel"/>
    <w:tmpl w:val="481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1D"/>
    <w:rsid w:val="0074771D"/>
    <w:rsid w:val="007919FE"/>
    <w:rsid w:val="00A60B6B"/>
    <w:rsid w:val="00BF6A72"/>
    <w:rsid w:val="00C4267E"/>
    <w:rsid w:val="00C51385"/>
    <w:rsid w:val="00E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FB92"/>
  <w15:chartTrackingRefBased/>
  <w15:docId w15:val="{EA6EFDB2-ADE0-354F-BFF8-85C3548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71D"/>
  </w:style>
  <w:style w:type="paragraph" w:styleId="Heading3">
    <w:name w:val="heading 3"/>
    <w:basedOn w:val="Normal"/>
    <w:link w:val="Heading3Char"/>
    <w:uiPriority w:val="9"/>
    <w:qFormat/>
    <w:rsid w:val="007477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7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4771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7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71D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4771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7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77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652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02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8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06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811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8467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84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430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0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07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95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111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134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2018-09-03T04:57:00Z</dcterms:created>
  <dcterms:modified xsi:type="dcterms:W3CDTF">2018-09-03T05:02:00Z</dcterms:modified>
</cp:coreProperties>
</file>