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53C01" w14:textId="7B5041F5" w:rsidR="00E87AD9" w:rsidRDefault="00E87AD9" w:rsidP="00E87AD9">
      <w:pPr>
        <w:pStyle w:val="Header"/>
        <w:numPr>
          <w:ilvl w:val="0"/>
          <w:numId w:val="1"/>
        </w:numPr>
        <w:tabs>
          <w:tab w:val="clear" w:pos="4320"/>
          <w:tab w:val="clear" w:pos="8640"/>
        </w:tabs>
        <w:rPr>
          <w:sz w:val="24"/>
        </w:rPr>
      </w:pPr>
      <w:r>
        <w:rPr>
          <w:sz w:val="24"/>
        </w:rPr>
        <w:t xml:space="preserve">What is the difference between cohesion and coupling?  </w:t>
      </w:r>
    </w:p>
    <w:p w14:paraId="50FF5A5A" w14:textId="7C954F55" w:rsidR="005F113D" w:rsidRDefault="005F113D" w:rsidP="005F113D">
      <w:pPr>
        <w:pStyle w:val="Header"/>
        <w:tabs>
          <w:tab w:val="clear" w:pos="4320"/>
          <w:tab w:val="clear" w:pos="8640"/>
        </w:tabs>
        <w:ind w:left="360"/>
        <w:rPr>
          <w:sz w:val="24"/>
        </w:rPr>
      </w:pPr>
    </w:p>
    <w:p w14:paraId="0203B4C2" w14:textId="792EA234" w:rsidR="005F113D" w:rsidRDefault="005F113D" w:rsidP="005F113D">
      <w:pPr>
        <w:pStyle w:val="Header"/>
        <w:tabs>
          <w:tab w:val="clear" w:pos="4320"/>
          <w:tab w:val="clear" w:pos="8640"/>
        </w:tabs>
        <w:ind w:left="720"/>
        <w:rPr>
          <w:sz w:val="24"/>
        </w:rPr>
      </w:pPr>
      <w:r>
        <w:rPr>
          <w:sz w:val="24"/>
        </w:rPr>
        <w:t xml:space="preserve">Cohesion is the measure of the degree to which all statements and variables in the module relate to one purpose. Coupling is the degree to which a module depends on other modules to do its work. </w:t>
      </w:r>
      <w:r w:rsidR="00522C04">
        <w:rPr>
          <w:sz w:val="24"/>
        </w:rPr>
        <w:t xml:space="preserve">In other </w:t>
      </w:r>
      <w:r w:rsidR="00BE4967">
        <w:rPr>
          <w:sz w:val="24"/>
        </w:rPr>
        <w:t>words,</w:t>
      </w:r>
      <w:r w:rsidR="00522C04">
        <w:rPr>
          <w:sz w:val="24"/>
        </w:rPr>
        <w:t xml:space="preserve"> cohesion measures independence and coupling measures codependency. </w:t>
      </w:r>
    </w:p>
    <w:p w14:paraId="7ECBFAA8" w14:textId="77777777" w:rsidR="00E87AD9" w:rsidRDefault="00E87AD9" w:rsidP="00E87AD9">
      <w:pPr>
        <w:pStyle w:val="Header"/>
        <w:tabs>
          <w:tab w:val="clear" w:pos="4320"/>
          <w:tab w:val="clear" w:pos="8640"/>
        </w:tabs>
        <w:ind w:left="360"/>
        <w:rPr>
          <w:sz w:val="24"/>
        </w:rPr>
      </w:pPr>
    </w:p>
    <w:p w14:paraId="725BE874" w14:textId="7CDA619A" w:rsidR="00E87AD9" w:rsidRDefault="00E87AD9" w:rsidP="00E87AD9">
      <w:pPr>
        <w:pStyle w:val="Header"/>
        <w:numPr>
          <w:ilvl w:val="0"/>
          <w:numId w:val="1"/>
        </w:numPr>
        <w:tabs>
          <w:tab w:val="clear" w:pos="4320"/>
          <w:tab w:val="clear" w:pos="8640"/>
        </w:tabs>
        <w:rPr>
          <w:sz w:val="24"/>
        </w:rPr>
      </w:pPr>
      <w:r>
        <w:rPr>
          <w:sz w:val="24"/>
        </w:rPr>
        <w:t>Why does modularizing a program make it more efficient?</w:t>
      </w:r>
    </w:p>
    <w:p w14:paraId="60DF59FD" w14:textId="738C214A" w:rsidR="00522C04" w:rsidRDefault="00522C04" w:rsidP="00522C04">
      <w:pPr>
        <w:pStyle w:val="Header"/>
        <w:tabs>
          <w:tab w:val="clear" w:pos="4320"/>
          <w:tab w:val="clear" w:pos="8640"/>
        </w:tabs>
        <w:rPr>
          <w:sz w:val="24"/>
        </w:rPr>
      </w:pPr>
    </w:p>
    <w:p w14:paraId="4F48B72E" w14:textId="33A8411E" w:rsidR="00522C04" w:rsidRDefault="00522C04" w:rsidP="00522C04">
      <w:pPr>
        <w:pStyle w:val="Header"/>
        <w:tabs>
          <w:tab w:val="clear" w:pos="4320"/>
          <w:tab w:val="clear" w:pos="8640"/>
        </w:tabs>
        <w:ind w:left="720"/>
        <w:rPr>
          <w:sz w:val="24"/>
        </w:rPr>
      </w:pPr>
      <w:r>
        <w:rPr>
          <w:sz w:val="24"/>
        </w:rPr>
        <w:t>Modularizing a program makes it more efficient by including highly cohesive code and calling another module for each separate task.</w:t>
      </w:r>
    </w:p>
    <w:p w14:paraId="4AF199DC" w14:textId="77777777" w:rsidR="00E87AD9" w:rsidRDefault="00E87AD9" w:rsidP="00E87AD9">
      <w:pPr>
        <w:pStyle w:val="ListParagraph"/>
        <w:rPr>
          <w:sz w:val="24"/>
        </w:rPr>
      </w:pPr>
    </w:p>
    <w:p w14:paraId="31A8602B" w14:textId="77777777" w:rsidR="00E87AD9" w:rsidRDefault="00E87AD9" w:rsidP="00E87AD9">
      <w:pPr>
        <w:pStyle w:val="Header"/>
        <w:numPr>
          <w:ilvl w:val="0"/>
          <w:numId w:val="1"/>
        </w:numPr>
        <w:tabs>
          <w:tab w:val="clear" w:pos="4320"/>
          <w:tab w:val="clear" w:pos="8640"/>
        </w:tabs>
        <w:rPr>
          <w:sz w:val="24"/>
        </w:rPr>
      </w:pPr>
      <w:r>
        <w:rPr>
          <w:sz w:val="24"/>
        </w:rPr>
        <w:t>What are the advantages and disadvantages of modularization?</w:t>
      </w:r>
    </w:p>
    <w:p w14:paraId="237E23E5" w14:textId="31B7E7FC" w:rsidR="001940FE" w:rsidRDefault="00462310"/>
    <w:p w14:paraId="774B77C0" w14:textId="640D06AE" w:rsidR="003D44EB" w:rsidRDefault="003D44EB" w:rsidP="003D44EB">
      <w:pPr>
        <w:ind w:left="720"/>
      </w:pPr>
      <w:r>
        <w:t xml:space="preserve">The advantages of modularization </w:t>
      </w:r>
      <w:proofErr w:type="gramStart"/>
      <w:r>
        <w:t>is</w:t>
      </w:r>
      <w:proofErr w:type="gramEnd"/>
      <w:r>
        <w:t xml:space="preserve"> the main module is easier to understand yet still gives the “big picture” of what’s happening. Programmers can work on separate modules for efficacy with having to worry about variable names used in other modules. Modules can be reused in a program.  The </w:t>
      </w:r>
      <w:r w:rsidR="00462310">
        <w:t>disadvantage</w:t>
      </w:r>
      <w:r>
        <w:t xml:space="preserve"> of m</w:t>
      </w:r>
      <w:r w:rsidR="00462310">
        <w:t>odularization is over-</w:t>
      </w:r>
      <w:bookmarkStart w:id="0" w:name="_GoBack"/>
      <w:bookmarkEnd w:id="0"/>
      <w:r w:rsidR="00462310">
        <w:t>modularizing, the cast where you write a separate module for every task.</w:t>
      </w:r>
    </w:p>
    <w:sectPr w:rsidR="003D44EB" w:rsidSect="00AB57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0AA"/>
    <w:multiLevelType w:val="hybridMultilevel"/>
    <w:tmpl w:val="A3241096"/>
    <w:lvl w:ilvl="0" w:tplc="FFFFFFFF">
      <w:start w:val="1"/>
      <w:numFmt w:val="decimal"/>
      <w:lvlText w:val="%1."/>
      <w:lvlJc w:val="left"/>
      <w:pPr>
        <w:tabs>
          <w:tab w:val="num" w:pos="720"/>
        </w:tabs>
        <w:ind w:left="72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AD9"/>
    <w:rsid w:val="003D44EB"/>
    <w:rsid w:val="00462310"/>
    <w:rsid w:val="00522C04"/>
    <w:rsid w:val="005F113D"/>
    <w:rsid w:val="00BE4967"/>
    <w:rsid w:val="00E87A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D0391"/>
  <w15:docId w15:val="{623ACD3E-4533-2F4C-B332-F344A37C4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E87AD9"/>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semiHidden/>
    <w:rsid w:val="00E87AD9"/>
    <w:rPr>
      <w:rFonts w:ascii="Times New Roman" w:eastAsia="Times New Roman" w:hAnsi="Times New Roman" w:cs="Times New Roman"/>
      <w:sz w:val="20"/>
      <w:szCs w:val="20"/>
    </w:rPr>
  </w:style>
  <w:style w:type="paragraph" w:styleId="ListParagraph">
    <w:name w:val="List Paragraph"/>
    <w:basedOn w:val="Normal"/>
    <w:uiPriority w:val="34"/>
    <w:qFormat/>
    <w:rsid w:val="00E87AD9"/>
    <w:pPr>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NCC</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Duffy</dc:creator>
  <cp:keywords/>
  <cp:lastModifiedBy>Phu, Eric</cp:lastModifiedBy>
  <cp:revision>4</cp:revision>
  <dcterms:created xsi:type="dcterms:W3CDTF">2020-01-04T23:23:00Z</dcterms:created>
  <dcterms:modified xsi:type="dcterms:W3CDTF">2020-01-04T23:31:00Z</dcterms:modified>
</cp:coreProperties>
</file>