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974BA" w:rsidRDefault="00F974BA">
      <w:pPr>
        <w:widowControl w:val="0"/>
        <w:spacing w:after="0"/>
        <w:rPr>
          <w:rFonts w:ascii="Arial" w:eastAsia="Arial" w:hAnsi="Arial" w:cs="Arial"/>
        </w:rPr>
      </w:pPr>
    </w:p>
    <w:tbl>
      <w:tblPr>
        <w:tblW w:w="10140" w:type="dxa"/>
        <w:tblInd w:w="-109" w:type="dxa"/>
        <w:tblLook w:val="0000" w:firstRow="0" w:lastRow="0" w:firstColumn="0" w:lastColumn="0" w:noHBand="0" w:noVBand="0"/>
      </w:tblPr>
      <w:tblGrid>
        <w:gridCol w:w="4068"/>
        <w:gridCol w:w="6072"/>
      </w:tblGrid>
      <w:tr w:rsidR="00F974BA">
        <w:trPr>
          <w:trHeight w:val="60"/>
        </w:trPr>
        <w:tc>
          <w:tcPr>
            <w:tcW w:w="4068" w:type="dxa"/>
            <w:shd w:val="clear" w:color="auto" w:fill="auto"/>
          </w:tcPr>
          <w:p w:rsidR="00F974BA" w:rsidRDefault="00577C2A" w:rsidP="002F33B6">
            <w:pPr>
              <w:spacing w:after="0" w:line="240" w:lineRule="auto"/>
              <w:jc w:val="center"/>
            </w:pPr>
            <w:bookmarkStart w:id="0" w:name="_GoBack"/>
            <w:r>
              <w:rPr>
                <w:noProof/>
              </w:rPr>
              <mc:AlternateContent>
                <mc:Choice Requires="wps">
                  <w:drawing>
                    <wp:anchor distT="0" distB="0" distL="0" distR="0" simplePos="0" relativeHeight="3" behindDoc="0" locked="0" layoutInCell="1" allowOverlap="1">
                      <wp:simplePos x="0" y="0"/>
                      <wp:positionH relativeFrom="column">
                        <wp:posOffset>3399790</wp:posOffset>
                      </wp:positionH>
                      <wp:positionV relativeFrom="paragraph">
                        <wp:posOffset>424180</wp:posOffset>
                      </wp:positionV>
                      <wp:extent cx="2105025" cy="635"/>
                      <wp:effectExtent l="0" t="0" r="0" b="0"/>
                      <wp:wrapNone/>
                      <wp:docPr id="1" name="Shape1"/>
                      <wp:cNvGraphicFramePr/>
                      <a:graphic xmlns:a="http://schemas.openxmlformats.org/drawingml/2006/main">
                        <a:graphicData uri="http://schemas.microsoft.com/office/word/2010/wordprocessingShape">
                          <wps:wsp>
                            <wps:cNvCnPr/>
                            <wps:spPr>
                              <a:xfrm>
                                <a:off x="0" y="0"/>
                                <a:ext cx="210456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7078BBD1" id="Shape1" o:spid="_x0000_s1026" style="position:absolute;z-index:3;visibility:visible;mso-wrap-style:square;mso-wrap-distance-left:0;mso-wrap-distance-top:0;mso-wrap-distance-right:0;mso-wrap-distance-bottom:0;mso-position-horizontal:absolute;mso-position-horizontal-relative:text;mso-position-vertical:absolute;mso-position-vertical-relative:text" from="267.7pt,33.4pt" to="433.4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QtuAEAANwDAAAOAAAAZHJzL2Uyb0RvYy54bWysU8tu2zAQvBfIPxC8x5SNNCgEyzkkSC5F&#10;Y/TxATRFWgT4wpK17L/Pci0rRntKUR/WXHJnuDNcrR+O3rGDhmxj6Phy0XCmg4q9DfuO//r5fPuF&#10;s1xk6KWLQXf8pDN/2Nx8Wo+p1as4RNdrYEgScjumjg+lpFaIrAbtZV7EpAMemgheFkxhL3qQI7J7&#10;J1ZNcy/GCH2CqHTOuPt0PuQb4jdGq/JqTNaFuY5jb4UiUNzVKDZr2e5BpsGqqQ35D114aQNeOlM9&#10;ySLZb7B/UXmrIOZoykJFL6IxVmnSgGqWzR9qfgwyadKC5uQ025T/H636dtgCsz2+HWdBenwiunVZ&#10;nRlTbrHgMWxhynLaQpV5NODrPwpgR3LzNLupj4Up3Fwtm7vP92i6upyJd2CCXF509KwuOu5sqEJl&#10;Kw9fc8HLsPRSUrddqDFHZ/tn6xwlsN89OmAHWZ+WfrVnBF6VYVahoio5906rcnL6TPtdG1RPEohU&#10;TaznEcEZxv4vg0JkCKiFBrv4IHaCVLSmyfwgfgbR/TGUGe9tiEDir9TV5S72J3o7MgBHiPyZxr3O&#10;6HVONr1/lJs3AAAA//8DAFBLAwQUAAYACAAAACEAkxCArt4AAAAJAQAADwAAAGRycy9kb3ducmV2&#10;LnhtbEyPwU7DMAyG70i8Q2QkLhNL2Vi0laYTAnrjsgHi6rWmrWicrsm2wtPjneBo+9Pv78/Wo+vU&#10;kYbQerZwO01AEZe+arm28PZa3CxBhYhcYeeZLHxTgHV+eZFhWvkTb+i4jbWSEA4pWmhi7FOtQ9mQ&#10;wzD1PbHcPv3gMMo41Loa8CThrtOzJDHaYcvyocGeHhsqv7YHZyEU77QvfiblJPmY155m+6eXZ7T2&#10;+mp8uAcVaYx/MJz1RR1ycdr5A1dBdRYW88WdoBaMkQoCLI1ZgdqdFyvQeab/N8h/AQAA//8DAFBL&#10;AQItABQABgAIAAAAIQC2gziS/gAAAOEBAAATAAAAAAAAAAAAAAAAAAAAAABbQ29udGVudF9UeXBl&#10;c10ueG1sUEsBAi0AFAAGAAgAAAAhADj9If/WAAAAlAEAAAsAAAAAAAAAAAAAAAAALwEAAF9yZWxz&#10;Ly5yZWxzUEsBAi0AFAAGAAgAAAAhACxa9C24AQAA3AMAAA4AAAAAAAAAAAAAAAAALgIAAGRycy9l&#10;Mm9Eb2MueG1sUEsBAi0AFAAGAAgAAAAhAJMQgK7eAAAACQEAAA8AAAAAAAAAAAAAAAAAEgQAAGRy&#10;cy9kb3ducmV2LnhtbFBLBQYAAAAABAAEAPMAAAAdBQAAAAA=&#10;"/>
                  </w:pict>
                </mc:Fallback>
              </mc:AlternateContent>
            </w:r>
            <w:r>
              <w:rPr>
                <w:rFonts w:ascii="Times New Roman" w:eastAsia="Times New Roman" w:hAnsi="Times New Roman" w:cs="Times New Roman"/>
                <w:sz w:val="26"/>
                <w:szCs w:val="26"/>
              </w:rPr>
              <w:t>${capHanhChinh}</w:t>
            </w:r>
          </w:p>
          <w:p w:rsidR="00F974BA" w:rsidRDefault="00577C2A" w:rsidP="002F33B6">
            <w:pPr>
              <w:spacing w:after="0" w:line="240" w:lineRule="auto"/>
              <w:jc w:val="center"/>
            </w:pPr>
            <w:r>
              <w:rPr>
                <w:rFonts w:ascii="Times New Roman" w:eastAsia="Times New Roman" w:hAnsi="Times New Roman" w:cs="Times New Roman"/>
                <w:b/>
                <w:sz w:val="26"/>
                <w:szCs w:val="26"/>
              </w:rPr>
              <w:t>${coQuanTrucThuoc}</w:t>
            </w:r>
          </w:p>
          <w:bookmarkEnd w:id="0"/>
          <w:p w:rsidR="00F974BA" w:rsidRDefault="00577C2A">
            <w:pPr>
              <w:spacing w:after="0" w:line="240" w:lineRule="auto"/>
              <w:rPr>
                <w:rFonts w:ascii="Times New Roman" w:eastAsia="Times New Roman" w:hAnsi="Times New Roman" w:cs="Times New Roman"/>
                <w:sz w:val="26"/>
                <w:szCs w:val="26"/>
              </w:rPr>
            </w:pPr>
            <w:r>
              <w:rPr>
                <w:noProof/>
              </w:rPr>
              <mc:AlternateContent>
                <mc:Choice Requires="wps">
                  <w:drawing>
                    <wp:anchor distT="0" distB="0" distL="0" distR="0" simplePos="0" relativeHeight="2" behindDoc="0" locked="0" layoutInCell="1" allowOverlap="1">
                      <wp:simplePos x="0" y="0"/>
                      <wp:positionH relativeFrom="column">
                        <wp:posOffset>464820</wp:posOffset>
                      </wp:positionH>
                      <wp:positionV relativeFrom="paragraph">
                        <wp:posOffset>46355</wp:posOffset>
                      </wp:positionV>
                      <wp:extent cx="1489710" cy="635"/>
                      <wp:effectExtent l="0" t="0" r="0" b="0"/>
                      <wp:wrapNone/>
                      <wp:docPr id="2" name="Shape1"/>
                      <wp:cNvGraphicFramePr/>
                      <a:graphic xmlns:a="http://schemas.openxmlformats.org/drawingml/2006/main">
                        <a:graphicData uri="http://schemas.microsoft.com/office/word/2010/wordprocessingShape">
                          <wps:wsp>
                            <wps:cNvCnPr/>
                            <wps:spPr>
                              <a:xfrm>
                                <a:off x="0" y="0"/>
                                <a:ext cx="1488960" cy="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6D4506B" id="Shape1" o:spid="_x0000_s1026" style="position:absolute;z-index:2;visibility:visible;mso-wrap-style:square;mso-wrap-distance-left:0;mso-wrap-distance-top:0;mso-wrap-distance-right:0;mso-wrap-distance-bottom:0;mso-position-horizontal:absolute;mso-position-horizontal-relative:text;mso-position-vertical:absolute;mso-position-vertical-relative:text" from="36.6pt,3.65pt" to="153.9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G00uAEAANwDAAAOAAAAZHJzL2Uyb0RvYy54bWysU01vGjEQvVfKf7B8DwYURXTFkkOi9FK1&#10;KGl/gPHarCV/aeyw8O87HpYNSk+pymHw2POe5z3Prh+O3rGDhmxjaPliNudMBxU7G/Yt//3r+XbF&#10;WS4ydNLFoFt+0pk/bG6+rIfU6GXso+s0MCQJuRlSy/tSUiNEVr32Ms9i0gEPTQQvC6awFx3IAdm9&#10;E8v5/F4MEboEUemccffpfMg3xG+MVuWnMVkX5lqOvRWKQHFXo9isZbMHmXqrxjbkP3ThpQ146UT1&#10;JItkb2D/ovJWQczRlJmKXkRjrNKkAdUs5h/UvPYyadKC5uQ02ZT/H636cdgCs13Ll5wF6fGJ6NZF&#10;dWZIucGCx7CFMctpC1Xm0YCv/yiAHcnN0+SmPhamcHNxt1p9vUfT1eVMvAMT5PJNR8/qouXOhipU&#10;NvLwPRe8DEsvJXXbhRpzdLZ7ts5RAvvdowN2kPVp6Vd7RuBVGWYVKqqSc++0Kienz7Qv2qB6kkCk&#10;amQ9jwjOMPZ/GRQiQ0AtNNjFJ7EjpKI1TeYn8ROI7o+hTHhvQwQSf6WuLnexO9HbkQE4QuTPOO51&#10;Rq9zsun9o9z8AQAA//8DAFBLAwQUAAYACAAAACEALGNrgdsAAAAGAQAADwAAAGRycy9kb3ducmV2&#10;LnhtbEyPwU7DMBBE70j8g7VIXKrWIUEUhTgVAnLjQgH1uo2XJCJep7HbBr6e7amcVqMZzb4pVpPr&#10;1YHG0Hk2cLNIQBHX3nbcGPh4r+b3oEJEtth7JgM/FGBVXl4UmFt/5Dc6rGOjpIRDjgbaGIdc61C3&#10;5DAs/EAs3pcfHUaRY6PtiEcpd71Ok+ROO+xYPrQ40FNL9fd67wyE6pN21e+sniWbrPGU7p5fX9CY&#10;66vp8QFUpCmew3DCF3QohWnr92yD6g0ss1SSpwtK7CxZypKt6FvQZaH/45d/AAAA//8DAFBLAQIt&#10;ABQABgAIAAAAIQC2gziS/gAAAOEBAAATAAAAAAAAAAAAAAAAAAAAAABbQ29udGVudF9UeXBlc10u&#10;eG1sUEsBAi0AFAAGAAgAAAAhADj9If/WAAAAlAEAAAsAAAAAAAAAAAAAAAAALwEAAF9yZWxzLy5y&#10;ZWxzUEsBAi0AFAAGAAgAAAAhAB1obTS4AQAA3AMAAA4AAAAAAAAAAAAAAAAALgIAAGRycy9lMm9E&#10;b2MueG1sUEsBAi0AFAAGAAgAAAAhACxja4HbAAAABgEAAA8AAAAAAAAAAAAAAAAAEgQAAGRycy9k&#10;b3ducmV2LnhtbFBLBQYAAAAABAAEAPMAAAAaBQAAAAA=&#10;"/>
                  </w:pict>
                </mc:Fallback>
              </mc:AlternateContent>
            </w:r>
            <w:r>
              <w:rPr>
                <w:rFonts w:ascii="Times New Roman" w:eastAsia="Times New Roman" w:hAnsi="Times New Roman" w:cs="Times New Roman"/>
                <w:sz w:val="26"/>
                <w:szCs w:val="26"/>
              </w:rPr>
              <w:t xml:space="preserve">                       </w:t>
            </w:r>
          </w:p>
        </w:tc>
        <w:tc>
          <w:tcPr>
            <w:tcW w:w="6071" w:type="dxa"/>
            <w:shd w:val="clear" w:color="auto" w:fill="auto"/>
          </w:tcPr>
          <w:p w:rsidR="00F974BA" w:rsidRDefault="00577C2A">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CỘNG HÒA XÃ HỘI CHỦ NGHĨA VIỆT NAM</w:t>
            </w:r>
          </w:p>
          <w:p w:rsidR="00F974BA" w:rsidRDefault="00577C2A">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Độc lập – Tự do – Hạnh phúc</w:t>
            </w:r>
          </w:p>
        </w:tc>
      </w:tr>
      <w:tr w:rsidR="00F974BA">
        <w:tc>
          <w:tcPr>
            <w:tcW w:w="4068" w:type="dxa"/>
            <w:shd w:val="clear" w:color="auto" w:fill="auto"/>
          </w:tcPr>
          <w:p w:rsidR="00F974BA" w:rsidRDefault="00577C2A">
            <w:pPr>
              <w:spacing w:after="0" w:line="240" w:lineRule="auto"/>
              <w:jc w:val="center"/>
            </w:pPr>
            <w:r>
              <w:rPr>
                <w:rFonts w:ascii="Times New Roman" w:eastAsia="Times New Roman" w:hAnsi="Times New Roman" w:cs="Times New Roman"/>
                <w:sz w:val="28"/>
                <w:szCs w:val="28"/>
              </w:rPr>
              <w:t>Số:      /TB-${soVB}</w:t>
            </w:r>
          </w:p>
        </w:tc>
        <w:tc>
          <w:tcPr>
            <w:tcW w:w="6071" w:type="dxa"/>
            <w:shd w:val="clear" w:color="auto" w:fill="auto"/>
          </w:tcPr>
          <w:p w:rsidR="00F974BA" w:rsidRDefault="00577C2A">
            <w:pPr>
              <w:spacing w:after="0" w:line="240" w:lineRule="auto"/>
              <w:ind w:right="-7030"/>
            </w:pPr>
            <w:r>
              <w:rPr>
                <w:rFonts w:ascii="Times New Roman" w:eastAsia="Times New Roman" w:hAnsi="Times New Roman" w:cs="Times New Roman"/>
                <w:i/>
                <w:sz w:val="26"/>
                <w:szCs w:val="26"/>
              </w:rPr>
              <w:t xml:space="preserve">                     Đà Nẵng, ngày      tháng      năm</w:t>
            </w:r>
            <w:r>
              <w:rPr>
                <w:rFonts w:ascii="Times New Roman" w:eastAsia="Times New Roman" w:hAnsi="Times New Roman" w:cs="Times New Roman"/>
                <w:i/>
                <w:sz w:val="26"/>
                <w:szCs w:val="26"/>
              </w:rPr>
              <w:t xml:space="preserve"> 2018</w:t>
            </w:r>
          </w:p>
        </w:tc>
      </w:tr>
    </w:tbl>
    <w:p w:rsidR="00F974BA" w:rsidRDefault="00577C2A">
      <w:pPr>
        <w:spacing w:before="120" w:after="0" w:line="312" w:lineRule="auto"/>
        <w:jc w:val="both"/>
      </w:pPr>
      <w:bookmarkStart w:id="1" w:name="_gjdgxs"/>
      <w:bookmarkEnd w:id="1"/>
      <w:r>
        <w:rPr>
          <w:rFonts w:ascii="Times New Roman" w:eastAsia="Times New Roman" w:hAnsi="Times New Roman" w:cs="Times New Roman"/>
          <w:i/>
          <w:sz w:val="28"/>
          <w:szCs w:val="28"/>
        </w:rPr>
        <w:t> </w:t>
      </w:r>
    </w:p>
    <w:p w:rsidR="00F974BA" w:rsidRDefault="00577C2A">
      <w:pPr>
        <w:spacing w:before="120" w:after="0" w:line="312" w:lineRule="auto"/>
        <w:jc w:val="center"/>
        <w:rPr>
          <w:rFonts w:ascii="Times New Roman" w:eastAsia="Times New Roman" w:hAnsi="Times New Roman" w:cs="Times New Roman"/>
          <w:sz w:val="28"/>
          <w:szCs w:val="28"/>
        </w:rPr>
      </w:pPr>
      <w:bookmarkStart w:id="2" w:name="_30j0zll"/>
      <w:bookmarkEnd w:id="2"/>
      <w:r>
        <w:rPr>
          <w:rFonts w:ascii="Times New Roman" w:eastAsia="Times New Roman" w:hAnsi="Times New Roman" w:cs="Times New Roman"/>
          <w:b/>
          <w:sz w:val="28"/>
          <w:szCs w:val="28"/>
        </w:rPr>
        <w:t>THÔNG BÁO</w:t>
      </w:r>
    </w:p>
    <w:p w:rsidR="00F974BA" w:rsidRDefault="00577C2A">
      <w:pPr>
        <w:spacing w:before="120" w:after="0" w:line="312"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Về việc khiếu nại không đủ điều kiện thụ lý giải quyết</w:t>
      </w:r>
    </w:p>
    <w:p w:rsidR="00F974BA" w:rsidRDefault="00577C2A">
      <w:pPr>
        <w:spacing w:before="120" w:after="0" w:line="312" w:lineRule="auto"/>
      </w:pPr>
      <w:r>
        <w:rPr>
          <w:rFonts w:ascii="Times New Roman" w:eastAsia="Times New Roman" w:hAnsi="Times New Roman" w:cs="Times New Roman"/>
          <w:sz w:val="28"/>
          <w:szCs w:val="28"/>
        </w:rPr>
        <w:t>Ngày</w:t>
      </w:r>
      <w:r>
        <w:rPr>
          <w:rFonts w:ascii="Times New Roman" w:eastAsia="Times New Roman" w:hAnsi="Times New Roman" w:cs="Times New Roman"/>
          <w:sz w:val="28"/>
          <w:szCs w:val="28"/>
        </w:rPr>
        <w:t xml:space="preserve"> ${ngayTiepNhan}</w:t>
      </w:r>
      <w:r>
        <w:rPr>
          <w:rFonts w:ascii="Times New Roman" w:eastAsia="Times New Roman" w:hAnsi="Times New Roman" w:cs="Times New Roman"/>
          <w:sz w:val="28"/>
          <w:szCs w:val="28"/>
        </w:rPr>
        <w:t>, ${coQuanTiepNhan} nhận được đơn khiếu nại của</w:t>
      </w:r>
      <w:r>
        <w:rPr>
          <w:rFonts w:ascii="Times New Roman" w:eastAsia="Times New Roman" w:hAnsi="Times New Roman" w:cs="Times New Roman"/>
          <w:sz w:val="28"/>
          <w:szCs w:val="28"/>
        </w:rPr>
        <w:t xml:space="preserve"> ${nguoiDungDon}.</w:t>
      </w:r>
    </w:p>
    <w:p w:rsidR="00F974BA" w:rsidRDefault="00577C2A">
      <w:pPr>
        <w:spacing w:before="120" w:after="0" w:line="312" w:lineRule="auto"/>
        <w:jc w:val="both"/>
      </w:pPr>
      <w:r>
        <w:rPr>
          <w:rFonts w:ascii="Times New Roman" w:eastAsia="Times New Roman" w:hAnsi="Times New Roman" w:cs="Times New Roman"/>
          <w:sz w:val="28"/>
          <w:szCs w:val="28"/>
        </w:rPr>
        <w:t xml:space="preserve">Địa chỉ: </w:t>
      </w:r>
      <w:r>
        <w:rPr>
          <w:rFonts w:ascii="Times New Roman" w:eastAsia="Times New Roman" w:hAnsi="Times New Roman" w:cs="Times New Roman"/>
          <w:sz w:val="28"/>
          <w:szCs w:val="28"/>
        </w:rPr>
        <w:t>${diaChiNguoiDungDon}.</w:t>
      </w:r>
    </w:p>
    <w:p w:rsidR="00F974BA" w:rsidRDefault="00577C2A">
      <w:pPr>
        <w:spacing w:before="120" w:after="0"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Nội dung đơn: </w:t>
      </w:r>
      <w:r>
        <w:rPr>
          <w:rFonts w:ascii="Times New Roman" w:eastAsia="Times New Roman" w:hAnsi="Times New Roman" w:cs="Times New Roman"/>
          <w:sz w:val="28"/>
          <w:szCs w:val="28"/>
        </w:rPr>
        <w:t>${noiDung}</w:t>
      </w:r>
    </w:p>
    <w:p w:rsidR="00F974BA" w:rsidRDefault="00577C2A">
      <w:pPr>
        <w:spacing w:before="120" w:after="0" w:line="312" w:lineRule="auto"/>
      </w:pPr>
      <w:r>
        <w:rPr>
          <w:rFonts w:ascii="Times New Roman" w:eastAsia="Times New Roman" w:hAnsi="Times New Roman" w:cs="Times New Roman"/>
          <w:sz w:val="28"/>
          <w:szCs w:val="28"/>
        </w:rPr>
        <w:t xml:space="preserve">Sau khi xem xét nội dung khiếu nại và căn cứ quy định tại Điều 11 của Luật khiếu nại, đơn khiếu nại của ông (bà) không đủ điều kiện thụ lý giải quyết vì </w:t>
      </w:r>
      <w:r>
        <w:rPr>
          <w:rFonts w:ascii="Times New Roman" w:eastAsia="Times New Roman" w:hAnsi="Times New Roman" w:cs="Times New Roman"/>
          <w:sz w:val="28"/>
          <w:szCs w:val="28"/>
        </w:rPr>
        <w:t>${lyDoDinhChi}</w:t>
      </w:r>
      <w:r>
        <w:rPr>
          <w:rFonts w:ascii="Times New Roman" w:eastAsia="Times New Roman" w:hAnsi="Times New Roman" w:cs="Times New Roman"/>
          <w:sz w:val="28"/>
          <w:szCs w:val="28"/>
        </w:rPr>
        <w:t xml:space="preserve">, ${coQuanTiepNhan} thông báo để </w:t>
      </w:r>
      <w:r>
        <w:rPr>
          <w:rFonts w:ascii="Times New Roman" w:eastAsia="Times New Roman" w:hAnsi="Times New Roman" w:cs="Times New Roman"/>
          <w:sz w:val="28"/>
          <w:szCs w:val="28"/>
        </w:rPr>
        <w:t xml:space="preserve">${nguoiDungDon} </w:t>
      </w:r>
      <w:r>
        <w:rPr>
          <w:rFonts w:ascii="Times New Roman" w:eastAsia="Times New Roman" w:hAnsi="Times New Roman" w:cs="Times New Roman"/>
          <w:sz w:val="28"/>
          <w:szCs w:val="28"/>
        </w:rPr>
        <w:t>biết và bổ sung</w:t>
      </w:r>
    </w:p>
    <w:p w:rsidR="00F974BA" w:rsidRDefault="00577C2A">
      <w:pPr>
        <w:spacing w:before="120" w:after="0" w:line="312" w:lineRule="auto"/>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rsidR="00F974BA" w:rsidRDefault="00577C2A">
      <w:pPr>
        <w:spacing w:before="120" w:after="0" w:line="312" w:lineRule="auto"/>
      </w:pPr>
      <w:r>
        <w:rPr>
          <w:rFonts w:ascii="Times New Roman" w:eastAsia="Times New Roman" w:hAnsi="Times New Roman" w:cs="Times New Roman"/>
          <w:sz w:val="28"/>
          <w:szCs w:val="28"/>
        </w:rPr>
        <w:t>…………………………………………………………………………………………...</w:t>
      </w:r>
    </w:p>
    <w:p w:rsidR="00F974BA" w:rsidRDefault="00577C2A">
      <w:pPr>
        <w:spacing w:before="120" w:after="0" w:line="312" w:lineRule="auto"/>
      </w:pPr>
      <w:r>
        <w:rPr>
          <w:rFonts w:ascii="Times New Roman" w:eastAsia="Times New Roman" w:hAnsi="Times New Roman" w:cs="Times New Roman"/>
          <w:sz w:val="28"/>
          <w:szCs w:val="28"/>
        </w:rPr>
        <w:t>…………………………………………………………..(1) để thực hiện việc khiếu nại.</w:t>
      </w:r>
    </w:p>
    <w:p w:rsidR="00F974BA" w:rsidRDefault="00577C2A">
      <w:pPr>
        <w:spacing w:before="120" w:after="43"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bl>
      <w:tblPr>
        <w:tblW w:w="10173" w:type="dxa"/>
        <w:tblInd w:w="-109" w:type="dxa"/>
        <w:tblLook w:val="0000" w:firstRow="0" w:lastRow="0" w:firstColumn="0" w:lastColumn="0" w:noHBand="0" w:noVBand="0"/>
      </w:tblPr>
      <w:tblGrid>
        <w:gridCol w:w="4428"/>
        <w:gridCol w:w="5745"/>
      </w:tblGrid>
      <w:tr w:rsidR="00F974BA">
        <w:tc>
          <w:tcPr>
            <w:tcW w:w="4428" w:type="dxa"/>
            <w:shd w:val="clear" w:color="auto" w:fill="auto"/>
          </w:tcPr>
          <w:p w:rsidR="00F974BA" w:rsidRDefault="00577C2A">
            <w:pPr>
              <w:spacing w:before="120" w:after="0" w:line="312" w:lineRule="auto"/>
              <w:rPr>
                <w:rFonts w:ascii="Times New Roman" w:eastAsia="Times New Roman" w:hAnsi="Times New Roman" w:cs="Times New Roman"/>
                <w:sz w:val="28"/>
                <w:szCs w:val="28"/>
              </w:rPr>
            </w:pPr>
            <w:r>
              <w:rPr>
                <w:rFonts w:ascii="Times New Roman" w:eastAsia="Times New Roman" w:hAnsi="Times New Roman" w:cs="Times New Roman"/>
                <w:b/>
                <w:i/>
                <w:sz w:val="28"/>
                <w:szCs w:val="28"/>
              </w:rPr>
              <w:t>Nơi nhận:</w:t>
            </w:r>
            <w:r>
              <w:rPr>
                <w:rFonts w:ascii="Times New Roman" w:eastAsia="Times New Roman" w:hAnsi="Times New Roman" w:cs="Times New Roman"/>
                <w:sz w:val="28"/>
                <w:szCs w:val="28"/>
              </w:rPr>
              <w:br/>
              <w:t xml:space="preserve">- </w:t>
            </w:r>
            <w:r>
              <w:rPr>
                <w:rFonts w:ascii="Times New Roman" w:eastAsia="Times New Roman" w:hAnsi="Times New Roman" w:cs="Times New Roman"/>
                <w:sz w:val="28"/>
                <w:szCs w:val="28"/>
              </w:rPr>
              <w:t>${nguoiDungDon}</w:t>
            </w:r>
            <w:r>
              <w:rPr>
                <w:rFonts w:ascii="Times New Roman" w:eastAsia="Times New Roman" w:hAnsi="Times New Roman" w:cs="Times New Roman"/>
                <w:sz w:val="28"/>
                <w:szCs w:val="28"/>
              </w:rPr>
              <w:br/>
              <w:t xml:space="preserve">- Lưu: </w:t>
            </w:r>
            <w:r>
              <w:rPr>
                <w:rFonts w:ascii="Times New Roman" w:eastAsia="Times New Roman" w:hAnsi="Times New Roman" w:cs="Times New Roman"/>
                <w:sz w:val="28"/>
                <w:szCs w:val="28"/>
              </w:rPr>
              <w:t>${noiDung}</w:t>
            </w:r>
          </w:p>
        </w:tc>
        <w:tc>
          <w:tcPr>
            <w:tcW w:w="5744" w:type="dxa"/>
            <w:shd w:val="clear" w:color="auto" w:fill="auto"/>
          </w:tcPr>
          <w:p w:rsidR="00F974BA" w:rsidRDefault="00577C2A">
            <w:pPr>
              <w:spacing w:before="120" w:after="0" w:line="312" w:lineRule="auto"/>
              <w:jc w:val="center"/>
            </w:pPr>
            <w:r>
              <w:rPr>
                <w:rFonts w:ascii="Times New Roman" w:eastAsia="Times New Roman" w:hAnsi="Times New Roman" w:cs="Times New Roman"/>
                <w:sz w:val="28"/>
                <w:szCs w:val="28"/>
              </w:rPr>
              <w:t>${kyTen}</w:t>
            </w:r>
          </w:p>
        </w:tc>
      </w:tr>
    </w:tbl>
    <w:p w:rsidR="00F974BA" w:rsidRDefault="00577C2A">
      <w:pPr>
        <w:spacing w:before="120" w:after="0" w:line="312" w:lineRule="auto"/>
        <w:jc w:val="both"/>
      </w:pPr>
      <w:r>
        <w:rPr>
          <w:rFonts w:ascii="Times New Roman" w:eastAsia="Times New Roman" w:hAnsi="Times New Roman" w:cs="Times New Roman"/>
          <w:sz w:val="28"/>
          <w:szCs w:val="28"/>
        </w:rPr>
        <w:t>_____________</w:t>
      </w:r>
    </w:p>
    <w:p w:rsidR="00F974BA" w:rsidRDefault="00577C2A">
      <w:pPr>
        <w:spacing w:before="120" w:after="0" w:line="312" w:lineRule="auto"/>
        <w:jc w:val="both"/>
      </w:pPr>
      <w:r>
        <w:rPr>
          <w:rFonts w:ascii="Times New Roman" w:eastAsia="Times New Roman" w:hAnsi="Times New Roman" w:cs="Times New Roman"/>
          <w:i/>
          <w:sz w:val="28"/>
          <w:szCs w:val="28"/>
        </w:rPr>
        <w:t xml:space="preserve">(1) </w:t>
      </w:r>
      <w:r>
        <w:rPr>
          <w:rFonts w:ascii="Times New Roman" w:eastAsia="Times New Roman" w:hAnsi="Times New Roman" w:cs="Times New Roman"/>
          <w:i/>
          <w:sz w:val="28"/>
          <w:szCs w:val="28"/>
        </w:rPr>
        <w:t xml:space="preserve">Nêu rõ thủ tục cần thiết theo quy định để được xem xét, giải </w:t>
      </w:r>
      <w:r>
        <w:rPr>
          <w:rFonts w:ascii="Times New Roman" w:eastAsia="Times New Roman" w:hAnsi="Times New Roman" w:cs="Times New Roman"/>
          <w:i/>
          <w:sz w:val="28"/>
          <w:szCs w:val="28"/>
          <w:highlight w:val="white"/>
        </w:rPr>
        <w:t>quyết.</w:t>
      </w:r>
    </w:p>
    <w:p w:rsidR="00F974BA" w:rsidRDefault="00F974BA">
      <w:pPr>
        <w:spacing w:before="120" w:after="0" w:line="312" w:lineRule="auto"/>
        <w:jc w:val="center"/>
      </w:pPr>
    </w:p>
    <w:sectPr w:rsidR="00F974BA">
      <w:headerReference w:type="default" r:id="rId6"/>
      <w:pgSz w:w="12240" w:h="15840"/>
      <w:pgMar w:top="1440" w:right="990" w:bottom="990" w:left="1440" w:header="0" w:footer="0" w:gutter="0"/>
      <w:pgNumType w:start="1"/>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C2A" w:rsidRDefault="00577C2A">
      <w:pPr>
        <w:spacing w:after="0" w:line="240" w:lineRule="auto"/>
      </w:pPr>
      <w:r>
        <w:separator/>
      </w:r>
    </w:p>
  </w:endnote>
  <w:endnote w:type="continuationSeparator" w:id="0">
    <w:p w:rsidR="00577C2A" w:rsidRDefault="00577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BF" w:usb1="2ACF7CFB" w:usb2="00000016" w:usb3="00000000" w:csb0="0004019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C2A" w:rsidRDefault="00577C2A">
      <w:pPr>
        <w:spacing w:after="0" w:line="240" w:lineRule="auto"/>
      </w:pPr>
      <w:r>
        <w:separator/>
      </w:r>
    </w:p>
  </w:footnote>
  <w:footnote w:type="continuationSeparator" w:id="0">
    <w:p w:rsidR="00577C2A" w:rsidRDefault="00577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4BA" w:rsidRDefault="00F974BA">
    <w:pPr>
      <w:tabs>
        <w:tab w:val="center" w:pos="4680"/>
        <w:tab w:val="right" w:pos="9360"/>
      </w:tabs>
      <w:spacing w:before="720" w:after="0" w:line="240" w:lineRule="auto"/>
      <w:jc w:val="center"/>
    </w:pPr>
  </w:p>
  <w:p w:rsidR="00F974BA" w:rsidRDefault="00F974BA">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974BA"/>
    <w:rsid w:val="002F33B6"/>
    <w:rsid w:val="00577C2A"/>
    <w:rsid w:val="00F974B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A7E4F6-56E7-422E-A1A1-5BCFF418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Cs w:val="22"/>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keepNext/>
      <w:spacing w:after="200" w:line="276" w:lineRule="auto"/>
    </w:pPr>
    <w:rPr>
      <w:sz w:val="22"/>
    </w:rPr>
  </w:style>
  <w:style w:type="paragraph" w:styleId="Heading1">
    <w:name w:val="heading 1"/>
    <w:basedOn w:val="Normal"/>
    <w:next w:val="Normal"/>
    <w:qFormat/>
    <w:pPr>
      <w:keepLines/>
      <w:widowControl w:val="0"/>
      <w:spacing w:before="480" w:after="120" w:line="240" w:lineRule="auto"/>
      <w:contextualSpacing/>
      <w:outlineLvl w:val="0"/>
    </w:pPr>
    <w:rPr>
      <w:b/>
      <w:sz w:val="48"/>
      <w:szCs w:val="48"/>
    </w:rPr>
  </w:style>
  <w:style w:type="paragraph" w:styleId="Heading2">
    <w:name w:val="heading 2"/>
    <w:basedOn w:val="Normal"/>
    <w:next w:val="Normal"/>
    <w:qFormat/>
    <w:pPr>
      <w:keepLines/>
      <w:widowControl w:val="0"/>
      <w:spacing w:before="360" w:after="80" w:line="240" w:lineRule="auto"/>
      <w:contextualSpacing/>
      <w:outlineLvl w:val="1"/>
    </w:pPr>
    <w:rPr>
      <w:b/>
      <w:sz w:val="36"/>
      <w:szCs w:val="36"/>
    </w:rPr>
  </w:style>
  <w:style w:type="paragraph" w:styleId="Heading3">
    <w:name w:val="heading 3"/>
    <w:basedOn w:val="Normal"/>
    <w:next w:val="Normal"/>
    <w:qFormat/>
    <w:pPr>
      <w:keepLines/>
      <w:widowControl w:val="0"/>
      <w:spacing w:before="280" w:after="80" w:line="240" w:lineRule="auto"/>
      <w:contextualSpacing/>
      <w:outlineLvl w:val="2"/>
    </w:pPr>
    <w:rPr>
      <w:b/>
      <w:sz w:val="28"/>
      <w:szCs w:val="28"/>
    </w:rPr>
  </w:style>
  <w:style w:type="paragraph" w:styleId="Heading4">
    <w:name w:val="heading 4"/>
    <w:basedOn w:val="Normal"/>
    <w:next w:val="Normal"/>
    <w:qFormat/>
    <w:pPr>
      <w:keepLines/>
      <w:widowControl w:val="0"/>
      <w:spacing w:before="240" w:after="40" w:line="240" w:lineRule="auto"/>
      <w:contextualSpacing/>
      <w:outlineLvl w:val="3"/>
    </w:pPr>
    <w:rPr>
      <w:b/>
      <w:sz w:val="24"/>
      <w:szCs w:val="24"/>
    </w:rPr>
  </w:style>
  <w:style w:type="paragraph" w:styleId="Heading5">
    <w:name w:val="heading 5"/>
    <w:basedOn w:val="Normal"/>
    <w:next w:val="Normal"/>
    <w:qFormat/>
    <w:pPr>
      <w:keepLines/>
      <w:widowControl w:val="0"/>
      <w:spacing w:before="220" w:after="40" w:line="240" w:lineRule="auto"/>
      <w:contextualSpacing/>
      <w:outlineLvl w:val="4"/>
    </w:pPr>
    <w:rPr>
      <w:b/>
    </w:rPr>
  </w:style>
  <w:style w:type="paragraph" w:styleId="Heading6">
    <w:name w:val="heading 6"/>
    <w:basedOn w:val="Normal"/>
    <w:next w:val="Normal"/>
    <w:qFormat/>
    <w:pPr>
      <w:keepLines/>
      <w:widowControl w:val="0"/>
      <w:spacing w:before="200" w:after="40" w:line="240" w:lineRule="auto"/>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rPr>
      <w:sz w:val="22"/>
    </w:rPr>
  </w:style>
  <w:style w:type="paragraph" w:styleId="Title">
    <w:name w:val="Title"/>
    <w:basedOn w:val="LO-normal"/>
    <w:next w:val="Normal"/>
    <w:qFormat/>
    <w:pPr>
      <w:keepNext/>
      <w:keepLines/>
      <w:spacing w:before="480" w:after="120"/>
      <w:contextualSpacing/>
    </w:pPr>
    <w:rPr>
      <w:b/>
      <w:sz w:val="72"/>
      <w:szCs w:val="72"/>
    </w:rPr>
  </w:style>
  <w:style w:type="paragraph" w:styleId="Subtitle">
    <w:name w:val="Subtitle"/>
    <w:basedOn w:val="LO-normal"/>
    <w:next w:val="Normal"/>
    <w:qFormat/>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Thanh Ha Xuan</cp:lastModifiedBy>
  <cp:revision>28</cp:revision>
  <dcterms:created xsi:type="dcterms:W3CDTF">2017-11-15T09:28:00Z</dcterms:created>
  <dcterms:modified xsi:type="dcterms:W3CDTF">2017-11-15T09:28:00Z</dcterms:modified>
  <dc:language>en-US</dc:language>
</cp:coreProperties>
</file>