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before="0" w:after="0"/>
        <w:rPr>
          <w:rFonts w:ascii="Arial" w:hAnsi="Arial" w:eastAsia="Arial" w:cs="Arial"/>
        </w:rPr>
      </w:pPr>
      <w:r>
        <w:rPr>
          <w:rFonts w:eastAsia="Arial" w:cs="Arial" w:ascii="Arial" w:hAnsi="Arial"/>
        </w:rPr>
        <w:tab/>
      </w:r>
    </w:p>
    <w:tbl>
      <w:tblPr>
        <w:tblW w:w="10140" w:type="dxa"/>
        <w:jc w:val="left"/>
        <w:tblInd w:w="0" w:type="dxa"/>
        <w:tblBorders/>
        <w:tblCellMar>
          <w:top w:w="0" w:type="dxa"/>
          <w:left w:w="108" w:type="dxa"/>
          <w:bottom w:w="0" w:type="dxa"/>
          <w:right w:w="108" w:type="dxa"/>
        </w:tblCellMar>
        <w:tblLook w:firstRow="0" w:noVBand="0" w:lastRow="0" w:firstColumn="0" w:lastColumn="0" w:noHBand="0" w:val="0000"/>
      </w:tblPr>
      <w:tblGrid>
        <w:gridCol w:w="4068"/>
        <w:gridCol w:w="6071"/>
      </w:tblGrid>
      <w:tr>
        <w:trPr>
          <w:trHeight w:val="60" w:hRule="atLeast"/>
        </w:trPr>
        <w:tc>
          <w:tcPr>
            <w:tcW w:w="4068" w:type="dxa"/>
            <w:tcBorders/>
            <w:shd w:fill="auto" w:val="clear"/>
          </w:tcPr>
          <w:p>
            <w:pPr>
              <w:pStyle w:val="Normal"/>
              <w:spacing w:lineRule="auto" w:line="240" w:before="0" w:after="0"/>
              <w:jc w:val="center"/>
              <w:rPr/>
            </w:pPr>
            <w:r>
              <w:rPr>
                <w:rFonts w:eastAsia="Times New Roman" w:cs="Times New Roman" w:ascii="Times New Roman" w:hAnsi="Times New Roman"/>
                <w:sz w:val="26"/>
                <w:szCs w:val="26"/>
              </w:rPr>
              <w:t>${capHanhChinh}</w:t>
            </w:r>
          </w:p>
          <w:p>
            <w:pPr>
              <w:pStyle w:val="Normal"/>
              <w:spacing w:lineRule="auto" w:line="240" w:before="0" w:after="0"/>
              <w:jc w:val="center"/>
              <w:rPr/>
            </w:pPr>
            <w:r>
              <w:rPr>
                <w:rFonts w:eastAsia="Times New Roman" w:cs="Times New Roman" w:ascii="Times New Roman" w:hAnsi="Times New Roman"/>
                <w:b/>
                <w:sz w:val="26"/>
                <w:szCs w:val="26"/>
              </w:rPr>
              <w:t>${coQuanTrucThuoc}</w:t>
            </w:r>
          </w:p>
          <w:p>
            <w:pPr>
              <w:pStyle w:val="Normal"/>
              <w:spacing w:lineRule="auto" w:line="240" w:before="0" w:after="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mc:AlternateContent>
                <mc:Choice Requires="wps">
                  <w:drawing>
                    <wp:anchor behindDoc="1" distT="0" distB="0" distL="0" distR="0" simplePos="0" locked="0" layoutInCell="1" allowOverlap="1" relativeHeight="3">
                      <wp:simplePos x="0" y="0"/>
                      <wp:positionH relativeFrom="column">
                        <wp:posOffset>480695</wp:posOffset>
                      </wp:positionH>
                      <wp:positionV relativeFrom="paragraph">
                        <wp:posOffset>55245</wp:posOffset>
                      </wp:positionV>
                      <wp:extent cx="956945" cy="1905"/>
                      <wp:effectExtent l="0" t="0" r="0" b="0"/>
                      <wp:wrapNone/>
                      <wp:docPr id="1" name="Shape1"/>
                      <a:graphic xmlns:a="http://schemas.openxmlformats.org/drawingml/2006/main">
                        <a:graphicData uri="http://schemas.microsoft.com/office/word/2010/wordprocessingShape">
                          <wps:wsp>
                            <wps:cNvSpPr/>
                            <wps:spPr>
                              <a:xfrm>
                                <a:off x="0" y="0"/>
                                <a:ext cx="1362600" cy="72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7.85pt,4.35pt" to="145.1pt,4.35pt" ID="Shape1" stroked="t" style="position:absolute">
                      <v:stroke color="black" joinstyle="round" endcap="flat"/>
                      <v:fill o:detectmouseclick="t" on="false"/>
                    </v:line>
                  </w:pict>
                </mc:Fallback>
              </mc:AlternateContent>
            </w:r>
          </w:p>
        </w:tc>
        <w:tc>
          <w:tcPr>
            <w:tcW w:w="6071" w:type="dxa"/>
            <w:tcBorders/>
            <w:shd w:fill="auto" w:val="clear"/>
          </w:tcPr>
          <w:p>
            <w:pPr>
              <w:pStyle w:val="Normal"/>
              <w:spacing w:lineRule="auto" w:line="240" w:before="0" w:after="0"/>
              <w:jc w:val="center"/>
              <w:rPr/>
            </w:pPr>
            <w:r>
              <w:rPr>
                <w:rFonts w:eastAsia="Times New Roman" w:cs="Times New Roman" w:ascii="Times New Roman" w:hAnsi="Times New Roman"/>
                <w:b/>
                <w:sz w:val="26"/>
                <w:szCs w:val="26"/>
              </w:rPr>
              <w:t>CỘNG HÒA XÃ HỘI CHỦ NGHĨA VIỆT NAM</w:t>
            </w:r>
          </w:p>
          <w:p>
            <w:pPr>
              <w:pStyle w:val="Normal"/>
              <w:spacing w:lineRule="auto" w:line="240" w:before="0" w:after="0"/>
              <w:jc w:val="center"/>
              <w:rPr/>
            </w:pPr>
            <w:r>
              <w:rPr>
                <w:rFonts w:eastAsia="Times New Roman" w:cs="Times New Roman" w:ascii="Times New Roman" w:hAnsi="Times New Roman"/>
                <w:b/>
                <w:sz w:val="26"/>
                <w:szCs w:val="26"/>
              </w:rPr>
              <w:t>Độc lập – Tự do – Hạnh phúc</w:t>
            </w:r>
          </w:p>
          <w:p>
            <w:pPr>
              <w:pStyle w:val="Normal"/>
              <w:spacing w:lineRule="auto" w:line="240" w:before="0" w:after="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mc:AlternateContent>
                <mc:Choice Requires="wps">
                  <w:drawing>
                    <wp:anchor behindDoc="1" distT="0" distB="0" distL="0" distR="0" simplePos="0" locked="0" layoutInCell="1" allowOverlap="1" relativeHeight="4">
                      <wp:simplePos x="0" y="0"/>
                      <wp:positionH relativeFrom="column">
                        <wp:posOffset>1200785</wp:posOffset>
                      </wp:positionH>
                      <wp:positionV relativeFrom="paragraph">
                        <wp:posOffset>55245</wp:posOffset>
                      </wp:positionV>
                      <wp:extent cx="956945" cy="1905"/>
                      <wp:effectExtent l="0" t="0" r="0" b="0"/>
                      <wp:wrapNone/>
                      <wp:docPr id="2" name=""/>
                      <a:graphic xmlns:a="http://schemas.openxmlformats.org/drawingml/2006/main">
                        <a:graphicData uri="http://schemas.microsoft.com/office/word/2010/wordprocessingShape">
                          <wps:wsp>
                            <wps:cNvSpPr/>
                            <wps:spPr>
                              <a:xfrm>
                                <a:off x="0" y="0"/>
                                <a:ext cx="1362600" cy="72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94.55pt,4.35pt" to="201.8pt,4.35pt" stroked="t" style="position:absolute">
                      <v:stroke color="black" joinstyle="round" endcap="flat"/>
                      <v:fill o:detectmouseclick="t" on="false"/>
                    </v:line>
                  </w:pict>
                </mc:Fallback>
              </mc:AlternateContent>
            </w:r>
          </w:p>
        </w:tc>
      </w:tr>
      <w:tr>
        <w:trPr/>
        <w:tc>
          <w:tcPr>
            <w:tcW w:w="4068" w:type="dxa"/>
            <w:tcBorders/>
            <w:shd w:fill="auto" w:val="clear"/>
          </w:tcPr>
          <w:p>
            <w:pPr>
              <w:pStyle w:val="Normal"/>
              <w:spacing w:lineRule="auto" w:line="240" w:before="0" w:after="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240" w:before="0" w:after="0"/>
              <w:jc w:val="center"/>
              <w:rPr/>
            </w:pPr>
            <w:r>
              <w:rPr>
                <w:rFonts w:eastAsia="Times New Roman" w:cs="Times New Roman" w:ascii="Times New Roman" w:hAnsi="Times New Roman"/>
                <w:sz w:val="26"/>
                <w:szCs w:val="26"/>
              </w:rPr>
              <w:t>Số: ….../HD-${soVB}</w:t>
            </w:r>
          </w:p>
        </w:tc>
        <w:tc>
          <w:tcPr>
            <w:tcW w:w="6071" w:type="dxa"/>
            <w:tcBorders/>
            <w:shd w:fill="auto" w:val="clear"/>
          </w:tcPr>
          <w:p>
            <w:pPr>
              <w:pStyle w:val="Normal"/>
              <w:spacing w:lineRule="auto" w:line="240" w:before="0" w:after="0"/>
              <w:jc w:val="center"/>
              <w:rPr/>
            </w:pPr>
            <w:r>
              <w:rPr>
                <w:rFonts w:eastAsia="Times New Roman" w:cs="Times New Roman" w:ascii="Times New Roman" w:hAnsi="Times New Roman"/>
                <w:i/>
                <w:sz w:val="26"/>
                <w:szCs w:val="26"/>
              </w:rPr>
              <w:t xml:space="preserve"> </w:t>
            </w:r>
          </w:p>
          <w:p>
            <w:pPr>
              <w:pStyle w:val="Normal"/>
              <w:spacing w:lineRule="auto" w:line="240" w:before="0" w:after="0"/>
              <w:jc w:val="center"/>
              <w:rPr/>
            </w:pPr>
            <w:r>
              <w:rPr>
                <w:rFonts w:eastAsia="Times New Roman" w:cs="Times New Roman" w:ascii="Times New Roman" w:hAnsi="Times New Roman"/>
                <w:i/>
                <w:sz w:val="26"/>
                <w:szCs w:val="26"/>
              </w:rPr>
              <w:t>Đà Nẵng, ngày      tháng      năm 2018</w:t>
            </w:r>
          </w:p>
        </w:tc>
      </w:tr>
    </w:tbl>
    <w:p>
      <w:pPr>
        <w:pStyle w:val="Normal"/>
        <w:spacing w:lineRule="auto" w:line="312" w:before="120" w:after="0"/>
        <w:jc w:val="center"/>
        <w:rPr>
          <w:rFonts w:ascii="Times New Roman" w:hAnsi="Times New Roman" w:eastAsia="Times New Roman" w:cs="Times New Roman"/>
          <w:sz w:val="28"/>
          <w:szCs w:val="28"/>
        </w:rPr>
      </w:pPr>
      <w:bookmarkStart w:id="0" w:name="_gjdgxs"/>
      <w:bookmarkStart w:id="1" w:name="_gjdgxs"/>
      <w:bookmarkEnd w:id="1"/>
      <w:r>
        <w:rPr>
          <w:rFonts w:eastAsia="Times New Roman" w:cs="Times New Roman" w:ascii="Times New Roman" w:hAnsi="Times New Roman"/>
          <w:sz w:val="28"/>
          <w:szCs w:val="28"/>
        </w:rPr>
      </w:r>
    </w:p>
    <w:p>
      <w:pPr>
        <w:pStyle w:val="Normal"/>
        <w:spacing w:lineRule="auto" w:line="312" w:before="12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HƯỚNG DẪN</w:t>
      </w:r>
    </w:p>
    <w:p>
      <w:pPr>
        <w:pStyle w:val="Normal"/>
        <w:spacing w:lineRule="auto" w:line="312" w:before="12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Đơn có nhiều nội dung khác nhau thuộc nhiều cơ quan </w:t>
      </w:r>
    </w:p>
    <w:p>
      <w:pPr>
        <w:pStyle w:val="Normal"/>
        <w:spacing w:lineRule="auto" w:line="312" w:before="12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có thẩm quyền giải quyết</w:t>
      </w:r>
    </w:p>
    <w:p>
      <w:pPr>
        <w:pStyle w:val="Normal"/>
        <w:spacing w:lineRule="auto" w:line="312" w:before="120" w:after="0"/>
        <w:rPr>
          <w:rFonts w:ascii="Times New Roman" w:hAnsi="Times New Roman" w:eastAsia="Times New Roman" w:cs="Times New Roman"/>
          <w:sz w:val="28"/>
          <w:szCs w:val="28"/>
        </w:rPr>
      </w:pPr>
      <w:r>
        <w:rPr>
          <w:rFonts w:eastAsia="Times New Roman" w:cs="Times New Roman" w:ascii="Times New Roman" w:hAnsi="Times New Roman"/>
          <w:sz w:val="28"/>
          <w:szCs w:val="28"/>
        </w:rPr>
        <mc:AlternateContent>
          <mc:Choice Requires="wps">
            <w:drawing>
              <wp:anchor behindDoc="1" distT="0" distB="0" distL="0" distR="0" simplePos="0" locked="0" layoutInCell="1" allowOverlap="1" relativeHeight="2">
                <wp:simplePos x="0" y="0"/>
                <wp:positionH relativeFrom="column">
                  <wp:posOffset>2471420</wp:posOffset>
                </wp:positionH>
                <wp:positionV relativeFrom="paragraph">
                  <wp:posOffset>87630</wp:posOffset>
                </wp:positionV>
                <wp:extent cx="657860" cy="1905"/>
                <wp:effectExtent l="0" t="0" r="0" b="0"/>
                <wp:wrapNone/>
                <wp:docPr id="3" name=""/>
                <a:graphic xmlns:a="http://schemas.openxmlformats.org/drawingml/2006/main">
                  <a:graphicData uri="http://schemas.microsoft.com/office/word/2010/wordprocessingShape">
                    <wps:wsp>
                      <wps:cNvSpPr/>
                      <wps:spPr>
                        <a:xfrm>
                          <a:off x="0" y="0"/>
                          <a:ext cx="936720" cy="14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94.6pt,6.9pt" to="268.3pt,6.95pt" stroked="t" style="position:absolute">
                <v:stroke color="black" joinstyle="round" endcap="flat"/>
                <v:fill o:detectmouseclick="t" on="false"/>
              </v:line>
            </w:pict>
          </mc:Fallback>
        </mc:AlternateContent>
      </w:r>
    </w:p>
    <w:p>
      <w:pPr>
        <w:pStyle w:val="Normal"/>
        <w:spacing w:lineRule="auto" w:line="312" w:before="120" w:after="0"/>
        <w:rPr/>
      </w:pPr>
      <w:r>
        <w:rPr>
          <w:rFonts w:eastAsia="Times New Roman" w:cs="Times New Roman" w:ascii="Times New Roman" w:hAnsi="Times New Roman"/>
          <w:sz w:val="28"/>
          <w:szCs w:val="28"/>
        </w:rPr>
        <w:t xml:space="preserve">Ngày ${ngayTiepNhan}, </w:t>
      </w:r>
      <w:bookmarkStart w:id="2" w:name="__DdeLink__776_1750249842"/>
      <w:r>
        <w:rPr>
          <w:rFonts w:eastAsia="Times New Roman" w:cs="Times New Roman" w:ascii="Times New Roman" w:hAnsi="Times New Roman"/>
          <w:sz w:val="28"/>
          <w:szCs w:val="28"/>
        </w:rPr>
        <w:t>${coQuanTiepNhan}</w:t>
      </w:r>
      <w:bookmarkEnd w:id="2"/>
      <w:r>
        <w:rPr>
          <w:rFonts w:eastAsia="Times New Roman" w:cs="Times New Roman" w:ascii="Times New Roman" w:hAnsi="Times New Roman"/>
          <w:sz w:val="28"/>
          <w:szCs w:val="28"/>
        </w:rPr>
        <w:t xml:space="preserve"> nhận được đơn của ông (bà) ${hoVaTen}.</w:t>
      </w:r>
    </w:p>
    <w:p>
      <w:pPr>
        <w:pStyle w:val="Normal"/>
        <w:spacing w:lineRule="auto" w:line="312" w:before="12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Địa chỉ: ${diaChi}. </w:t>
      </w:r>
    </w:p>
    <w:p>
      <w:pPr>
        <w:pStyle w:val="Normal"/>
        <w:spacing w:lineRule="auto" w:line="312" w:before="12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Sau khi xem xét nội dung đơn của ông (bà) không thuộc thẩm quyền giải quyết của ${coQuanTiepNhan}. Nội dung đơn của ông (bà) thuộc thẩm quyền giải quyết của các cơ quan sau đây:</w:t>
      </w:r>
    </w:p>
    <w:p>
      <w:pPr>
        <w:pStyle w:val="ListParagraph"/>
        <w:numPr>
          <w:ilvl w:val="0"/>
          <w:numId w:val="1"/>
        </w:numPr>
        <w:spacing w:lineRule="auto" w:line="312" w:before="12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Nội dung ${noiDung} thuộc thẩm quyền giải quyết của . . . . . . . . . . . . . . . . . . . . . . . . . . . . . . . . . . . . . . . . . . . . . . . . . . . . . . . . . . . . . . . . . . . . . . . . . . . . . . . . . . . . . . . . (1)</w:t>
      </w:r>
    </w:p>
    <w:p>
      <w:pPr>
        <w:pStyle w:val="ListParagraph"/>
        <w:numPr>
          <w:ilvl w:val="0"/>
          <w:numId w:val="1"/>
        </w:numPr>
        <w:spacing w:lineRule="auto" w:line="312" w:before="12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Nội dung ${noiDung} thuộc thẩm quyền giải quyết của . . . . . . . . . . . . . . . . . . . . . . . . . . . . . . . . . . . . . . . . . . . . . . . . . . . . . . . . . . . . . . . . . . . . . . . . . . . . . . . . . . . . . . . . (1)</w:t>
      </w:r>
    </w:p>
    <w:p>
      <w:pPr>
        <w:pStyle w:val="ListParagraph"/>
        <w:numPr>
          <w:ilvl w:val="0"/>
          <w:numId w:val="1"/>
        </w:numPr>
        <w:spacing w:lineRule="auto" w:line="312" w:before="12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 xml:space="preserve">(2) Đề nghị ông (bà) viết tách các nội dung đơn như đã hướng dẫn gửi đến các cơ quan có thẩm quyền để được giải quyết theo quy định của pháp luật. </w:t>
      </w:r>
    </w:p>
    <w:p>
      <w:pPr>
        <w:pStyle w:val="Normal"/>
        <w:spacing w:lineRule="auto" w:line="312" w:before="12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W w:w="10098" w:type="dxa"/>
        <w:jc w:val="left"/>
        <w:tblInd w:w="0" w:type="dxa"/>
        <w:tblBorders/>
        <w:tblCellMar>
          <w:top w:w="0" w:type="dxa"/>
          <w:left w:w="108" w:type="dxa"/>
          <w:bottom w:w="0" w:type="dxa"/>
          <w:right w:w="108" w:type="dxa"/>
        </w:tblCellMar>
        <w:tblLook w:firstRow="0" w:noVBand="0" w:lastRow="0" w:firstColumn="0" w:lastColumn="0" w:noHBand="0" w:val="0000"/>
      </w:tblPr>
      <w:tblGrid>
        <w:gridCol w:w="4157"/>
        <w:gridCol w:w="5940"/>
      </w:tblGrid>
      <w:tr>
        <w:trPr>
          <w:trHeight w:val="2250" w:hRule="atLeast"/>
        </w:trPr>
        <w:tc>
          <w:tcPr>
            <w:tcW w:w="4157" w:type="dxa"/>
            <w:tcBorders/>
            <w:shd w:fill="auto" w:val="clear"/>
          </w:tcPr>
          <w:p>
            <w:pPr>
              <w:pStyle w:val="Normal"/>
              <w:spacing w:lineRule="auto" w:line="240" w:before="0" w:after="0"/>
              <w:rPr/>
            </w:pPr>
            <w:r>
              <w:rPr>
                <w:rFonts w:eastAsia="Times New Roman" w:cs="Times New Roman" w:ascii="Times New Roman" w:hAnsi="Times New Roman"/>
                <w:b/>
                <w:i/>
                <w:sz w:val="24"/>
                <w:szCs w:val="24"/>
              </w:rPr>
              <w:t>Nơi nhận:</w:t>
            </w:r>
            <w:r>
              <w:rPr>
                <w:rFonts w:eastAsia="Times New Roman" w:cs="Times New Roman" w:ascii="Times New Roman" w:hAnsi="Times New Roman"/>
                <w:b/>
                <w:i/>
                <w:sz w:val="28"/>
                <w:szCs w:val="28"/>
              </w:rPr>
              <w:t xml:space="preserve">                                                             </w:t>
            </w:r>
          </w:p>
          <w:p>
            <w:pPr>
              <w:pStyle w:val="Normal"/>
              <w:spacing w:lineRule="auto" w:line="240" w:before="0" w:after="0"/>
              <w:rPr/>
            </w:pPr>
            <w:r>
              <w:rPr>
                <w:rFonts w:eastAsia="Times New Roman" w:cs="Times New Roman" w:ascii="Times New Roman" w:hAnsi="Times New Roman"/>
              </w:rPr>
              <w:t>- ${hoVaTen}</w:t>
              <w:br/>
              <w:t xml:space="preserve">- Lưu: VT; </w:t>
            </w:r>
            <w:r>
              <w:rPr>
                <w:rFonts w:eastAsia="Times New Roman" w:cs="Times New Roman" w:ascii="Times New Roman" w:hAnsi="Times New Roman"/>
              </w:rPr>
              <w:t>${soVB}</w:t>
            </w:r>
          </w:p>
        </w:tc>
        <w:tc>
          <w:tcPr>
            <w:tcW w:w="5940" w:type="dxa"/>
            <w:tcBorders/>
            <w:shd w:fill="auto" w:val="clear"/>
          </w:tcPr>
          <w:p>
            <w:pPr>
              <w:pStyle w:val="Normal"/>
              <w:spacing w:lineRule="auto" w:line="240" w:before="0" w:after="0"/>
              <w:jc w:val="center"/>
              <w:rPr/>
            </w:pPr>
            <w:r>
              <w:rPr>
                <w:rFonts w:eastAsia="Times New Roman" w:cs="Times New Roman" w:ascii="Times New Roman" w:hAnsi="Times New Roman"/>
                <w:b/>
                <w:sz w:val="28"/>
                <w:szCs w:val="28"/>
              </w:rPr>
              <w:t>${kyTen}</w:t>
            </w:r>
          </w:p>
          <w:p>
            <w:pPr>
              <w:pStyle w:val="Normal"/>
              <w:spacing w:lineRule="auto" w:line="240" w:before="0" w:after="0"/>
              <w:jc w:val="center"/>
              <w:rPr>
                <w:rFonts w:ascii="Times New Roman" w:hAnsi="Times New Roman" w:eastAsia="Times New Roman" w:cs="Times New Roman"/>
                <w:sz w:val="24"/>
                <w:szCs w:val="24"/>
              </w:rPr>
            </w:pPr>
            <w:r>
              <w:rPr>
                <w:rFonts w:cs="Times New Roman" w:ascii="Times New Roman" w:hAnsi="Times New Roman"/>
                <w:i/>
                <w:iCs/>
                <w:sz w:val="24"/>
                <w:szCs w:val="24"/>
              </w:rPr>
              <w:t>(Ký, ghi rõ họ tên và đóng dấu)</w:t>
            </w:r>
          </w:p>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bl>
    <w:p>
      <w:pPr>
        <w:pStyle w:val="Normal"/>
        <w:spacing w:lineRule="auto" w:line="312" w:before="12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w:t>
      </w:r>
    </w:p>
    <w:p>
      <w:pPr>
        <w:pStyle w:val="Normal"/>
        <w:spacing w:lineRule="auto" w:line="240" w:before="0" w:after="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 xml:space="preserve">(1) </w:t>
      </w:r>
      <w:r>
        <w:rPr>
          <w:rFonts w:cs="Times New Roman" w:ascii="Times New Roman" w:hAnsi="Times New Roman"/>
          <w:i/>
          <w:iCs/>
          <w:sz w:val="28"/>
          <w:szCs w:val="28"/>
        </w:rPr>
        <w:t xml:space="preserve">Chức danh thủ trưởng cơ quan, </w:t>
      </w:r>
      <w:r>
        <w:rPr>
          <w:rFonts w:cs="Times New Roman" w:ascii="Times New Roman" w:hAnsi="Times New Roman"/>
          <w:i/>
          <w:iCs/>
          <w:sz w:val="28"/>
          <w:szCs w:val="28"/>
          <w:shd w:fill="FFFFFF" w:val="clear"/>
        </w:rPr>
        <w:t>tổ chức</w:t>
      </w:r>
      <w:r>
        <w:rPr>
          <w:rFonts w:cs="Times New Roman" w:ascii="Times New Roman" w:hAnsi="Times New Roman"/>
          <w:i/>
          <w:iCs/>
          <w:sz w:val="28"/>
          <w:szCs w:val="28"/>
        </w:rPr>
        <w:t>, đơn vị có thẩm quyền giải quyết.</w:t>
      </w:r>
    </w:p>
    <w:p>
      <w:pPr>
        <w:pStyle w:val="Normal"/>
        <w:spacing w:lineRule="auto" w:line="240" w:before="0" w:after="0"/>
        <w:jc w:val="both"/>
        <w:rPr>
          <w:rFonts w:ascii="Times New Roman" w:hAnsi="Times New Roman" w:cs="Times New Roman"/>
          <w:sz w:val="28"/>
          <w:szCs w:val="28"/>
        </w:rPr>
      </w:pPr>
      <w:r>
        <w:rPr>
          <w:rFonts w:eastAsia="Times New Roman" w:cs="Times New Roman" w:ascii="Times New Roman" w:hAnsi="Times New Roman"/>
          <w:i/>
          <w:sz w:val="28"/>
          <w:szCs w:val="28"/>
        </w:rPr>
        <w:t xml:space="preserve">(2) </w:t>
      </w:r>
      <w:r>
        <w:rPr>
          <w:rFonts w:cs="Times New Roman" w:ascii="Times New Roman" w:hAnsi="Times New Roman"/>
          <w:i/>
          <w:iCs/>
          <w:sz w:val="28"/>
          <w:szCs w:val="28"/>
        </w:rPr>
        <w:t>Các nội dung khác (nếu có).</w:t>
      </w:r>
    </w:p>
    <w:p>
      <w:pPr>
        <w:pStyle w:val="Normal"/>
        <w:spacing w:lineRule="auto" w:line="240" w:before="0" w:after="0"/>
        <w:jc w:val="both"/>
        <w:rPr/>
      </w:pPr>
      <w:r>
        <w:rPr/>
      </w:r>
    </w:p>
    <w:sectPr>
      <w:headerReference w:type="default" r:id="rId2"/>
      <w:type w:val="nextPage"/>
      <w:pgSz w:w="12240" w:h="15840"/>
      <w:pgMar w:left="1440" w:right="99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Caladea">
    <w:altName w:val="Cambria"/>
    <w:charset w:val="00"/>
    <w:family w:val="roman"/>
    <w:pitch w:val="variable"/>
  </w:font>
  <w:font w:name="Georgia">
    <w:charset w:val="00"/>
    <w:family w:val="roman"/>
    <w:pitch w:val="variable"/>
  </w:font>
  <w:font w:name="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20" w:after="0"/>
      <w:jc w:val="right"/>
      <w:rPr>
        <w:i/>
        <w:i/>
      </w:rPr>
    </w:pPr>
    <w:r>
      <w:rPr>
        <w:i/>
      </w:rPr>
      <w:t>BM.TTTP.707/03</w:t>
    </w:r>
  </w:p>
  <w:p>
    <w:pPr>
      <w:pStyle w:val="Normal"/>
      <w:tabs>
        <w:tab w:val="center" w:pos="4680" w:leader="none"/>
        <w:tab w:val="right" w:pos="9360" w:leader="none"/>
      </w:tabs>
      <w:spacing w:lineRule="auto" w:line="240"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Times New Roman" w:hAnsi="Times New Roman" w:cs="Times New Roman" w:hint="default"/>
        <w:sz w:val="28"/>
        <w:rFonts w:cs="Times New Roman"/>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keepNext w:val="true"/>
      <w:widowControl/>
      <w:bidi w:val="0"/>
      <w:spacing w:lineRule="auto" w:line="276" w:before="0" w:after="200"/>
      <w:jc w:val="left"/>
    </w:pPr>
    <w:rPr>
      <w:rFonts w:ascii="Calibri" w:hAnsi="Calibri" w:eastAsia="Calibri" w:cs="Calibri"/>
      <w:color w:val="000000"/>
      <w:kern w:val="0"/>
      <w:sz w:val="22"/>
      <w:szCs w:val="22"/>
      <w:lang w:val="en-US" w:eastAsia="zh-CN" w:bidi="hi-IN"/>
    </w:rPr>
  </w:style>
  <w:style w:type="paragraph" w:styleId="Heading1">
    <w:name w:val="Heading 1"/>
    <w:basedOn w:val="Heading"/>
    <w:next w:val="Normal"/>
    <w:qFormat/>
    <w:pPr>
      <w:keepLines/>
      <w:widowControl w:val="false"/>
      <w:spacing w:lineRule="auto" w:line="240" w:before="480" w:after="120"/>
      <w:outlineLvl w:val="0"/>
    </w:pPr>
    <w:rPr>
      <w:rFonts w:ascii="Calibri" w:hAnsi="Calibri" w:eastAsia="Calibri" w:cs="Calibri"/>
      <w:b/>
      <w:sz w:val="48"/>
      <w:szCs w:val="48"/>
    </w:rPr>
  </w:style>
  <w:style w:type="paragraph" w:styleId="Heading2">
    <w:name w:val="Heading 2"/>
    <w:basedOn w:val="Heading"/>
    <w:next w:val="Normal"/>
    <w:qFormat/>
    <w:pPr>
      <w:keepLines/>
      <w:widowControl w:val="false"/>
      <w:spacing w:lineRule="auto" w:line="240" w:before="360" w:after="80"/>
      <w:outlineLvl w:val="1"/>
    </w:pPr>
    <w:rPr>
      <w:rFonts w:ascii="Calibri" w:hAnsi="Calibri" w:eastAsia="Calibri" w:cs="Calibri"/>
      <w:b/>
      <w:sz w:val="36"/>
      <w:szCs w:val="36"/>
    </w:rPr>
  </w:style>
  <w:style w:type="paragraph" w:styleId="Heading3">
    <w:name w:val="Heading 3"/>
    <w:basedOn w:val="Heading"/>
    <w:next w:val="Normal"/>
    <w:qFormat/>
    <w:pPr>
      <w:keepLines/>
      <w:widowControl w:val="false"/>
      <w:spacing w:lineRule="auto" w:line="240" w:before="280" w:after="80"/>
      <w:outlineLvl w:val="2"/>
    </w:pPr>
    <w:rPr>
      <w:rFonts w:ascii="Calibri" w:hAnsi="Calibri" w:eastAsia="Calibri" w:cs="Calibri"/>
      <w:b/>
    </w:rPr>
  </w:style>
  <w:style w:type="paragraph" w:styleId="Heading4">
    <w:name w:val="Heading 4"/>
    <w:basedOn w:val="Heading"/>
    <w:next w:val="Normal"/>
    <w:qFormat/>
    <w:pPr>
      <w:keepLines/>
      <w:widowControl w:val="false"/>
      <w:spacing w:lineRule="auto" w:line="240" w:before="240" w:after="40"/>
      <w:outlineLvl w:val="3"/>
    </w:pPr>
    <w:rPr>
      <w:rFonts w:ascii="Calibri" w:hAnsi="Calibri" w:eastAsia="Calibri" w:cs="Calibri"/>
      <w:b/>
      <w:sz w:val="24"/>
      <w:szCs w:val="24"/>
    </w:rPr>
  </w:style>
  <w:style w:type="paragraph" w:styleId="Heading5">
    <w:name w:val="Heading 5"/>
    <w:basedOn w:val="Heading"/>
    <w:next w:val="Normal"/>
    <w:qFormat/>
    <w:pPr>
      <w:keepLines/>
      <w:widowControl w:val="false"/>
      <w:spacing w:lineRule="auto" w:line="240" w:before="220" w:after="40"/>
      <w:outlineLvl w:val="4"/>
    </w:pPr>
    <w:rPr>
      <w:rFonts w:ascii="Calibri" w:hAnsi="Calibri" w:eastAsia="Calibri" w:cs="Calibri"/>
      <w:b/>
      <w:sz w:val="22"/>
      <w:szCs w:val="22"/>
    </w:rPr>
  </w:style>
  <w:style w:type="paragraph" w:styleId="Heading6">
    <w:name w:val="Heading 6"/>
    <w:basedOn w:val="Heading"/>
    <w:next w:val="Normal"/>
    <w:qFormat/>
    <w:pPr>
      <w:keepLines/>
      <w:widowControl w:val="false"/>
      <w:spacing w:lineRule="auto" w:line="240" w:before="200" w:after="40"/>
      <w:outlineLvl w:val="5"/>
    </w:pPr>
    <w:rPr>
      <w:rFonts w:ascii="Calibri" w:hAnsi="Calibri" w:eastAsia="Calibri" w:cs="Calibri"/>
      <w:b/>
      <w:sz w:val="20"/>
      <w:szCs w:val="20"/>
    </w:rPr>
  </w:style>
  <w:style w:type="character" w:styleId="DefaultParagraphFont" w:default="1">
    <w:name w:val="Default Paragraph Font"/>
    <w:uiPriority w:val="1"/>
    <w:semiHidden/>
    <w:unhideWhenUsed/>
    <w:qFormat/>
    <w:rPr/>
  </w:style>
  <w:style w:type="character" w:styleId="ListLabel1" w:customStyle="1">
    <w:name w:val="ListLabel 1"/>
    <w:qFormat/>
    <w:rPr>
      <w:rFonts w:ascii="Times New Roman" w:hAnsi="Times New Roman" w:eastAsia="Times New Roman" w:cs="Times New Roman"/>
      <w:sz w:val="28"/>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name w:val="ListLabel 5"/>
    <w:qFormat/>
    <w:rPr>
      <w:rFonts w:ascii="Times New Roman" w:hAnsi="Times New Roman" w:cs="Times New Roman"/>
      <w:sz w:val="28"/>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customStyle="1">
    <w:name w:val="Heading"/>
    <w:basedOn w:val="Normal"/>
    <w:next w:val="TextBody"/>
    <w:qFormat/>
    <w:pPr>
      <w:spacing w:before="240" w:after="120"/>
    </w:pPr>
    <w:rPr>
      <w:rFonts w:ascii="Caladea" w:hAnsi="Caladea" w:eastAsia="Caladea" w:cs="Caladea"/>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LOnormal" w:customStyle="1">
    <w:name w:val="LO-normal"/>
    <w:qFormat/>
    <w:pPr>
      <w:keepNext w:val="true"/>
      <w:widowControl/>
      <w:bidi w:val="0"/>
      <w:spacing w:lineRule="auto" w:line="276" w:before="0" w:after="200"/>
      <w:jc w:val="left"/>
    </w:pPr>
    <w:rPr>
      <w:rFonts w:ascii="Calibri" w:hAnsi="Calibri" w:eastAsia="Calibri" w:cs="Calibri"/>
      <w:color w:val="000000"/>
      <w:kern w:val="0"/>
      <w:sz w:val="22"/>
      <w:szCs w:val="22"/>
      <w:lang w:val="en-US" w:eastAsia="zh-CN" w:bidi="hi-IN"/>
    </w:rPr>
  </w:style>
  <w:style w:type="paragraph" w:styleId="Title">
    <w:name w:val="Title"/>
    <w:basedOn w:val="LOnormal"/>
    <w:next w:val="Normal"/>
    <w:qFormat/>
    <w:pPr>
      <w:keepLines/>
      <w:spacing w:lineRule="auto" w:line="240" w:before="480" w:after="120"/>
    </w:pPr>
    <w:rPr>
      <w:b/>
      <w:sz w:val="72"/>
      <w:szCs w:val="72"/>
    </w:rPr>
  </w:style>
  <w:style w:type="paragraph" w:styleId="Subtitle">
    <w:name w:val="Subtitle"/>
    <w:basedOn w:val="LOnormal"/>
    <w:next w:val="Normal"/>
    <w:qFormat/>
    <w:pPr>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TableContents" w:customStyle="1">
    <w:name w:val="Table Contents"/>
    <w:basedOn w:val="Normal"/>
    <w:qFormat/>
    <w:pPr/>
    <w:rPr/>
  </w:style>
  <w:style w:type="paragraph" w:styleId="ListParagraph">
    <w:name w:val="List Paragraph"/>
    <w:basedOn w:val="Normal"/>
    <w:uiPriority w:val="34"/>
    <w:qFormat/>
    <w:rsid w:val="00a9406d"/>
    <w:pPr>
      <w:spacing w:before="0" w:after="200"/>
      <w:ind w:left="720" w:hanging="0"/>
      <w:contextualSpacing/>
    </w:pPr>
    <w:rPr>
      <w:rFonts w:cs="Mangal"/>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Application>LibreOffice/5.4.2.2$Windows_X86_64 LibreOffice_project/22b09f6418e8c2d508a9eaf86b2399209b0990f4</Application>
  <Pages>3</Pages>
  <Words>364</Words>
  <Characters>999</Characters>
  <CharactersWithSpaces>1415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2017-11-15T08:35:00Z</dcterms:created>
  <dc:creator/>
  <dc:description/>
  <dc:language>en-US</dc:language>
  <cp:lastModifiedBy/>
  <dcterms:modified xsi:type="dcterms:W3CDTF">2017-11-21T09:02:11Z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