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140" w:type="dxa"/>
        <w:tblInd w:w="-109" w:type="dxa"/>
        <w:tblLook w:val="04A0" w:firstRow="1" w:lastRow="0" w:firstColumn="1" w:lastColumn="0" w:noHBand="0" w:noVBand="1"/>
      </w:tblPr>
      <w:tblGrid>
        <w:gridCol w:w="4068"/>
        <w:gridCol w:w="6072"/>
      </w:tblGrid>
      <w:tr w:rsidR="00004268">
        <w:trPr>
          <w:trHeight w:val="60"/>
        </w:trPr>
        <w:tc>
          <w:tcPr>
            <w:tcW w:w="4068" w:type="dxa"/>
            <w:shd w:val="clear" w:color="auto" w:fill="FFFFFF"/>
          </w:tcPr>
          <w:p w:rsidR="00004268" w:rsidRDefault="009256F9">
            <w:pPr>
              <w:jc w:val="center"/>
            </w:pPr>
            <w:r>
              <w:rPr>
                <w:sz w:val="26"/>
                <w:szCs w:val="26"/>
              </w:rPr>
              <w:t xml:space="preserve">   ${capHanhChinh}                                       </w:t>
            </w:r>
          </w:p>
          <w:p w:rsidR="00004268" w:rsidRDefault="009256F9">
            <w:pPr>
              <w:jc w:val="center"/>
            </w:pPr>
            <w:r>
              <w:rPr>
                <w:b/>
                <w:sz w:val="26"/>
                <w:szCs w:val="26"/>
              </w:rPr>
              <w:t>${coQuanTrucThuoc}</w:t>
            </w:r>
          </w:p>
          <w:p w:rsidR="00004268" w:rsidRDefault="009256F9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75565</wp:posOffset>
                      </wp:positionV>
                      <wp:extent cx="1559560" cy="635"/>
                      <wp:effectExtent l="0" t="0" r="0" b="0"/>
                      <wp:wrapNone/>
                      <wp:docPr id="1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17F3D" id="Shape1" o:spid="_x0000_s1026" style="position:absolute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3.85pt,5.95pt" to="156.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"/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                      </w:t>
            </w:r>
          </w:p>
        </w:tc>
        <w:tc>
          <w:tcPr>
            <w:tcW w:w="6071" w:type="dxa"/>
            <w:shd w:val="clear" w:color="auto" w:fill="FFFFFF"/>
          </w:tcPr>
          <w:p w:rsidR="00004268" w:rsidRDefault="009256F9">
            <w:pPr>
              <w:jc w:val="center"/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:rsidR="00004268" w:rsidRDefault="009256F9">
            <w:pPr>
              <w:jc w:val="center"/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004268">
        <w:tc>
          <w:tcPr>
            <w:tcW w:w="4068" w:type="dxa"/>
            <w:shd w:val="clear" w:color="auto" w:fill="FFFFFF"/>
          </w:tcPr>
          <w:p w:rsidR="00004268" w:rsidRDefault="009256F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>
                      <wp:simplePos x="0" y="0"/>
                      <wp:positionH relativeFrom="column">
                        <wp:posOffset>3368040</wp:posOffset>
                      </wp:positionH>
                      <wp:positionV relativeFrom="paragraph">
                        <wp:posOffset>-99695</wp:posOffset>
                      </wp:positionV>
                      <wp:extent cx="2197735" cy="635"/>
                      <wp:effectExtent l="0" t="0" r="0" b="0"/>
                      <wp:wrapNone/>
                      <wp:docPr id="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70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01F9A" id="Shape1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65.2pt,-7.85pt" to="438.25pt,-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"/>
                  </w:pict>
                </mc:Fallback>
              </mc:AlternateContent>
            </w:r>
            <w:r>
              <w:rPr>
                <w:sz w:val="28"/>
                <w:szCs w:val="28"/>
              </w:rPr>
              <w:t>Số: …../TB-${soVB}</w:t>
            </w:r>
          </w:p>
        </w:tc>
        <w:tc>
          <w:tcPr>
            <w:tcW w:w="6071" w:type="dxa"/>
            <w:shd w:val="clear" w:color="auto" w:fill="FFFFFF"/>
          </w:tcPr>
          <w:p w:rsidR="00004268" w:rsidRDefault="009256F9">
            <w:r>
              <w:rPr>
                <w:i/>
                <w:sz w:val="26"/>
                <w:szCs w:val="26"/>
              </w:rPr>
              <w:t xml:space="preserve">                     Đà Nẵng, ngày      tháng      năm 2018</w:t>
            </w:r>
          </w:p>
        </w:tc>
      </w:tr>
    </w:tbl>
    <w:p w:rsidR="00004268" w:rsidRDefault="009256F9">
      <w:pPr>
        <w:spacing w:before="120" w:line="312" w:lineRule="auto"/>
        <w:ind w:left="720" w:hanging="720"/>
        <w:jc w:val="both"/>
      </w:pPr>
      <w:bookmarkStart w:id="0" w:name="_gjdgxs"/>
      <w:bookmarkEnd w:id="0"/>
      <w:r>
        <w:rPr>
          <w:i/>
          <w:sz w:val="28"/>
          <w:szCs w:val="28"/>
        </w:rPr>
        <w:t> </w:t>
      </w:r>
    </w:p>
    <w:p w:rsidR="00004268" w:rsidRDefault="009256F9">
      <w:pPr>
        <w:spacing w:before="120" w:after="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THÔNG </w:t>
      </w:r>
      <w:r>
        <w:rPr>
          <w:b/>
          <w:sz w:val="28"/>
          <w:szCs w:val="28"/>
        </w:rPr>
        <w:t>BÁO</w:t>
      </w:r>
    </w:p>
    <w:p w:rsidR="00004268" w:rsidRDefault="009256F9">
      <w:pPr>
        <w:spacing w:before="120" w:after="1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Về việc không xử lý giải quyết kiến nghị, phản ánh</w:t>
      </w:r>
    </w:p>
    <w:p w:rsidR="00004268" w:rsidRDefault="009256F9">
      <w:pPr>
        <w:spacing w:before="120" w:after="1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-19050</wp:posOffset>
                </wp:positionV>
                <wp:extent cx="826135" cy="13335"/>
                <wp:effectExtent l="0" t="0" r="0" b="0"/>
                <wp:wrapNone/>
                <wp:docPr id="3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480" cy="1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CB75" id="Image2" o:spid="_x0000_s1026" style="position:absolute;margin-left:200.95pt;margin-top:-1.5pt;width:65.05pt;height:1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" path="m,l21600,21600e" filled="f" strokeweight=".26mm">
                <v:stroke joinstyle="miter"/>
                <v:path arrowok="t"/>
              </v:shape>
            </w:pict>
          </mc:Fallback>
        </mc:AlternateContent>
      </w:r>
    </w:p>
    <w:p w:rsidR="00004268" w:rsidRDefault="009256F9">
      <w:pPr>
        <w:spacing w:before="120" w:after="160"/>
        <w:jc w:val="center"/>
        <w:rPr>
          <w:sz w:val="28"/>
          <w:szCs w:val="28"/>
        </w:rPr>
      </w:pPr>
      <w:r>
        <w:rPr>
          <w:sz w:val="28"/>
          <w:szCs w:val="28"/>
        </w:rPr>
        <w:t>Kính gửi : ${nguoiKienNghi}</w:t>
      </w:r>
    </w:p>
    <w:p w:rsidR="00004268" w:rsidRDefault="00004268">
      <w:pPr>
        <w:spacing w:before="120" w:after="160"/>
        <w:jc w:val="center"/>
        <w:rPr>
          <w:sz w:val="28"/>
          <w:szCs w:val="28"/>
        </w:rPr>
      </w:pP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Ngày ${ngayTiepNhan}, ${coQuanTiepNhan} đã nhận được đơn kiến nghị của ${nguoiKienNghi}.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Địa chỉ : ${diaChiNguoiKienNghi}.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 xml:space="preserve">Số CMND/Hộ chiếu: ${soCMNDHoChieu}, ngày cấp: </w:t>
      </w:r>
      <w:r>
        <w:rPr>
          <w:sz w:val="28"/>
          <w:szCs w:val="28"/>
        </w:rPr>
        <w:t>${ngayCap}, nơi cấp: ${noiCap}.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Kiến nghị, phản ánh về việc ${noiDung}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Sau khi nghiên cứu, xem xét nội dung đơn kiến nghị, phản ánh của ${nguoiKienNghi}, nhận thấy không đủ điều kiện xử lý giải quyết.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Lý do: ${lyDoDinhChi}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Đơn kiến nghị, phản ánh đã được x</w:t>
      </w:r>
      <w:r>
        <w:rPr>
          <w:sz w:val="28"/>
          <w:szCs w:val="28"/>
        </w:rPr>
        <w:t>ếp lưu đơn.</w:t>
      </w:r>
    </w:p>
    <w:p w:rsidR="00004268" w:rsidRDefault="009256F9">
      <w:pPr>
        <w:spacing w:before="120" w:after="160"/>
        <w:rPr>
          <w:sz w:val="28"/>
          <w:szCs w:val="28"/>
        </w:rPr>
      </w:pPr>
      <w:r>
        <w:rPr>
          <w:sz w:val="28"/>
          <w:szCs w:val="28"/>
        </w:rPr>
        <w:t>Vậy thông báo để ${nguoiKienNghi} được biết.</w:t>
      </w:r>
    </w:p>
    <w:tbl>
      <w:tblPr>
        <w:tblW w:w="9995" w:type="dxa"/>
        <w:tblLook w:val="0000" w:firstRow="0" w:lastRow="0" w:firstColumn="0" w:lastColumn="0" w:noHBand="0" w:noVBand="0"/>
      </w:tblPr>
      <w:tblGrid>
        <w:gridCol w:w="4257"/>
        <w:gridCol w:w="5738"/>
      </w:tblGrid>
      <w:tr w:rsidR="00004268">
        <w:trPr>
          <w:trHeight w:val="2345"/>
        </w:trPr>
        <w:tc>
          <w:tcPr>
            <w:tcW w:w="4257" w:type="dxa"/>
            <w:shd w:val="clear" w:color="auto" w:fill="auto"/>
          </w:tcPr>
          <w:p w:rsidR="00004268" w:rsidRDefault="009256F9">
            <w:pPr>
              <w:spacing w:before="120" w:after="100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Nơi nhận:</w:t>
            </w:r>
            <w:r>
              <w:rPr>
                <w:b/>
                <w:i/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- Như trên;</w:t>
            </w:r>
            <w:r>
              <w:rPr>
                <w:sz w:val="28"/>
                <w:szCs w:val="28"/>
              </w:rPr>
              <w:br/>
              <w:t>- ….……………………………</w:t>
            </w:r>
            <w:r>
              <w:rPr>
                <w:sz w:val="28"/>
                <w:szCs w:val="28"/>
              </w:rPr>
              <w:t>(1);</w:t>
            </w:r>
          </w:p>
          <w:p w:rsidR="00004268" w:rsidRDefault="009256F9">
            <w:pPr>
              <w:spacing w:before="12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….……………………………</w:t>
            </w:r>
            <w:bookmarkStart w:id="1" w:name="_GoBack"/>
            <w:bookmarkEnd w:id="1"/>
            <w:r>
              <w:rPr>
                <w:sz w:val="28"/>
                <w:szCs w:val="28"/>
              </w:rPr>
              <w:t>(2);</w:t>
            </w:r>
            <w:r>
              <w:rPr>
                <w:sz w:val="28"/>
                <w:szCs w:val="28"/>
              </w:rPr>
              <w:br/>
              <w:t>- Lưu: VT, hồ sơ.</w:t>
            </w:r>
          </w:p>
        </w:tc>
        <w:tc>
          <w:tcPr>
            <w:tcW w:w="5737" w:type="dxa"/>
            <w:shd w:val="clear" w:color="auto" w:fill="auto"/>
          </w:tcPr>
          <w:p w:rsidR="00004268" w:rsidRDefault="009256F9">
            <w:pPr>
              <w:spacing w:before="120" w:after="100"/>
              <w:jc w:val="center"/>
            </w:pPr>
            <w:r>
              <w:rPr>
                <w:b/>
                <w:sz w:val="28"/>
                <w:szCs w:val="28"/>
              </w:rPr>
              <w:t>Người đứng đầu cơ quan, tổ chức, đơn vị</w:t>
            </w:r>
            <w:r>
              <w:rPr>
                <w:b/>
                <w:sz w:val="28"/>
                <w:szCs w:val="28"/>
              </w:rPr>
              <w:br/>
            </w:r>
            <w:r>
              <w:rPr>
                <w:i/>
                <w:sz w:val="28"/>
                <w:szCs w:val="28"/>
              </w:rPr>
              <w:t>(Ký, ghi rõ họ tên và đóng dấu)</w:t>
            </w:r>
          </w:p>
        </w:tc>
      </w:tr>
    </w:tbl>
    <w:p w:rsidR="00004268" w:rsidRDefault="009256F9">
      <w:pPr>
        <w:spacing w:before="120" w:after="100"/>
        <w:jc w:val="both"/>
        <w:rPr>
          <w:sz w:val="28"/>
          <w:szCs w:val="28"/>
        </w:rPr>
      </w:pPr>
      <w:r>
        <w:rPr>
          <w:sz w:val="28"/>
          <w:szCs w:val="28"/>
        </w:rPr>
        <w:t>____________</w:t>
      </w:r>
    </w:p>
    <w:p w:rsidR="00004268" w:rsidRDefault="009256F9">
      <w:pPr>
        <w:spacing w:before="120" w:after="100"/>
        <w:jc w:val="both"/>
        <w:rPr>
          <w:sz w:val="28"/>
          <w:szCs w:val="28"/>
        </w:rPr>
      </w:pPr>
      <w:r>
        <w:rPr>
          <w:sz w:val="28"/>
          <w:szCs w:val="28"/>
        </w:rPr>
        <w:t>(1) Tên cơ quan, tổ chức, đơn vị, cá nhân có thẩm quyền đã chuyển kiến nghị, phản ánh đến (nếu có).</w:t>
      </w:r>
    </w:p>
    <w:p w:rsidR="00004268" w:rsidRDefault="009256F9">
      <w:pPr>
        <w:spacing w:before="120" w:after="1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(2) Tên cơ quan thanh tra nhà nước cung cấp.</w:t>
      </w:r>
    </w:p>
    <w:p w:rsidR="00004268" w:rsidRDefault="009256F9">
      <w:pPr>
        <w:pStyle w:val="BodyText"/>
        <w:spacing w:before="120" w:after="100" w:line="240" w:lineRule="auto"/>
        <w:jc w:val="both"/>
        <w:rPr>
          <w:sz w:val="28"/>
          <w:szCs w:val="28"/>
        </w:rPr>
      </w:pPr>
      <w:bookmarkStart w:id="2" w:name="docs-internal-guid-9da36c29-6c70-63a4-f0"/>
      <w:bookmarkEnd w:id="2"/>
      <w:r>
        <w:rPr>
          <w:sz w:val="28"/>
          <w:szCs w:val="28"/>
        </w:rPr>
        <w:t>(3) Quy định về điều kiện không xử lý.</w:t>
      </w:r>
    </w:p>
    <w:p w:rsidR="00004268" w:rsidRDefault="00004268">
      <w:pPr>
        <w:spacing w:before="120" w:after="100"/>
        <w:jc w:val="both"/>
      </w:pPr>
    </w:p>
    <w:sectPr w:rsidR="00004268">
      <w:headerReference w:type="default" r:id="rId6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6F9" w:rsidRDefault="009256F9">
      <w:r>
        <w:separator/>
      </w:r>
    </w:p>
  </w:endnote>
  <w:endnote w:type="continuationSeparator" w:id="0">
    <w:p w:rsidR="009256F9" w:rsidRDefault="0092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BF" w:usb1="2ACF7CFB" w:usb2="00000016" w:usb3="00000000" w:csb0="0004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6F9" w:rsidRDefault="009256F9">
      <w:r>
        <w:separator/>
      </w:r>
    </w:p>
  </w:footnote>
  <w:footnote w:type="continuationSeparator" w:id="0">
    <w:p w:rsidR="009256F9" w:rsidRDefault="0092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268" w:rsidRDefault="00004268">
    <w:pPr>
      <w:tabs>
        <w:tab w:val="center" w:pos="4680"/>
        <w:tab w:val="right" w:pos="9360"/>
      </w:tabs>
      <w:spacing w:before="720"/>
      <w:jc w:val="right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268"/>
    <w:rsid w:val="00004268"/>
    <w:rsid w:val="007A51D4"/>
    <w:rsid w:val="009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33EE"/>
  <w15:docId w15:val="{BDDF7887-DF76-4529-AE47-B3A8493C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keepNext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qFormat/>
    <w:pPr>
      <w:keepLines/>
      <w:widowControl w:val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Lines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qFormat/>
    <w:pPr>
      <w:keepLines/>
      <w:widowControl w:val="0"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qFormat/>
    <w:pPr>
      <w:keepLines/>
      <w:widowControl w:val="0"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 Ha Xuan</cp:lastModifiedBy>
  <cp:revision>83</cp:revision>
  <dcterms:created xsi:type="dcterms:W3CDTF">2017-11-15T09:36:00Z</dcterms:created>
  <dcterms:modified xsi:type="dcterms:W3CDTF">2017-11-15T09:36:00Z</dcterms:modified>
  <dc:language>en-US</dc:language>
</cp:coreProperties>
</file>