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CC27" w14:textId="41F9A832" w:rsidR="00B8113B" w:rsidRDefault="00AD7C40" w:rsidP="00AD7C40">
      <w:pPr>
        <w:jc w:val="center"/>
        <w:rPr>
          <w:b/>
          <w:bCs/>
          <w:sz w:val="28"/>
          <w:szCs w:val="28"/>
        </w:rPr>
      </w:pPr>
      <w:r w:rsidRPr="00AD7C40">
        <w:rPr>
          <w:b/>
          <w:bCs/>
          <w:sz w:val="28"/>
          <w:szCs w:val="28"/>
        </w:rPr>
        <w:t>Package Organization</w:t>
      </w:r>
    </w:p>
    <w:p w14:paraId="21B66733" w14:textId="79267927" w:rsidR="00AD7C40" w:rsidRDefault="00DC3849" w:rsidP="00AD7C40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organization model</w:t>
      </w:r>
      <w:r w:rsidR="00AD7C40">
        <w:rPr>
          <w:sz w:val="24"/>
          <w:szCs w:val="24"/>
        </w:rPr>
        <w:t>: MVC</w:t>
      </w:r>
      <w:r>
        <w:rPr>
          <w:sz w:val="24"/>
          <w:szCs w:val="24"/>
        </w:rPr>
        <w:t xml:space="preserve"> model</w:t>
      </w:r>
    </w:p>
    <w:p w14:paraId="4531074E" w14:textId="6DCFBF3D" w:rsidR="00AD7C40" w:rsidRDefault="00AD7C40" w:rsidP="00AD7C40">
      <w:pPr>
        <w:pStyle w:val="oancuaDanhsach"/>
        <w:ind w:left="284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49B42A" wp14:editId="7F0C6F6D">
            <wp:extent cx="5731510" cy="3032760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7860" w14:textId="79654B06" w:rsidR="00AD7C40" w:rsidRDefault="00AD7C40" w:rsidP="00AD7C40">
      <w:pPr>
        <w:pStyle w:val="oancuaDanhsach"/>
        <w:ind w:left="284"/>
        <w:rPr>
          <w:sz w:val="24"/>
          <w:szCs w:val="24"/>
        </w:rPr>
      </w:pPr>
    </w:p>
    <w:p w14:paraId="3DFC242F" w14:textId="118581C9" w:rsidR="00AD7C40" w:rsidRDefault="00DC3849" w:rsidP="00AD7C40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meaning explanation:</w:t>
      </w:r>
    </w:p>
    <w:p w14:paraId="12AA3C9C" w14:textId="5D5A6797" w:rsidR="00AD7C40" w:rsidRDefault="00AD7C40" w:rsidP="00AD7C40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t xml:space="preserve">- application: </w:t>
      </w:r>
      <w:r w:rsidR="00DC3849">
        <w:rPr>
          <w:sz w:val="24"/>
          <w:szCs w:val="24"/>
        </w:rPr>
        <w:t>contain the entire the program</w:t>
      </w:r>
    </w:p>
    <w:p w14:paraId="7CCC370C" w14:textId="4F2AED7A" w:rsidR="004A5397" w:rsidRDefault="004A5397" w:rsidP="00AD7C40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application.model</w:t>
      </w:r>
      <w:proofErr w:type="spellEnd"/>
      <w:r>
        <w:rPr>
          <w:sz w:val="24"/>
          <w:szCs w:val="24"/>
        </w:rPr>
        <w:t xml:space="preserve">: </w:t>
      </w:r>
      <w:r w:rsidR="00DC3849">
        <w:rPr>
          <w:sz w:val="24"/>
          <w:szCs w:val="24"/>
        </w:rPr>
        <w:t>contains all the objects in the program such as</w:t>
      </w:r>
      <w:r w:rsidR="00DC64AC">
        <w:rPr>
          <w:sz w:val="24"/>
          <w:szCs w:val="24"/>
        </w:rPr>
        <w:t xml:space="preserve"> bike, station</w:t>
      </w:r>
      <w:r w:rsidR="00DC3849">
        <w:rPr>
          <w:sz w:val="24"/>
          <w:szCs w:val="24"/>
        </w:rPr>
        <w:t xml:space="preserve"> and </w:t>
      </w:r>
      <w:r w:rsidR="00DC64AC">
        <w:rPr>
          <w:sz w:val="24"/>
          <w:szCs w:val="24"/>
        </w:rPr>
        <w:t>customer</w:t>
      </w:r>
    </w:p>
    <w:p w14:paraId="62E63DAF" w14:textId="0DAB14BC" w:rsidR="00AD7C40" w:rsidRDefault="00AD7C40" w:rsidP="00AD7C40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application.view</w:t>
      </w:r>
      <w:proofErr w:type="spellEnd"/>
      <w:r>
        <w:rPr>
          <w:sz w:val="24"/>
          <w:szCs w:val="24"/>
        </w:rPr>
        <w:t xml:space="preserve">: </w:t>
      </w:r>
      <w:r w:rsidR="00DC3849">
        <w:rPr>
          <w:sz w:val="24"/>
          <w:szCs w:val="24"/>
        </w:rPr>
        <w:t>contains the user interfaces</w:t>
      </w:r>
      <w:r w:rsidRPr="00AD7C40">
        <w:rPr>
          <w:sz w:val="24"/>
          <w:szCs w:val="24"/>
        </w:rPr>
        <w:t xml:space="preserve"> (theme</w:t>
      </w:r>
      <w:r w:rsidR="00505AC9">
        <w:rPr>
          <w:sz w:val="24"/>
          <w:szCs w:val="24"/>
        </w:rPr>
        <w:t>)</w:t>
      </w:r>
      <w:r w:rsidRPr="00AD7C4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C3849">
        <w:rPr>
          <w:sz w:val="24"/>
          <w:szCs w:val="24"/>
        </w:rPr>
        <w:t>D</w:t>
      </w:r>
      <w:r w:rsidR="00505AC9">
        <w:rPr>
          <w:sz w:val="24"/>
          <w:szCs w:val="24"/>
        </w:rPr>
        <w:t>i</w:t>
      </w:r>
      <w:r w:rsidR="00DC3849">
        <w:rPr>
          <w:sz w:val="24"/>
          <w:szCs w:val="24"/>
        </w:rPr>
        <w:t xml:space="preserve">vided into 2 sub-packages </w:t>
      </w:r>
      <w:proofErr w:type="spellStart"/>
      <w:r>
        <w:rPr>
          <w:sz w:val="24"/>
          <w:szCs w:val="24"/>
        </w:rPr>
        <w:t>application.view.</w:t>
      </w:r>
      <w:r w:rsidR="004A5397">
        <w:rPr>
          <w:sz w:val="24"/>
          <w:szCs w:val="24"/>
        </w:rPr>
        <w:t>customer</w:t>
      </w:r>
      <w:proofErr w:type="spellEnd"/>
      <w:r w:rsidR="004A5397">
        <w:rPr>
          <w:sz w:val="24"/>
          <w:szCs w:val="24"/>
        </w:rPr>
        <w:t xml:space="preserve"> </w:t>
      </w:r>
      <w:r w:rsidR="00505AC9">
        <w:rPr>
          <w:sz w:val="24"/>
          <w:szCs w:val="24"/>
        </w:rPr>
        <w:t>and</w:t>
      </w:r>
      <w:r w:rsidR="004A5397">
        <w:rPr>
          <w:sz w:val="24"/>
          <w:szCs w:val="24"/>
        </w:rPr>
        <w:t xml:space="preserve"> </w:t>
      </w:r>
      <w:proofErr w:type="spellStart"/>
      <w:r w:rsidR="004A5397">
        <w:rPr>
          <w:sz w:val="24"/>
          <w:szCs w:val="24"/>
        </w:rPr>
        <w:t>application.view.manager</w:t>
      </w:r>
      <w:proofErr w:type="spellEnd"/>
      <w:r w:rsidR="004A5397">
        <w:rPr>
          <w:sz w:val="24"/>
          <w:szCs w:val="24"/>
        </w:rPr>
        <w:t xml:space="preserve"> </w:t>
      </w:r>
      <w:r w:rsidR="00505AC9">
        <w:rPr>
          <w:sz w:val="24"/>
          <w:szCs w:val="24"/>
        </w:rPr>
        <w:t>are for customers and managers</w:t>
      </w:r>
      <w:r w:rsidR="004A5397">
        <w:rPr>
          <w:sz w:val="24"/>
          <w:szCs w:val="24"/>
        </w:rPr>
        <w:t>.</w:t>
      </w:r>
    </w:p>
    <w:p w14:paraId="56F77DAA" w14:textId="4D564139" w:rsidR="00481880" w:rsidRDefault="00481880" w:rsidP="00AD7C40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application.controller</w:t>
      </w:r>
      <w:proofErr w:type="spellEnd"/>
      <w:r>
        <w:rPr>
          <w:sz w:val="24"/>
          <w:szCs w:val="24"/>
        </w:rPr>
        <w:t xml:space="preserve">: </w:t>
      </w:r>
      <w:r w:rsidR="00505AC9">
        <w:rPr>
          <w:sz w:val="24"/>
          <w:szCs w:val="24"/>
        </w:rPr>
        <w:t>responsible for handling user requests made through the view</w:t>
      </w:r>
      <w:r w:rsidRPr="00481880">
        <w:rPr>
          <w:sz w:val="24"/>
          <w:szCs w:val="24"/>
        </w:rPr>
        <w:t>.</w:t>
      </w:r>
      <w:r w:rsidR="00505AC9">
        <w:rPr>
          <w:sz w:val="24"/>
          <w:szCs w:val="24"/>
        </w:rPr>
        <w:t xml:space="preserve"> From there, the controller gives the right data to the user. Besides, the Controller also has the function of connecting to the model</w:t>
      </w:r>
    </w:p>
    <w:p w14:paraId="6D2D9A7F" w14:textId="79790F23" w:rsidR="004A5397" w:rsidRDefault="00481880" w:rsidP="00AD7C40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application.utils</w:t>
      </w:r>
      <w:proofErr w:type="spellEnd"/>
      <w:r>
        <w:rPr>
          <w:sz w:val="24"/>
          <w:szCs w:val="24"/>
        </w:rPr>
        <w:t xml:space="preserve">: </w:t>
      </w:r>
      <w:r w:rsidR="00505AC9">
        <w:rPr>
          <w:sz w:val="24"/>
          <w:szCs w:val="24"/>
        </w:rPr>
        <w:t xml:space="preserve">contains utilities such as  </w:t>
      </w:r>
      <w:r w:rsidR="002A2925">
        <w:rPr>
          <w:sz w:val="24"/>
          <w:szCs w:val="24"/>
        </w:rPr>
        <w:t xml:space="preserve">sending email, validating bank account, normalizing dates and currencies, etc.  </w:t>
      </w:r>
    </w:p>
    <w:p w14:paraId="679967CA" w14:textId="56BF06DF" w:rsidR="00DC64AC" w:rsidRDefault="00DC64AC" w:rsidP="00AD7C40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application.calculateFee</w:t>
      </w:r>
      <w:proofErr w:type="spellEnd"/>
      <w:r>
        <w:rPr>
          <w:sz w:val="24"/>
          <w:szCs w:val="24"/>
        </w:rPr>
        <w:t xml:space="preserve">: </w:t>
      </w:r>
      <w:r w:rsidR="002A2925">
        <w:rPr>
          <w:sz w:val="24"/>
          <w:szCs w:val="24"/>
        </w:rPr>
        <w:t>contains classes used to charge when starting to rent a car, charging when returning the car. It can be easily upgraded and maintained or modified charging manner.</w:t>
      </w:r>
    </w:p>
    <w:p w14:paraId="13A5FC17" w14:textId="086252A5" w:rsidR="00DC64AC" w:rsidRDefault="00DC64AC" w:rsidP="00AD7C40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application.subSystem</w:t>
      </w:r>
      <w:proofErr w:type="spellEnd"/>
      <w:r>
        <w:rPr>
          <w:sz w:val="24"/>
          <w:szCs w:val="24"/>
        </w:rPr>
        <w:t xml:space="preserve">: </w:t>
      </w:r>
      <w:r w:rsidR="002A2925">
        <w:rPr>
          <w:sz w:val="24"/>
          <w:szCs w:val="24"/>
        </w:rPr>
        <w:t>Contains APIs that help the model connect to the database for manipulation such as viewing, retrieving, processing data, etc.</w:t>
      </w:r>
    </w:p>
    <w:p w14:paraId="0EE46252" w14:textId="57E685DE" w:rsidR="004E6F9E" w:rsidRDefault="004E6F9E" w:rsidP="004E6F9E">
      <w:pPr>
        <w:pStyle w:val="oancuaDanhsach"/>
        <w:rPr>
          <w:sz w:val="24"/>
          <w:szCs w:val="24"/>
        </w:rPr>
      </w:pPr>
    </w:p>
    <w:p w14:paraId="41AA7003" w14:textId="602D07FD" w:rsidR="004E6F9E" w:rsidRDefault="00D35A21" w:rsidP="004E6F9E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Communication and navigation screen methods</w:t>
      </w:r>
    </w:p>
    <w:p w14:paraId="40A1ADC4" w14:textId="4945305B" w:rsidR="00B46F5F" w:rsidRDefault="00B46F5F" w:rsidP="00B46F5F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35A21">
        <w:rPr>
          <w:sz w:val="24"/>
          <w:szCs w:val="24"/>
        </w:rPr>
        <w:t>Navigating to the next screen</w:t>
      </w:r>
      <w:r>
        <w:rPr>
          <w:sz w:val="24"/>
          <w:szCs w:val="24"/>
        </w:rPr>
        <w:t xml:space="preserve">: </w:t>
      </w:r>
      <w:proofErr w:type="spellStart"/>
      <w:r w:rsidRPr="00B46F5F">
        <w:rPr>
          <w:sz w:val="24"/>
          <w:szCs w:val="24"/>
        </w:rPr>
        <w:t>pushViewController</w:t>
      </w:r>
      <w:proofErr w:type="spellEnd"/>
      <w:r w:rsidRPr="00B46F5F">
        <w:rPr>
          <w:sz w:val="24"/>
          <w:szCs w:val="24"/>
        </w:rPr>
        <w:t>(</w:t>
      </w:r>
      <w:proofErr w:type="spellStart"/>
      <w:r w:rsidRPr="00B46F5F">
        <w:rPr>
          <w:sz w:val="24"/>
          <w:szCs w:val="24"/>
        </w:rPr>
        <w:t>ViewController</w:t>
      </w:r>
      <w:proofErr w:type="spellEnd"/>
      <w:r w:rsidRPr="00B46F5F">
        <w:rPr>
          <w:sz w:val="24"/>
          <w:szCs w:val="24"/>
        </w:rPr>
        <w:t xml:space="preserve"> </w:t>
      </w:r>
      <w:proofErr w:type="spellStart"/>
      <w:r w:rsidRPr="00B46F5F">
        <w:rPr>
          <w:sz w:val="24"/>
          <w:szCs w:val="24"/>
        </w:rPr>
        <w:t>vc</w:t>
      </w:r>
      <w:proofErr w:type="spellEnd"/>
      <w:r w:rsidRPr="00B46F5F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="00D35A21">
        <w:rPr>
          <w:sz w:val="24"/>
          <w:szCs w:val="24"/>
        </w:rPr>
        <w:t>where the function</w:t>
      </w:r>
      <w:r>
        <w:rPr>
          <w:sz w:val="24"/>
          <w:szCs w:val="24"/>
        </w:rPr>
        <w:t xml:space="preserve"> </w:t>
      </w:r>
      <w:proofErr w:type="spellStart"/>
      <w:r w:rsidRPr="00B46F5F">
        <w:rPr>
          <w:sz w:val="24"/>
          <w:szCs w:val="24"/>
        </w:rPr>
        <w:t>changeScreen</w:t>
      </w:r>
      <w:proofErr w:type="spellEnd"/>
      <w:r w:rsidRPr="00B46F5F">
        <w:rPr>
          <w:sz w:val="24"/>
          <w:szCs w:val="24"/>
        </w:rPr>
        <w:t>(</w:t>
      </w:r>
      <w:proofErr w:type="spellStart"/>
      <w:r w:rsidRPr="00B46F5F">
        <w:rPr>
          <w:sz w:val="24"/>
          <w:szCs w:val="24"/>
        </w:rPr>
        <w:t>ViewController</w:t>
      </w:r>
      <w:proofErr w:type="spellEnd"/>
      <w:r w:rsidRPr="00B46F5F">
        <w:rPr>
          <w:sz w:val="24"/>
          <w:szCs w:val="24"/>
        </w:rPr>
        <w:t xml:space="preserve"> </w:t>
      </w:r>
      <w:proofErr w:type="spellStart"/>
      <w:r w:rsidRPr="00B46F5F">
        <w:rPr>
          <w:sz w:val="24"/>
          <w:szCs w:val="24"/>
        </w:rPr>
        <w:t>vc</w:t>
      </w:r>
      <w:proofErr w:type="spellEnd"/>
      <w:r w:rsidRPr="00B46F5F">
        <w:rPr>
          <w:sz w:val="24"/>
          <w:szCs w:val="24"/>
        </w:rPr>
        <w:t>)</w:t>
      </w:r>
      <w:r w:rsidR="00D35A21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</w:t>
      </w:r>
      <w:r w:rsidR="00D35A21">
        <w:rPr>
          <w:sz w:val="24"/>
          <w:szCs w:val="24"/>
        </w:rPr>
        <w:t>used to change the screen.</w:t>
      </w:r>
    </w:p>
    <w:p w14:paraId="1E871B9A" w14:textId="629EB958" w:rsidR="00B46F5F" w:rsidRDefault="00B46F5F" w:rsidP="00B46F5F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35A21">
        <w:rPr>
          <w:sz w:val="24"/>
          <w:szCs w:val="24"/>
        </w:rPr>
        <w:t>Back to previous screen</w:t>
      </w:r>
      <w:r>
        <w:rPr>
          <w:sz w:val="24"/>
          <w:szCs w:val="24"/>
        </w:rPr>
        <w:t xml:space="preserve">: </w:t>
      </w:r>
      <w:proofErr w:type="spellStart"/>
      <w:r w:rsidRPr="00B46F5F">
        <w:rPr>
          <w:sz w:val="24"/>
          <w:szCs w:val="24"/>
        </w:rPr>
        <w:t>popViewController</w:t>
      </w:r>
      <w:proofErr w:type="spellEnd"/>
      <w:r w:rsidRPr="00B46F5F">
        <w:rPr>
          <w:sz w:val="24"/>
          <w:szCs w:val="24"/>
        </w:rPr>
        <w:t>()</w:t>
      </w:r>
    </w:p>
    <w:p w14:paraId="1AC1BE44" w14:textId="0DFA3139" w:rsidR="00B46F5F" w:rsidRDefault="00B46F5F" w:rsidP="00B46F5F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t>-</w:t>
      </w:r>
      <w:r w:rsidR="00D35A21">
        <w:rPr>
          <w:sz w:val="24"/>
          <w:szCs w:val="24"/>
        </w:rPr>
        <w:t xml:space="preserve"> Back to the previous n screens</w:t>
      </w:r>
      <w:r>
        <w:rPr>
          <w:sz w:val="24"/>
          <w:szCs w:val="24"/>
        </w:rPr>
        <w:t xml:space="preserve">: </w:t>
      </w:r>
      <w:proofErr w:type="spellStart"/>
      <w:r w:rsidRPr="00B46F5F">
        <w:rPr>
          <w:sz w:val="24"/>
          <w:szCs w:val="24"/>
        </w:rPr>
        <w:t>popViewControllers</w:t>
      </w:r>
      <w:proofErr w:type="spellEnd"/>
      <w:r w:rsidRPr="00B46F5F">
        <w:rPr>
          <w:sz w:val="24"/>
          <w:szCs w:val="24"/>
        </w:rPr>
        <w:t>(int n)</w:t>
      </w:r>
    </w:p>
    <w:p w14:paraId="64834B9C" w14:textId="3AE7669F" w:rsidR="00B46F5F" w:rsidRPr="004E6F9E" w:rsidRDefault="00B46F5F" w:rsidP="00B46F5F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35A21">
        <w:rPr>
          <w:sz w:val="24"/>
          <w:szCs w:val="24"/>
        </w:rPr>
        <w:t>Back to the root screen</w:t>
      </w:r>
      <w:r>
        <w:rPr>
          <w:sz w:val="24"/>
          <w:szCs w:val="24"/>
        </w:rPr>
        <w:t xml:space="preserve">: </w:t>
      </w:r>
      <w:proofErr w:type="spellStart"/>
      <w:r w:rsidRPr="00B46F5F">
        <w:rPr>
          <w:sz w:val="24"/>
          <w:szCs w:val="24"/>
        </w:rPr>
        <w:t>popToRootViewController</w:t>
      </w:r>
      <w:proofErr w:type="spellEnd"/>
      <w:r w:rsidRPr="00B46F5F">
        <w:rPr>
          <w:sz w:val="24"/>
          <w:szCs w:val="24"/>
        </w:rPr>
        <w:t>()</w:t>
      </w:r>
    </w:p>
    <w:sectPr w:rsidR="00B46F5F" w:rsidRPr="004E6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D758B"/>
    <w:multiLevelType w:val="hybridMultilevel"/>
    <w:tmpl w:val="852EB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EC"/>
    <w:rsid w:val="002A2925"/>
    <w:rsid w:val="00481880"/>
    <w:rsid w:val="004A5397"/>
    <w:rsid w:val="004E6F9E"/>
    <w:rsid w:val="00505AC9"/>
    <w:rsid w:val="0089363B"/>
    <w:rsid w:val="0092639E"/>
    <w:rsid w:val="00A97AEC"/>
    <w:rsid w:val="00AD7C40"/>
    <w:rsid w:val="00B46F5F"/>
    <w:rsid w:val="00B8113B"/>
    <w:rsid w:val="00D35A21"/>
    <w:rsid w:val="00DC3849"/>
    <w:rsid w:val="00DC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624B"/>
  <w15:chartTrackingRefBased/>
  <w15:docId w15:val="{4AE50CF4-7618-47E9-B673-47CF66B0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D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 TRUONG 20184319</dc:creator>
  <cp:keywords/>
  <dc:description/>
  <cp:lastModifiedBy>Nguyen Dung</cp:lastModifiedBy>
  <cp:revision>4</cp:revision>
  <dcterms:created xsi:type="dcterms:W3CDTF">2022-01-04T07:24:00Z</dcterms:created>
  <dcterms:modified xsi:type="dcterms:W3CDTF">2022-01-04T12:50:00Z</dcterms:modified>
</cp:coreProperties>
</file>