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DF2" w:rsidRDefault="00CB53AF">
      <w:r>
        <w:t>09_07_2020</w:t>
      </w:r>
      <w:proofErr w:type="gramStart"/>
      <w:r>
        <w:t>_Arvore</w:t>
      </w:r>
      <w:proofErr w:type="gramEnd"/>
      <w:r>
        <w:t>_Decisao</w:t>
      </w:r>
    </w:p>
    <w:p w:rsidR="003262B2" w:rsidRDefault="00E11A8B">
      <w:r w:rsidRPr="00E11A8B">
        <w:drawing>
          <wp:inline distT="0" distB="0" distL="0" distR="0" wp14:anchorId="57886B3D" wp14:editId="7DA7F150">
            <wp:extent cx="5400040" cy="2997200"/>
            <wp:effectExtent l="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5"/>
                    <a:stretch>
                      <a:fillRect/>
                    </a:stretch>
                  </pic:blipFill>
                  <pic:spPr>
                    <a:xfrm>
                      <a:off x="0" y="0"/>
                      <a:ext cx="5400040" cy="2997200"/>
                    </a:xfrm>
                    <a:prstGeom prst="rect">
                      <a:avLst/>
                    </a:prstGeom>
                  </pic:spPr>
                </pic:pic>
              </a:graphicData>
            </a:graphic>
          </wp:inline>
        </w:drawing>
      </w:r>
    </w:p>
    <w:p w:rsidR="00E11A8B" w:rsidRDefault="00E11A8B"/>
    <w:p w:rsidR="00E11A8B" w:rsidRPr="00E11A8B" w:rsidRDefault="00E11A8B" w:rsidP="00E11A8B">
      <w:pPr>
        <w:spacing w:line="360" w:lineRule="auto"/>
        <w:jc w:val="both"/>
        <w:rPr>
          <w:rFonts w:ascii="Arial" w:hAnsi="Arial" w:cs="Arial"/>
        </w:rPr>
      </w:pPr>
      <w:r w:rsidRPr="00E11A8B">
        <w:rPr>
          <w:rFonts w:ascii="Arial" w:hAnsi="Arial" w:cs="Arial"/>
        </w:rPr>
        <w:t xml:space="preserve">O aprendizado indutivo de árvores de decisão é geralmente dividido em aprendizado </w:t>
      </w:r>
      <w:r w:rsidRPr="00E11A8B">
        <w:rPr>
          <w:rFonts w:ascii="Arial" w:hAnsi="Arial" w:cs="Arial"/>
          <w:b/>
        </w:rPr>
        <w:t>supervisionado</w:t>
      </w:r>
      <w:r w:rsidRPr="00E11A8B">
        <w:rPr>
          <w:rFonts w:ascii="Arial" w:hAnsi="Arial" w:cs="Arial"/>
        </w:rPr>
        <w:t xml:space="preserve"> e </w:t>
      </w:r>
      <w:r w:rsidRPr="00E11A8B">
        <w:rPr>
          <w:rFonts w:ascii="Arial" w:hAnsi="Arial" w:cs="Arial"/>
          <w:b/>
        </w:rPr>
        <w:t>não-supervisionado</w:t>
      </w:r>
      <w:r w:rsidRPr="00E11A8B">
        <w:rPr>
          <w:rFonts w:ascii="Arial" w:hAnsi="Arial" w:cs="Arial"/>
        </w:rPr>
        <w:t>.</w:t>
      </w:r>
    </w:p>
    <w:p w:rsidR="00E11A8B" w:rsidRDefault="00E11A8B" w:rsidP="00E11A8B">
      <w:pPr>
        <w:spacing w:line="360" w:lineRule="auto"/>
        <w:jc w:val="both"/>
        <w:rPr>
          <w:rFonts w:ascii="Arial" w:hAnsi="Arial" w:cs="Arial"/>
        </w:rPr>
      </w:pPr>
      <w:r w:rsidRPr="00E11A8B">
        <w:rPr>
          <w:rFonts w:ascii="Arial" w:hAnsi="Arial" w:cs="Arial"/>
        </w:rPr>
        <w:t xml:space="preserve">As </w:t>
      </w:r>
      <w:r w:rsidRPr="00E11A8B">
        <w:rPr>
          <w:rFonts w:ascii="Arial" w:hAnsi="Arial" w:cs="Arial"/>
          <w:b/>
        </w:rPr>
        <w:t>Árvores de Decisão</w:t>
      </w:r>
      <w:r w:rsidRPr="00E11A8B">
        <w:rPr>
          <w:rFonts w:ascii="Arial" w:hAnsi="Arial" w:cs="Arial"/>
        </w:rPr>
        <w:t xml:space="preserve"> são um dos modelos mais práticos e mais usados em inferência indutiva. Este método representa funções como árvores de decisão. Estas árvores são treinadas de acordo com um conjunto de treino (exemplos previamente classificados) e posteriormente, outros exemplos são classificados de acordo com essa mesma árvore. Para a construção destas árvores são usados algoritmos como o ID3, ASSISTANT e C4.5.</w:t>
      </w:r>
    </w:p>
    <w:p w:rsidR="00E11A8B" w:rsidRDefault="00E11A8B" w:rsidP="00E11A8B">
      <w:pPr>
        <w:spacing w:line="360" w:lineRule="auto"/>
        <w:jc w:val="both"/>
        <w:rPr>
          <w:rFonts w:ascii="Arial" w:hAnsi="Arial" w:cs="Arial"/>
        </w:rPr>
      </w:pPr>
    </w:p>
    <w:p w:rsidR="00E11A8B" w:rsidRDefault="00E11A8B">
      <w:pPr>
        <w:rPr>
          <w:rFonts w:ascii="Arial" w:hAnsi="Arial" w:cs="Arial"/>
        </w:rPr>
      </w:pPr>
      <w:r>
        <w:rPr>
          <w:rFonts w:ascii="Arial" w:hAnsi="Arial" w:cs="Arial"/>
        </w:rPr>
        <w:br w:type="page"/>
      </w:r>
    </w:p>
    <w:p w:rsidR="00E11A8B" w:rsidRPr="00E11A8B" w:rsidRDefault="00E11A8B" w:rsidP="00E11A8B">
      <w:pPr>
        <w:spacing w:line="360" w:lineRule="auto"/>
        <w:jc w:val="both"/>
        <w:rPr>
          <w:rFonts w:ascii="Arial" w:hAnsi="Arial" w:cs="Arial"/>
          <w:b/>
        </w:rPr>
      </w:pPr>
      <w:r w:rsidRPr="00E11A8B">
        <w:rPr>
          <w:rFonts w:ascii="Arial" w:hAnsi="Arial" w:cs="Arial"/>
          <w:b/>
        </w:rPr>
        <w:lastRenderedPageBreak/>
        <w:t>Árvores de decisão</w:t>
      </w:r>
    </w:p>
    <w:p w:rsidR="00E11A8B" w:rsidRDefault="00E11A8B" w:rsidP="00E11A8B">
      <w:pPr>
        <w:spacing w:line="360" w:lineRule="auto"/>
        <w:jc w:val="both"/>
        <w:rPr>
          <w:rFonts w:ascii="Arial" w:hAnsi="Arial" w:cs="Arial"/>
        </w:rPr>
      </w:pPr>
      <w:r w:rsidRPr="00E11A8B">
        <w:rPr>
          <w:rFonts w:ascii="Arial" w:hAnsi="Arial" w:cs="Arial"/>
        </w:rPr>
        <w:drawing>
          <wp:inline distT="0" distB="0" distL="0" distR="0" wp14:anchorId="44F444A8" wp14:editId="53304B10">
            <wp:extent cx="6203054" cy="3530010"/>
            <wp:effectExtent l="0" t="0" r="7620" b="0"/>
            <wp:docPr id="1" name="Espaço Reservado para Conteú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aço Reservado para Conteúdo 3"/>
                    <pic:cNvPicPr>
                      <a:picLocks noChangeAspect="1"/>
                    </pic:cNvPicPr>
                  </pic:nvPicPr>
                  <pic:blipFill>
                    <a:blip r:embed="rId6"/>
                    <a:stretch>
                      <a:fillRect/>
                    </a:stretch>
                  </pic:blipFill>
                  <pic:spPr>
                    <a:xfrm>
                      <a:off x="0" y="0"/>
                      <a:ext cx="6225794" cy="3542951"/>
                    </a:xfrm>
                    <a:prstGeom prst="rect">
                      <a:avLst/>
                    </a:prstGeom>
                  </pic:spPr>
                </pic:pic>
              </a:graphicData>
            </a:graphic>
          </wp:inline>
        </w:drawing>
      </w:r>
    </w:p>
    <w:p w:rsidR="00E11A8B" w:rsidRDefault="00E11A8B" w:rsidP="00E11A8B">
      <w:pPr>
        <w:spacing w:line="360" w:lineRule="auto"/>
        <w:jc w:val="both"/>
        <w:rPr>
          <w:rFonts w:ascii="Arial" w:hAnsi="Arial" w:cs="Arial"/>
        </w:rPr>
      </w:pPr>
    </w:p>
    <w:p w:rsidR="00E11A8B" w:rsidRDefault="00E11A8B" w:rsidP="00E11A8B">
      <w:pPr>
        <w:spacing w:line="360" w:lineRule="auto"/>
        <w:jc w:val="both"/>
        <w:rPr>
          <w:rFonts w:ascii="Arial" w:hAnsi="Arial" w:cs="Arial"/>
        </w:rPr>
      </w:pPr>
    </w:p>
    <w:p w:rsidR="00E11A8B" w:rsidRDefault="00E11A8B" w:rsidP="00E11A8B">
      <w:pPr>
        <w:spacing w:line="360" w:lineRule="auto"/>
        <w:jc w:val="both"/>
        <w:rPr>
          <w:rFonts w:ascii="Arial" w:hAnsi="Arial" w:cs="Arial"/>
        </w:rPr>
      </w:pPr>
      <w:r w:rsidRPr="00E11A8B">
        <w:rPr>
          <w:rFonts w:ascii="Arial" w:hAnsi="Arial" w:cs="Arial"/>
        </w:rPr>
        <w:drawing>
          <wp:inline distT="0" distB="0" distL="0" distR="0" wp14:anchorId="21A368F1" wp14:editId="64AFDBFE">
            <wp:extent cx="6480810" cy="3625215"/>
            <wp:effectExtent l="0" t="0" r="0" b="0"/>
            <wp:docPr id="4"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rotWithShape="1">
                    <a:blip r:embed="rId7"/>
                    <a:srcRect l="198" t="1274" r="1"/>
                    <a:stretch/>
                  </pic:blipFill>
                  <pic:spPr>
                    <a:xfrm>
                      <a:off x="0" y="0"/>
                      <a:ext cx="6480810" cy="3625215"/>
                    </a:xfrm>
                    <a:prstGeom prst="rect">
                      <a:avLst/>
                    </a:prstGeom>
                  </pic:spPr>
                </pic:pic>
              </a:graphicData>
            </a:graphic>
          </wp:inline>
        </w:drawing>
      </w:r>
    </w:p>
    <w:p w:rsidR="00E11A8B" w:rsidRDefault="00E11A8B" w:rsidP="00E11A8B">
      <w:pPr>
        <w:spacing w:line="360" w:lineRule="auto"/>
        <w:jc w:val="both"/>
        <w:rPr>
          <w:rFonts w:ascii="Arial" w:hAnsi="Arial" w:cs="Arial"/>
        </w:rPr>
      </w:pPr>
    </w:p>
    <w:p w:rsidR="00E11A8B" w:rsidRDefault="00E11A8B" w:rsidP="00E11A8B">
      <w:pPr>
        <w:spacing w:line="360" w:lineRule="auto"/>
        <w:jc w:val="both"/>
        <w:rPr>
          <w:rFonts w:ascii="Arial" w:hAnsi="Arial" w:cs="Arial"/>
        </w:rPr>
      </w:pPr>
      <w:r w:rsidRPr="00E11A8B">
        <w:rPr>
          <w:rFonts w:ascii="Arial" w:hAnsi="Arial" w:cs="Arial"/>
        </w:rPr>
        <w:lastRenderedPageBreak/>
        <w:drawing>
          <wp:inline distT="0" distB="0" distL="0" distR="0" wp14:anchorId="1EF1B946" wp14:editId="5036559B">
            <wp:extent cx="6480810" cy="3328035"/>
            <wp:effectExtent l="0" t="0" r="0" b="5715"/>
            <wp:docPr id="2"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a:blip r:embed="rId8"/>
                    <a:stretch>
                      <a:fillRect/>
                    </a:stretch>
                  </pic:blipFill>
                  <pic:spPr>
                    <a:xfrm>
                      <a:off x="0" y="0"/>
                      <a:ext cx="6480810" cy="3328035"/>
                    </a:xfrm>
                    <a:prstGeom prst="rect">
                      <a:avLst/>
                    </a:prstGeom>
                  </pic:spPr>
                </pic:pic>
              </a:graphicData>
            </a:graphic>
          </wp:inline>
        </w:drawing>
      </w:r>
    </w:p>
    <w:p w:rsidR="00E11A8B" w:rsidRPr="00366F7C" w:rsidRDefault="00E11A8B" w:rsidP="00E11A8B">
      <w:pPr>
        <w:spacing w:line="360" w:lineRule="auto"/>
        <w:jc w:val="both"/>
        <w:rPr>
          <w:rFonts w:ascii="Arial" w:hAnsi="Arial" w:cs="Arial"/>
          <w:b/>
        </w:rPr>
      </w:pPr>
    </w:p>
    <w:p w:rsidR="00E11A8B" w:rsidRPr="00366F7C" w:rsidRDefault="00E11A8B" w:rsidP="00E11A8B">
      <w:pPr>
        <w:spacing w:line="360" w:lineRule="auto"/>
        <w:jc w:val="both"/>
        <w:rPr>
          <w:rFonts w:ascii="Arial" w:hAnsi="Arial" w:cs="Arial"/>
          <w:b/>
        </w:rPr>
      </w:pPr>
      <w:r w:rsidRPr="00366F7C">
        <w:rPr>
          <w:rFonts w:ascii="Arial" w:hAnsi="Arial" w:cs="Arial"/>
          <w:b/>
        </w:rPr>
        <w:t>Arvore de Decisão</w:t>
      </w:r>
    </w:p>
    <w:p w:rsidR="00000000" w:rsidRPr="00E11A8B" w:rsidRDefault="00A6167F" w:rsidP="00366F7C">
      <w:pPr>
        <w:numPr>
          <w:ilvl w:val="0"/>
          <w:numId w:val="1"/>
        </w:numPr>
        <w:spacing w:line="360" w:lineRule="auto"/>
        <w:rPr>
          <w:rFonts w:ascii="Arial" w:hAnsi="Arial" w:cs="Arial"/>
        </w:rPr>
      </w:pPr>
      <w:r w:rsidRPr="00E11A8B">
        <w:rPr>
          <w:rFonts w:ascii="Arial" w:hAnsi="Arial" w:cs="Arial"/>
        </w:rPr>
        <w:t>D</w:t>
      </w:r>
      <w:r w:rsidRPr="00E11A8B">
        <w:rPr>
          <w:rFonts w:ascii="Arial" w:hAnsi="Arial" w:cs="Arial"/>
        </w:rPr>
        <w:t>eve-se considera o uso de árvores de decisão em situações onde:</w:t>
      </w:r>
    </w:p>
    <w:p w:rsidR="00000000" w:rsidRPr="00E11A8B" w:rsidRDefault="00A6167F" w:rsidP="00366F7C">
      <w:pPr>
        <w:numPr>
          <w:ilvl w:val="0"/>
          <w:numId w:val="1"/>
        </w:numPr>
        <w:spacing w:line="360" w:lineRule="auto"/>
        <w:rPr>
          <w:rFonts w:ascii="Arial" w:hAnsi="Arial" w:cs="Arial"/>
        </w:rPr>
      </w:pPr>
      <w:r w:rsidRPr="00E11A8B">
        <w:rPr>
          <w:rFonts w:ascii="Arial" w:hAnsi="Arial" w:cs="Arial"/>
        </w:rPr>
        <w:t xml:space="preserve">As instâncias são descritas por pares atributo-valor; </w:t>
      </w:r>
    </w:p>
    <w:p w:rsidR="00000000" w:rsidRPr="00E11A8B" w:rsidRDefault="00A6167F" w:rsidP="00366F7C">
      <w:pPr>
        <w:numPr>
          <w:ilvl w:val="0"/>
          <w:numId w:val="1"/>
        </w:numPr>
        <w:spacing w:line="360" w:lineRule="auto"/>
        <w:rPr>
          <w:rFonts w:ascii="Arial" w:hAnsi="Arial" w:cs="Arial"/>
        </w:rPr>
      </w:pPr>
      <w:r w:rsidRPr="00E11A8B">
        <w:rPr>
          <w:rFonts w:ascii="Arial" w:hAnsi="Arial" w:cs="Arial"/>
        </w:rPr>
        <w:t>Alvo é de valor discreto;</w:t>
      </w:r>
    </w:p>
    <w:p w:rsidR="00000000" w:rsidRPr="00E11A8B" w:rsidRDefault="00A6167F" w:rsidP="00366F7C">
      <w:pPr>
        <w:numPr>
          <w:ilvl w:val="0"/>
          <w:numId w:val="1"/>
        </w:numPr>
        <w:spacing w:line="360" w:lineRule="auto"/>
        <w:rPr>
          <w:rFonts w:ascii="Arial" w:hAnsi="Arial" w:cs="Arial"/>
        </w:rPr>
      </w:pPr>
      <w:r w:rsidRPr="00E11A8B">
        <w:rPr>
          <w:rFonts w:ascii="Arial" w:hAnsi="Arial" w:cs="Arial"/>
        </w:rPr>
        <w:t>Os exemplos de treino poderão ter erro;</w:t>
      </w:r>
    </w:p>
    <w:p w:rsidR="00000000" w:rsidRPr="00E11A8B" w:rsidRDefault="00A6167F" w:rsidP="00366F7C">
      <w:pPr>
        <w:numPr>
          <w:ilvl w:val="0"/>
          <w:numId w:val="1"/>
        </w:numPr>
        <w:spacing w:line="360" w:lineRule="auto"/>
        <w:rPr>
          <w:rFonts w:ascii="Arial" w:hAnsi="Arial" w:cs="Arial"/>
        </w:rPr>
      </w:pPr>
      <w:r w:rsidRPr="00E11A8B">
        <w:rPr>
          <w:rFonts w:ascii="Arial" w:hAnsi="Arial" w:cs="Arial"/>
        </w:rPr>
        <w:t>Faltam valores nos atributo</w:t>
      </w:r>
      <w:r w:rsidRPr="00E11A8B">
        <w:rPr>
          <w:rFonts w:ascii="Arial" w:hAnsi="Arial" w:cs="Arial"/>
        </w:rPr>
        <w:t>s;</w:t>
      </w:r>
    </w:p>
    <w:p w:rsidR="00000000" w:rsidRPr="00E11A8B" w:rsidRDefault="00A6167F" w:rsidP="00366F7C">
      <w:pPr>
        <w:numPr>
          <w:ilvl w:val="0"/>
          <w:numId w:val="1"/>
        </w:numPr>
        <w:spacing w:line="360" w:lineRule="auto"/>
        <w:rPr>
          <w:rFonts w:ascii="Arial" w:hAnsi="Arial" w:cs="Arial"/>
        </w:rPr>
      </w:pPr>
      <w:r w:rsidRPr="00E11A8B">
        <w:rPr>
          <w:rFonts w:ascii="Arial" w:hAnsi="Arial" w:cs="Arial"/>
        </w:rPr>
        <w:t>Exemplos:</w:t>
      </w:r>
      <w:r w:rsidRPr="00E11A8B">
        <w:rPr>
          <w:rFonts w:ascii="Arial" w:hAnsi="Arial" w:cs="Arial"/>
        </w:rPr>
        <w:br/>
        <w:t>- Diagnósticos médicos;</w:t>
      </w:r>
      <w:r w:rsidRPr="00E11A8B">
        <w:rPr>
          <w:rFonts w:ascii="Arial" w:hAnsi="Arial" w:cs="Arial"/>
        </w:rPr>
        <w:br/>
        <w:t>- Análises de risco de crédito;</w:t>
      </w:r>
      <w:r w:rsidRPr="00E11A8B">
        <w:rPr>
          <w:rFonts w:ascii="Arial" w:hAnsi="Arial" w:cs="Arial"/>
        </w:rPr>
        <w:br/>
        <w:t>-Glosa de plano de saúde</w:t>
      </w:r>
    </w:p>
    <w:p w:rsidR="00E11A8B" w:rsidRDefault="00E11A8B" w:rsidP="00E11A8B">
      <w:pPr>
        <w:spacing w:line="360" w:lineRule="auto"/>
        <w:jc w:val="both"/>
        <w:rPr>
          <w:rFonts w:ascii="Arial" w:hAnsi="Arial" w:cs="Arial"/>
        </w:rPr>
      </w:pPr>
    </w:p>
    <w:p w:rsidR="00366F7C" w:rsidRDefault="00366F7C" w:rsidP="00E11A8B">
      <w:pPr>
        <w:spacing w:line="360" w:lineRule="auto"/>
        <w:jc w:val="both"/>
        <w:rPr>
          <w:rFonts w:ascii="Arial" w:hAnsi="Arial" w:cs="Arial"/>
        </w:rPr>
      </w:pPr>
      <w:r>
        <w:rPr>
          <w:rFonts w:ascii="Arial" w:hAnsi="Arial" w:cs="Arial"/>
        </w:rPr>
        <w:t xml:space="preserve">Entropia - </w:t>
      </w:r>
      <w:r w:rsidRPr="00366F7C">
        <w:rPr>
          <w:rFonts w:ascii="Arial" w:hAnsi="Arial" w:cs="Arial"/>
        </w:rPr>
        <w:t>A entropia de um conjunto pode ser definida como sendo o grau de pureza desse conjunto</w:t>
      </w:r>
      <w:r>
        <w:rPr>
          <w:rFonts w:ascii="Arial" w:hAnsi="Arial" w:cs="Arial"/>
        </w:rPr>
        <w:t xml:space="preserve">. </w:t>
      </w:r>
    </w:p>
    <w:p w:rsidR="00366F7C" w:rsidRDefault="00366F7C" w:rsidP="00E11A8B">
      <w:pPr>
        <w:spacing w:line="360" w:lineRule="auto"/>
        <w:jc w:val="both"/>
        <w:rPr>
          <w:rFonts w:ascii="Arial" w:hAnsi="Arial" w:cs="Arial"/>
        </w:rPr>
      </w:pPr>
      <w:r w:rsidRPr="00366F7C">
        <w:rPr>
          <w:rFonts w:ascii="Arial" w:hAnsi="Arial" w:cs="Arial"/>
        </w:rPr>
        <w:t>O ganho (</w:t>
      </w:r>
      <w:proofErr w:type="spellStart"/>
      <w:r w:rsidRPr="00366F7C">
        <w:rPr>
          <w:rFonts w:ascii="Arial" w:hAnsi="Arial" w:cs="Arial"/>
        </w:rPr>
        <w:t>gain</w:t>
      </w:r>
      <w:proofErr w:type="spellEnd"/>
      <w:r w:rsidRPr="00366F7C">
        <w:rPr>
          <w:rFonts w:ascii="Arial" w:hAnsi="Arial" w:cs="Arial"/>
        </w:rPr>
        <w:t xml:space="preserve">) é define a redução na entropia. </w:t>
      </w:r>
      <w:proofErr w:type="gramStart"/>
      <w:r w:rsidRPr="00366F7C">
        <w:rPr>
          <w:rFonts w:ascii="Arial" w:hAnsi="Arial" w:cs="Arial"/>
        </w:rPr>
        <w:t>Ganho(</w:t>
      </w:r>
      <w:proofErr w:type="gramEnd"/>
      <w:r w:rsidRPr="00366F7C">
        <w:rPr>
          <w:rFonts w:ascii="Arial" w:hAnsi="Arial" w:cs="Arial"/>
        </w:rPr>
        <w:t>S,A) significa a redução esperada na entropia de S, ordenando pelo atributo A.</w:t>
      </w:r>
    </w:p>
    <w:p w:rsidR="00366F7C" w:rsidRDefault="00366F7C" w:rsidP="00E11A8B">
      <w:pPr>
        <w:spacing w:line="360" w:lineRule="auto"/>
        <w:jc w:val="both"/>
        <w:rPr>
          <w:rFonts w:ascii="Arial" w:hAnsi="Arial" w:cs="Arial"/>
        </w:rPr>
      </w:pPr>
    </w:p>
    <w:p w:rsidR="009C6CF4" w:rsidRDefault="009C6CF4">
      <w:pPr>
        <w:rPr>
          <w:rFonts w:ascii="Arial" w:hAnsi="Arial" w:cs="Arial"/>
        </w:rPr>
      </w:pPr>
      <w:r>
        <w:rPr>
          <w:rFonts w:ascii="Arial" w:hAnsi="Arial" w:cs="Arial"/>
        </w:rPr>
        <w:br w:type="page"/>
      </w:r>
    </w:p>
    <w:p w:rsidR="00D17FA5" w:rsidRPr="00D17FA5" w:rsidRDefault="00D17FA5" w:rsidP="00D17FA5">
      <w:pPr>
        <w:shd w:val="clear" w:color="auto" w:fill="FFFFFF"/>
        <w:spacing w:before="100" w:beforeAutospacing="1" w:after="100" w:afterAutospacing="1" w:line="240" w:lineRule="auto"/>
        <w:jc w:val="both"/>
        <w:rPr>
          <w:rFonts w:ascii="Verdana" w:eastAsia="Times New Roman" w:hAnsi="Verdana" w:cs="Times New Roman"/>
          <w:color w:val="000000" w:themeColor="text1"/>
          <w:sz w:val="20"/>
          <w:szCs w:val="20"/>
          <w:lang w:eastAsia="pt-BR"/>
        </w:rPr>
      </w:pPr>
      <w:r w:rsidRPr="00D17FA5">
        <w:rPr>
          <w:rFonts w:ascii="Verdana" w:eastAsia="Times New Roman" w:hAnsi="Verdana" w:cs="Times New Roman"/>
          <w:color w:val="000000" w:themeColor="text1"/>
          <w:sz w:val="20"/>
          <w:szCs w:val="20"/>
          <w:lang w:eastAsia="pt-BR"/>
        </w:rPr>
        <w:lastRenderedPageBreak/>
        <w:t>Dado um conjunto </w:t>
      </w:r>
      <w:r w:rsidRPr="00D17FA5">
        <w:rPr>
          <w:rFonts w:ascii="Verdana" w:eastAsia="Times New Roman" w:hAnsi="Verdana" w:cs="Times New Roman"/>
          <w:i/>
          <w:iCs/>
          <w:color w:val="000000" w:themeColor="text1"/>
          <w:sz w:val="20"/>
          <w:szCs w:val="20"/>
          <w:lang w:eastAsia="pt-BR"/>
        </w:rPr>
        <w:t>S</w:t>
      </w:r>
      <w:r w:rsidRPr="00D17FA5">
        <w:rPr>
          <w:rFonts w:ascii="Verdana" w:eastAsia="Times New Roman" w:hAnsi="Verdana" w:cs="Times New Roman"/>
          <w:color w:val="000000" w:themeColor="text1"/>
          <w:sz w:val="20"/>
          <w:szCs w:val="20"/>
          <w:lang w:eastAsia="pt-BR"/>
        </w:rPr>
        <w:t>, com instâncias pertencentes à classe </w:t>
      </w:r>
      <w:r w:rsidRPr="00D17FA5">
        <w:rPr>
          <w:rFonts w:ascii="Verdana" w:eastAsia="Times New Roman" w:hAnsi="Verdana" w:cs="Times New Roman"/>
          <w:i/>
          <w:iCs/>
          <w:color w:val="000000" w:themeColor="text1"/>
          <w:sz w:val="20"/>
          <w:szCs w:val="20"/>
          <w:lang w:eastAsia="pt-BR"/>
        </w:rPr>
        <w:t>i</w:t>
      </w:r>
      <w:r w:rsidRPr="00D17FA5">
        <w:rPr>
          <w:rFonts w:ascii="Verdana" w:eastAsia="Times New Roman" w:hAnsi="Verdana" w:cs="Times New Roman"/>
          <w:color w:val="000000" w:themeColor="text1"/>
          <w:sz w:val="20"/>
          <w:szCs w:val="20"/>
          <w:lang w:eastAsia="pt-BR"/>
        </w:rPr>
        <w:t xml:space="preserve">, com probabilidade </w:t>
      </w:r>
      <w:proofErr w:type="spellStart"/>
      <w:r w:rsidRPr="00D17FA5">
        <w:rPr>
          <w:rFonts w:ascii="Verdana" w:eastAsia="Times New Roman" w:hAnsi="Verdana" w:cs="Times New Roman"/>
          <w:color w:val="000000" w:themeColor="text1"/>
          <w:sz w:val="20"/>
          <w:szCs w:val="20"/>
          <w:lang w:eastAsia="pt-BR"/>
        </w:rPr>
        <w:t>p</w:t>
      </w:r>
      <w:r w:rsidRPr="00D17FA5">
        <w:rPr>
          <w:rFonts w:ascii="Verdana" w:eastAsia="Times New Roman" w:hAnsi="Verdana" w:cs="Times New Roman"/>
          <w:color w:val="000000" w:themeColor="text1"/>
          <w:sz w:val="20"/>
          <w:szCs w:val="20"/>
          <w:vertAlign w:val="subscript"/>
          <w:lang w:eastAsia="pt-BR"/>
        </w:rPr>
        <w:t>i</w:t>
      </w:r>
      <w:proofErr w:type="spellEnd"/>
      <w:r w:rsidRPr="00D17FA5">
        <w:rPr>
          <w:rFonts w:ascii="Verdana" w:eastAsia="Times New Roman" w:hAnsi="Verdana" w:cs="Times New Roman"/>
          <w:color w:val="000000" w:themeColor="text1"/>
          <w:sz w:val="20"/>
          <w:szCs w:val="20"/>
          <w:lang w:eastAsia="pt-BR"/>
        </w:rPr>
        <w:t>, temos:</w:t>
      </w:r>
    </w:p>
    <w:p w:rsidR="00D17FA5" w:rsidRPr="00D17FA5" w:rsidRDefault="00D17FA5" w:rsidP="00D17FA5">
      <w:pPr>
        <w:shd w:val="clear" w:color="auto" w:fill="FFFFFF"/>
        <w:spacing w:before="100" w:beforeAutospacing="1" w:after="100" w:afterAutospacing="1" w:line="240" w:lineRule="auto"/>
        <w:jc w:val="both"/>
        <w:rPr>
          <w:rFonts w:ascii="Verdana" w:eastAsia="Times New Roman" w:hAnsi="Verdana" w:cs="Times New Roman"/>
          <w:color w:val="000000" w:themeColor="text1"/>
          <w:sz w:val="20"/>
          <w:szCs w:val="20"/>
          <w:lang w:eastAsia="pt-BR"/>
        </w:rPr>
      </w:pPr>
      <w:r w:rsidRPr="00D17FA5">
        <w:rPr>
          <w:rFonts w:ascii="Verdana" w:eastAsia="Times New Roman" w:hAnsi="Verdana" w:cs="Times New Roman"/>
          <w:noProof/>
          <w:color w:val="000000" w:themeColor="text1"/>
          <w:sz w:val="20"/>
          <w:szCs w:val="20"/>
          <w:lang w:eastAsia="pt-BR"/>
        </w:rPr>
        <w:drawing>
          <wp:inline distT="0" distB="0" distL="0" distR="0" wp14:anchorId="298C7E9A" wp14:editId="08B85206">
            <wp:extent cx="2349500" cy="361315"/>
            <wp:effectExtent l="0" t="0" r="0" b="635"/>
            <wp:docPr id="6" name="Imagem 6" descr="http://web.tecnico.ulisboa.pt/ana.freitas/bioinformatics.ath.cx/bioinformatics.ath.cx/uploads/RTEmagicC_arv_dec7.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tecnico.ulisboa.pt/ana.freitas/bioinformatics.ath.cx/bioinformatics.ath.cx/uploads/RTEmagicC_arv_dec7.gi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9500" cy="361315"/>
                    </a:xfrm>
                    <a:prstGeom prst="rect">
                      <a:avLst/>
                    </a:prstGeom>
                    <a:noFill/>
                    <a:ln>
                      <a:noFill/>
                    </a:ln>
                  </pic:spPr>
                </pic:pic>
              </a:graphicData>
            </a:graphic>
          </wp:inline>
        </w:drawing>
      </w:r>
      <w:r w:rsidRPr="00D17FA5">
        <w:rPr>
          <w:rFonts w:ascii="Verdana" w:eastAsia="Times New Roman" w:hAnsi="Verdana" w:cs="Times New Roman"/>
          <w:color w:val="000000" w:themeColor="text1"/>
          <w:sz w:val="20"/>
          <w:szCs w:val="20"/>
          <w:lang w:eastAsia="pt-BR"/>
        </w:rPr>
        <w:t>    (1)</w:t>
      </w:r>
    </w:p>
    <w:p w:rsidR="00D17FA5" w:rsidRPr="00D17FA5" w:rsidRDefault="00D17FA5" w:rsidP="00D17FA5">
      <w:pPr>
        <w:shd w:val="clear" w:color="auto" w:fill="FFFFFF"/>
        <w:spacing w:before="100" w:beforeAutospacing="1" w:after="100" w:afterAutospacing="1" w:line="240" w:lineRule="auto"/>
        <w:jc w:val="both"/>
        <w:rPr>
          <w:rFonts w:ascii="Verdana" w:eastAsia="Times New Roman" w:hAnsi="Verdana" w:cs="Times New Roman"/>
          <w:color w:val="000000" w:themeColor="text1"/>
          <w:sz w:val="20"/>
          <w:szCs w:val="20"/>
          <w:lang w:eastAsia="pt-BR"/>
        </w:rPr>
      </w:pPr>
      <w:r w:rsidRPr="00D17FA5">
        <w:rPr>
          <w:rFonts w:ascii="Verdana" w:eastAsia="Times New Roman" w:hAnsi="Verdana" w:cs="Times New Roman"/>
          <w:color w:val="000000" w:themeColor="text1"/>
          <w:sz w:val="20"/>
          <w:szCs w:val="20"/>
          <w:lang w:eastAsia="pt-BR"/>
        </w:rPr>
        <w:t>No exemplo apenas existem duas classes de classificação, ou seja, "Jogar Ténis" (positivo, +) ou "Não Jogar Ténis" (negativo, -). Assim sendo, o valor da entropia varia de acordo com o gráfico:</w:t>
      </w:r>
    </w:p>
    <w:p w:rsidR="00D17FA5" w:rsidRPr="00D17FA5" w:rsidRDefault="00D17FA5" w:rsidP="00D17FA5">
      <w:pPr>
        <w:shd w:val="clear" w:color="auto" w:fill="FFFFFF"/>
        <w:spacing w:before="100" w:beforeAutospacing="1" w:after="100" w:afterAutospacing="1" w:line="240" w:lineRule="auto"/>
        <w:jc w:val="center"/>
        <w:rPr>
          <w:rFonts w:ascii="Verdana" w:eastAsia="Times New Roman" w:hAnsi="Verdana" w:cs="Times New Roman"/>
          <w:color w:val="445463"/>
          <w:sz w:val="20"/>
          <w:szCs w:val="20"/>
          <w:lang w:eastAsia="pt-BR"/>
        </w:rPr>
      </w:pPr>
      <w:r w:rsidRPr="00D17FA5">
        <w:rPr>
          <w:rFonts w:ascii="Verdana" w:eastAsia="Times New Roman" w:hAnsi="Verdana" w:cs="Times New Roman"/>
          <w:noProof/>
          <w:color w:val="445463"/>
          <w:sz w:val="20"/>
          <w:szCs w:val="20"/>
          <w:lang w:eastAsia="pt-BR"/>
        </w:rPr>
        <w:drawing>
          <wp:inline distT="0" distB="0" distL="0" distR="0" wp14:anchorId="0DE19B83" wp14:editId="502C0B10">
            <wp:extent cx="3966210" cy="2743200"/>
            <wp:effectExtent l="0" t="0" r="0" b="0"/>
            <wp:docPr id="7" name="Imagem 7" descr="http://web.tecnico.ulisboa.pt/ana.freitas/bioinformatics.ath.cx/bioinformatics.ath.cx/uploads/RTEmagicC_arv_dec10.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tecnico.ulisboa.pt/ana.freitas/bioinformatics.ath.cx/bioinformatics.ath.cx/uploads/RTEmagicC_arv_dec10.gif.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6210" cy="2743200"/>
                    </a:xfrm>
                    <a:prstGeom prst="rect">
                      <a:avLst/>
                    </a:prstGeom>
                    <a:noFill/>
                    <a:ln>
                      <a:noFill/>
                    </a:ln>
                  </pic:spPr>
                </pic:pic>
              </a:graphicData>
            </a:graphic>
          </wp:inline>
        </w:drawing>
      </w:r>
    </w:p>
    <w:p w:rsidR="00D17FA5" w:rsidRPr="00D17FA5" w:rsidRDefault="00D17FA5" w:rsidP="00D17FA5">
      <w:p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r w:rsidRPr="00D17FA5">
        <w:rPr>
          <w:rFonts w:ascii="Verdana" w:eastAsia="Times New Roman" w:hAnsi="Verdana" w:cs="Times New Roman"/>
          <w:color w:val="445463"/>
          <w:sz w:val="20"/>
          <w:szCs w:val="20"/>
          <w:lang w:eastAsia="pt-BR"/>
        </w:rPr>
        <w:t>Onde:</w:t>
      </w:r>
    </w:p>
    <w:p w:rsidR="00D17FA5" w:rsidRPr="00D17FA5" w:rsidRDefault="00D17FA5" w:rsidP="00D17FA5">
      <w:pPr>
        <w:numPr>
          <w:ilvl w:val="0"/>
          <w:numId w:val="3"/>
        </w:num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r w:rsidRPr="00D17FA5">
        <w:rPr>
          <w:rFonts w:ascii="Verdana" w:eastAsia="Times New Roman" w:hAnsi="Verdana" w:cs="Times New Roman"/>
          <w:color w:val="445463"/>
          <w:sz w:val="20"/>
          <w:szCs w:val="20"/>
          <w:lang w:eastAsia="pt-BR"/>
        </w:rPr>
        <w:t>S é o conjunto de exemplo de treino;</w:t>
      </w:r>
    </w:p>
    <w:p w:rsidR="00D17FA5" w:rsidRPr="00D17FA5" w:rsidRDefault="00D17FA5" w:rsidP="00D17FA5">
      <w:pPr>
        <w:numPr>
          <w:ilvl w:val="0"/>
          <w:numId w:val="3"/>
        </w:num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proofErr w:type="gramStart"/>
      <w:r w:rsidRPr="00D17FA5">
        <w:rPr>
          <w:rFonts w:ascii="Verdana" w:eastAsia="Times New Roman" w:hAnsi="Verdana" w:cs="Times New Roman"/>
          <w:color w:val="445463"/>
          <w:sz w:val="20"/>
          <w:szCs w:val="20"/>
          <w:lang w:eastAsia="pt-BR"/>
        </w:rPr>
        <w:t>p</w:t>
      </w:r>
      <w:proofErr w:type="gramEnd"/>
      <w:r w:rsidRPr="00D17FA5">
        <w:rPr>
          <w:rFonts w:ascii="Verdana" w:eastAsia="Times New Roman" w:hAnsi="Verdana" w:cs="Times New Roman"/>
          <w:color w:val="445463"/>
          <w:sz w:val="20"/>
          <w:szCs w:val="20"/>
          <w:vertAlign w:val="subscript"/>
          <w:lang w:eastAsia="pt-BR"/>
        </w:rPr>
        <w:t>+</w:t>
      </w:r>
      <w:r w:rsidRPr="00D17FA5">
        <w:rPr>
          <w:rFonts w:ascii="Verdana" w:eastAsia="Times New Roman" w:hAnsi="Verdana" w:cs="Times New Roman"/>
          <w:color w:val="445463"/>
          <w:sz w:val="20"/>
          <w:szCs w:val="20"/>
          <w:lang w:eastAsia="pt-BR"/>
        </w:rPr>
        <w:t> é a porção de exemplos positivos;</w:t>
      </w:r>
    </w:p>
    <w:p w:rsidR="00D17FA5" w:rsidRPr="00D17FA5" w:rsidRDefault="00D17FA5" w:rsidP="00D17FA5">
      <w:pPr>
        <w:numPr>
          <w:ilvl w:val="0"/>
          <w:numId w:val="3"/>
        </w:num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proofErr w:type="gramStart"/>
      <w:r w:rsidRPr="00D17FA5">
        <w:rPr>
          <w:rFonts w:ascii="Verdana" w:eastAsia="Times New Roman" w:hAnsi="Verdana" w:cs="Times New Roman"/>
          <w:color w:val="445463"/>
          <w:sz w:val="20"/>
          <w:szCs w:val="20"/>
          <w:lang w:eastAsia="pt-BR"/>
        </w:rPr>
        <w:t>p</w:t>
      </w:r>
      <w:proofErr w:type="gramEnd"/>
      <w:r w:rsidRPr="00D17FA5">
        <w:rPr>
          <w:rFonts w:ascii="Verdana" w:eastAsia="Times New Roman" w:hAnsi="Verdana" w:cs="Times New Roman"/>
          <w:color w:val="445463"/>
          <w:sz w:val="20"/>
          <w:szCs w:val="20"/>
          <w:vertAlign w:val="subscript"/>
          <w:lang w:eastAsia="pt-BR"/>
        </w:rPr>
        <w:t>-</w:t>
      </w:r>
      <w:r w:rsidRPr="00D17FA5">
        <w:rPr>
          <w:rFonts w:ascii="Verdana" w:eastAsia="Times New Roman" w:hAnsi="Verdana" w:cs="Times New Roman"/>
          <w:color w:val="445463"/>
          <w:sz w:val="20"/>
          <w:szCs w:val="20"/>
          <w:lang w:eastAsia="pt-BR"/>
        </w:rPr>
        <w:t> é a porção de exemplos negativos;</w:t>
      </w:r>
    </w:p>
    <w:p w:rsidR="00D17FA5" w:rsidRPr="00D17FA5" w:rsidRDefault="00D17FA5" w:rsidP="00D17FA5">
      <w:pPr>
        <w:numPr>
          <w:ilvl w:val="0"/>
          <w:numId w:val="3"/>
        </w:num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r w:rsidRPr="00D17FA5">
        <w:rPr>
          <w:rFonts w:ascii="Verdana" w:eastAsia="Times New Roman" w:hAnsi="Verdana" w:cs="Times New Roman"/>
          <w:color w:val="445463"/>
          <w:sz w:val="20"/>
          <w:szCs w:val="20"/>
          <w:lang w:eastAsia="pt-BR"/>
        </w:rPr>
        <w:t>A entropia é dada pelo desdobramento da equação 1</w:t>
      </w:r>
      <w:r w:rsidRPr="00D17FA5">
        <w:rPr>
          <w:rFonts w:ascii="Verdana" w:eastAsia="Times New Roman" w:hAnsi="Verdana" w:cs="Times New Roman"/>
          <w:color w:val="445463"/>
          <w:sz w:val="20"/>
          <w:szCs w:val="20"/>
          <w:lang w:eastAsia="pt-BR"/>
        </w:rPr>
        <w:br/>
      </w:r>
      <w:r w:rsidRPr="00D17FA5">
        <w:rPr>
          <w:rFonts w:ascii="Verdana" w:eastAsia="Times New Roman" w:hAnsi="Verdana" w:cs="Times New Roman"/>
          <w:noProof/>
          <w:color w:val="445463"/>
          <w:sz w:val="20"/>
          <w:szCs w:val="20"/>
          <w:lang w:eastAsia="pt-BR"/>
        </w:rPr>
        <w:drawing>
          <wp:inline distT="0" distB="0" distL="0" distR="0" wp14:anchorId="2317A198" wp14:editId="65BAE8D7">
            <wp:extent cx="3476625" cy="329565"/>
            <wp:effectExtent l="0" t="0" r="0" b="0"/>
            <wp:docPr id="3" name="Imagem 3" descr="http://web.tecnico.ulisboa.pt/ana.freitas/bioinformatics.ath.cx/bioinformatics.ath.cx/uploads/RTEmagicC_arv_dec8.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tecnico.ulisboa.pt/ana.freitas/bioinformatics.ath.cx/bioinformatics.ath.cx/uploads/RTEmagicC_arv_dec8.gif.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6625" cy="329565"/>
                    </a:xfrm>
                    <a:prstGeom prst="rect">
                      <a:avLst/>
                    </a:prstGeom>
                    <a:noFill/>
                    <a:ln>
                      <a:noFill/>
                    </a:ln>
                  </pic:spPr>
                </pic:pic>
              </a:graphicData>
            </a:graphic>
          </wp:inline>
        </w:drawing>
      </w:r>
    </w:p>
    <w:p w:rsidR="00D17FA5" w:rsidRDefault="00D17FA5" w:rsidP="009C6CF4">
      <w:pPr>
        <w:pBdr>
          <w:bottom w:val="dotted" w:sz="6" w:space="0" w:color="000000"/>
        </w:pBdr>
        <w:shd w:val="clear" w:color="auto" w:fill="FFFFFF"/>
        <w:spacing w:before="100" w:beforeAutospacing="1" w:after="100" w:afterAutospacing="1" w:line="240" w:lineRule="auto"/>
        <w:outlineLvl w:val="0"/>
        <w:rPr>
          <w:rFonts w:ascii="Verdana" w:eastAsia="Times New Roman" w:hAnsi="Verdana" w:cs="Times New Roman"/>
          <w:b/>
          <w:bCs/>
          <w:color w:val="000000" w:themeColor="text1"/>
          <w:kern w:val="36"/>
          <w:sz w:val="28"/>
          <w:szCs w:val="28"/>
          <w:lang w:eastAsia="pt-BR"/>
        </w:rPr>
      </w:pPr>
    </w:p>
    <w:p w:rsidR="00D17FA5" w:rsidRDefault="00D17FA5" w:rsidP="009C6CF4">
      <w:pPr>
        <w:pBdr>
          <w:bottom w:val="dotted" w:sz="6" w:space="0" w:color="000000"/>
        </w:pBdr>
        <w:shd w:val="clear" w:color="auto" w:fill="FFFFFF"/>
        <w:spacing w:before="100" w:beforeAutospacing="1" w:after="100" w:afterAutospacing="1" w:line="240" w:lineRule="auto"/>
        <w:outlineLvl w:val="0"/>
        <w:rPr>
          <w:rFonts w:ascii="Verdana" w:eastAsia="Times New Roman" w:hAnsi="Verdana" w:cs="Times New Roman"/>
          <w:b/>
          <w:bCs/>
          <w:color w:val="000000" w:themeColor="text1"/>
          <w:kern w:val="36"/>
          <w:sz w:val="28"/>
          <w:szCs w:val="28"/>
          <w:lang w:eastAsia="pt-BR"/>
        </w:rPr>
      </w:pPr>
    </w:p>
    <w:p w:rsidR="00D17FA5" w:rsidRDefault="00D17FA5" w:rsidP="009C6CF4">
      <w:pPr>
        <w:pBdr>
          <w:bottom w:val="dotted" w:sz="6" w:space="0" w:color="000000"/>
        </w:pBdr>
        <w:shd w:val="clear" w:color="auto" w:fill="FFFFFF"/>
        <w:spacing w:before="100" w:beforeAutospacing="1" w:after="100" w:afterAutospacing="1" w:line="240" w:lineRule="auto"/>
        <w:outlineLvl w:val="0"/>
        <w:rPr>
          <w:rFonts w:ascii="Verdana" w:eastAsia="Times New Roman" w:hAnsi="Verdana" w:cs="Times New Roman"/>
          <w:b/>
          <w:bCs/>
          <w:color w:val="000000" w:themeColor="text1"/>
          <w:kern w:val="36"/>
          <w:sz w:val="28"/>
          <w:szCs w:val="28"/>
          <w:lang w:eastAsia="pt-BR"/>
        </w:rPr>
      </w:pPr>
    </w:p>
    <w:p w:rsidR="00D17FA5" w:rsidRDefault="00D17FA5">
      <w:pPr>
        <w:rPr>
          <w:rFonts w:ascii="Verdana" w:eastAsia="Times New Roman" w:hAnsi="Verdana" w:cs="Times New Roman"/>
          <w:b/>
          <w:bCs/>
          <w:color w:val="000000" w:themeColor="text1"/>
          <w:kern w:val="36"/>
          <w:sz w:val="28"/>
          <w:szCs w:val="28"/>
          <w:lang w:eastAsia="pt-BR"/>
        </w:rPr>
      </w:pPr>
      <w:r>
        <w:rPr>
          <w:rFonts w:ascii="Verdana" w:eastAsia="Times New Roman" w:hAnsi="Verdana" w:cs="Times New Roman"/>
          <w:b/>
          <w:bCs/>
          <w:color w:val="000000" w:themeColor="text1"/>
          <w:kern w:val="36"/>
          <w:sz w:val="28"/>
          <w:szCs w:val="28"/>
          <w:lang w:eastAsia="pt-BR"/>
        </w:rPr>
        <w:br w:type="page"/>
      </w:r>
    </w:p>
    <w:p w:rsidR="009C6CF4" w:rsidRPr="009C6CF4" w:rsidRDefault="009C6CF4" w:rsidP="009C6CF4">
      <w:pPr>
        <w:pBdr>
          <w:bottom w:val="dotted" w:sz="6" w:space="0" w:color="000000"/>
        </w:pBdr>
        <w:shd w:val="clear" w:color="auto" w:fill="FFFFFF"/>
        <w:spacing w:before="100" w:beforeAutospacing="1" w:after="100" w:afterAutospacing="1" w:line="240" w:lineRule="auto"/>
        <w:outlineLvl w:val="0"/>
        <w:rPr>
          <w:rFonts w:ascii="Verdana" w:eastAsia="Times New Roman" w:hAnsi="Verdana" w:cs="Times New Roman"/>
          <w:b/>
          <w:bCs/>
          <w:color w:val="000000" w:themeColor="text1"/>
          <w:kern w:val="36"/>
          <w:sz w:val="28"/>
          <w:szCs w:val="28"/>
          <w:lang w:eastAsia="pt-BR"/>
        </w:rPr>
      </w:pPr>
      <w:r w:rsidRPr="009C6CF4">
        <w:rPr>
          <w:rFonts w:ascii="Verdana" w:eastAsia="Times New Roman" w:hAnsi="Verdana" w:cs="Times New Roman"/>
          <w:b/>
          <w:bCs/>
          <w:color w:val="000000" w:themeColor="text1"/>
          <w:kern w:val="36"/>
          <w:sz w:val="28"/>
          <w:szCs w:val="28"/>
          <w:lang w:eastAsia="pt-BR"/>
        </w:rPr>
        <w:lastRenderedPageBreak/>
        <w:t>Algoritmo ID3</w:t>
      </w:r>
    </w:p>
    <w:p w:rsidR="009C6CF4" w:rsidRPr="009C6CF4" w:rsidRDefault="009C6CF4" w:rsidP="009C6CF4">
      <w:pPr>
        <w:shd w:val="clear" w:color="auto" w:fill="FFFFFF"/>
        <w:spacing w:before="100" w:beforeAutospacing="1" w:after="100" w:afterAutospacing="1" w:line="360" w:lineRule="auto"/>
        <w:jc w:val="both"/>
        <w:rPr>
          <w:rFonts w:ascii="Verdana" w:eastAsia="Times New Roman" w:hAnsi="Verdana" w:cs="Times New Roman"/>
          <w:color w:val="000000" w:themeColor="text1"/>
          <w:sz w:val="20"/>
          <w:szCs w:val="20"/>
          <w:lang w:eastAsia="pt-BR"/>
        </w:rPr>
      </w:pPr>
      <w:r w:rsidRPr="009C6CF4">
        <w:rPr>
          <w:rFonts w:ascii="Verdana" w:eastAsia="Times New Roman" w:hAnsi="Verdana" w:cs="Times New Roman"/>
          <w:color w:val="000000" w:themeColor="text1"/>
          <w:sz w:val="20"/>
          <w:szCs w:val="20"/>
          <w:lang w:eastAsia="pt-BR"/>
        </w:rPr>
        <w:t>O algoritmo ID3 (</w:t>
      </w:r>
      <w:proofErr w:type="spellStart"/>
      <w:r w:rsidRPr="009C6CF4">
        <w:rPr>
          <w:rFonts w:ascii="Verdana" w:eastAsia="Times New Roman" w:hAnsi="Verdana" w:cs="Times New Roman"/>
          <w:color w:val="000000" w:themeColor="text1"/>
          <w:sz w:val="20"/>
          <w:szCs w:val="20"/>
          <w:lang w:eastAsia="pt-BR"/>
        </w:rPr>
        <w:t>inductive</w:t>
      </w:r>
      <w:proofErr w:type="spellEnd"/>
      <w:r w:rsidRPr="009C6CF4">
        <w:rPr>
          <w:rFonts w:ascii="Verdana" w:eastAsia="Times New Roman" w:hAnsi="Verdana" w:cs="Times New Roman"/>
          <w:color w:val="000000" w:themeColor="text1"/>
          <w:sz w:val="20"/>
          <w:szCs w:val="20"/>
          <w:lang w:eastAsia="pt-BR"/>
        </w:rPr>
        <w:t xml:space="preserve"> </w:t>
      </w:r>
      <w:proofErr w:type="spellStart"/>
      <w:r w:rsidRPr="009C6CF4">
        <w:rPr>
          <w:rFonts w:ascii="Verdana" w:eastAsia="Times New Roman" w:hAnsi="Verdana" w:cs="Times New Roman"/>
          <w:color w:val="000000" w:themeColor="text1"/>
          <w:sz w:val="20"/>
          <w:szCs w:val="20"/>
          <w:lang w:eastAsia="pt-BR"/>
        </w:rPr>
        <w:t>decision</w:t>
      </w:r>
      <w:proofErr w:type="spellEnd"/>
      <w:r w:rsidRPr="009C6CF4">
        <w:rPr>
          <w:rFonts w:ascii="Verdana" w:eastAsia="Times New Roman" w:hAnsi="Verdana" w:cs="Times New Roman"/>
          <w:color w:val="000000" w:themeColor="text1"/>
          <w:sz w:val="20"/>
          <w:szCs w:val="20"/>
          <w:lang w:eastAsia="pt-BR"/>
        </w:rPr>
        <w:t xml:space="preserve"> </w:t>
      </w:r>
      <w:proofErr w:type="spellStart"/>
      <w:r w:rsidRPr="009C6CF4">
        <w:rPr>
          <w:rFonts w:ascii="Verdana" w:eastAsia="Times New Roman" w:hAnsi="Verdana" w:cs="Times New Roman"/>
          <w:color w:val="000000" w:themeColor="text1"/>
          <w:sz w:val="20"/>
          <w:szCs w:val="20"/>
          <w:lang w:eastAsia="pt-BR"/>
        </w:rPr>
        <w:t>tree</w:t>
      </w:r>
      <w:proofErr w:type="spellEnd"/>
      <w:r w:rsidRPr="009C6CF4">
        <w:rPr>
          <w:rFonts w:ascii="Verdana" w:eastAsia="Times New Roman" w:hAnsi="Verdana" w:cs="Times New Roman"/>
          <w:color w:val="000000" w:themeColor="text1"/>
          <w:sz w:val="20"/>
          <w:szCs w:val="20"/>
          <w:lang w:eastAsia="pt-BR"/>
        </w:rPr>
        <w:t>) é dos mais utilizados para a construção de árvores de decisão. Este algoritmo segue os seguintes passos:</w:t>
      </w:r>
    </w:p>
    <w:p w:rsidR="009C6CF4" w:rsidRPr="009C6CF4" w:rsidRDefault="009C6CF4" w:rsidP="009C6CF4">
      <w:pPr>
        <w:numPr>
          <w:ilvl w:val="0"/>
          <w:numId w:val="2"/>
        </w:numPr>
        <w:shd w:val="clear" w:color="auto" w:fill="FFFFFF"/>
        <w:spacing w:before="100" w:beforeAutospacing="1" w:after="100" w:afterAutospacing="1" w:line="360" w:lineRule="auto"/>
        <w:jc w:val="both"/>
        <w:rPr>
          <w:rFonts w:ascii="Verdana" w:eastAsia="Times New Roman" w:hAnsi="Verdana" w:cs="Times New Roman"/>
          <w:color w:val="000000" w:themeColor="text1"/>
          <w:sz w:val="20"/>
          <w:szCs w:val="20"/>
          <w:lang w:eastAsia="pt-BR"/>
        </w:rPr>
      </w:pPr>
      <w:r w:rsidRPr="009C6CF4">
        <w:rPr>
          <w:rFonts w:ascii="Verdana" w:eastAsia="Times New Roman" w:hAnsi="Verdana" w:cs="Times New Roman"/>
          <w:color w:val="000000" w:themeColor="text1"/>
          <w:sz w:val="20"/>
          <w:szCs w:val="20"/>
          <w:lang w:eastAsia="pt-BR"/>
        </w:rPr>
        <w:t>Começar com todos os exemplos de treino;</w:t>
      </w:r>
    </w:p>
    <w:p w:rsidR="009C6CF4" w:rsidRPr="009C6CF4" w:rsidRDefault="009C6CF4" w:rsidP="009C6CF4">
      <w:pPr>
        <w:numPr>
          <w:ilvl w:val="0"/>
          <w:numId w:val="2"/>
        </w:numPr>
        <w:shd w:val="clear" w:color="auto" w:fill="FFFFFF"/>
        <w:spacing w:before="100" w:beforeAutospacing="1" w:after="100" w:afterAutospacing="1" w:line="360" w:lineRule="auto"/>
        <w:jc w:val="both"/>
        <w:rPr>
          <w:rFonts w:ascii="Verdana" w:eastAsia="Times New Roman" w:hAnsi="Verdana" w:cs="Times New Roman"/>
          <w:color w:val="000000" w:themeColor="text1"/>
          <w:sz w:val="20"/>
          <w:szCs w:val="20"/>
          <w:lang w:eastAsia="pt-BR"/>
        </w:rPr>
      </w:pPr>
      <w:r w:rsidRPr="009C6CF4">
        <w:rPr>
          <w:rFonts w:ascii="Verdana" w:eastAsia="Times New Roman" w:hAnsi="Verdana" w:cs="Times New Roman"/>
          <w:color w:val="000000" w:themeColor="text1"/>
          <w:sz w:val="20"/>
          <w:szCs w:val="20"/>
          <w:lang w:eastAsia="pt-BR"/>
        </w:rPr>
        <w:t>Escolher o teste (atributo) que melhor divide os exemplos, ou seja agrupar exemplos da mesma classe ou exemplos semelhantes;</w:t>
      </w:r>
    </w:p>
    <w:p w:rsidR="009C6CF4" w:rsidRPr="009C6CF4" w:rsidRDefault="009C6CF4" w:rsidP="009C6CF4">
      <w:pPr>
        <w:numPr>
          <w:ilvl w:val="0"/>
          <w:numId w:val="2"/>
        </w:numPr>
        <w:shd w:val="clear" w:color="auto" w:fill="FFFFFF"/>
        <w:spacing w:before="100" w:beforeAutospacing="1" w:after="100" w:afterAutospacing="1" w:line="360" w:lineRule="auto"/>
        <w:jc w:val="both"/>
        <w:rPr>
          <w:rFonts w:ascii="Verdana" w:eastAsia="Times New Roman" w:hAnsi="Verdana" w:cs="Times New Roman"/>
          <w:color w:val="000000" w:themeColor="text1"/>
          <w:sz w:val="20"/>
          <w:szCs w:val="20"/>
          <w:lang w:eastAsia="pt-BR"/>
        </w:rPr>
      </w:pPr>
      <w:r w:rsidRPr="009C6CF4">
        <w:rPr>
          <w:rFonts w:ascii="Verdana" w:eastAsia="Times New Roman" w:hAnsi="Verdana" w:cs="Times New Roman"/>
          <w:color w:val="000000" w:themeColor="text1"/>
          <w:sz w:val="20"/>
          <w:szCs w:val="20"/>
          <w:lang w:eastAsia="pt-BR"/>
        </w:rPr>
        <w:t>Para o atributo escolhido, criar um nó filho para cada valor possível do atributo;</w:t>
      </w:r>
    </w:p>
    <w:p w:rsidR="009C6CF4" w:rsidRPr="009C6CF4" w:rsidRDefault="009C6CF4" w:rsidP="009C6CF4">
      <w:pPr>
        <w:numPr>
          <w:ilvl w:val="0"/>
          <w:numId w:val="2"/>
        </w:numPr>
        <w:shd w:val="clear" w:color="auto" w:fill="FFFFFF"/>
        <w:spacing w:before="100" w:beforeAutospacing="1" w:after="100" w:afterAutospacing="1" w:line="360" w:lineRule="auto"/>
        <w:jc w:val="both"/>
        <w:rPr>
          <w:rFonts w:ascii="Verdana" w:eastAsia="Times New Roman" w:hAnsi="Verdana" w:cs="Times New Roman"/>
          <w:color w:val="000000" w:themeColor="text1"/>
          <w:sz w:val="20"/>
          <w:szCs w:val="20"/>
          <w:lang w:eastAsia="pt-BR"/>
        </w:rPr>
      </w:pPr>
      <w:r w:rsidRPr="009C6CF4">
        <w:rPr>
          <w:rFonts w:ascii="Verdana" w:eastAsia="Times New Roman" w:hAnsi="Verdana" w:cs="Times New Roman"/>
          <w:color w:val="000000" w:themeColor="text1"/>
          <w:sz w:val="20"/>
          <w:szCs w:val="20"/>
          <w:lang w:eastAsia="pt-BR"/>
        </w:rPr>
        <w:t>Transportar os exemplos para cada filho tendo em conta o valor do filho;</w:t>
      </w:r>
    </w:p>
    <w:p w:rsidR="009C6CF4" w:rsidRDefault="009C6CF4" w:rsidP="009C6CF4">
      <w:pPr>
        <w:numPr>
          <w:ilvl w:val="0"/>
          <w:numId w:val="2"/>
        </w:numPr>
        <w:shd w:val="clear" w:color="auto" w:fill="FFFFFF"/>
        <w:spacing w:before="100" w:beforeAutospacing="1" w:after="100" w:afterAutospacing="1" w:line="360" w:lineRule="auto"/>
        <w:jc w:val="both"/>
        <w:rPr>
          <w:rFonts w:ascii="Verdana" w:eastAsia="Times New Roman" w:hAnsi="Verdana" w:cs="Times New Roman"/>
          <w:color w:val="000000" w:themeColor="text1"/>
          <w:sz w:val="20"/>
          <w:szCs w:val="20"/>
          <w:lang w:eastAsia="pt-BR"/>
        </w:rPr>
      </w:pPr>
      <w:r w:rsidRPr="009C6CF4">
        <w:rPr>
          <w:rFonts w:ascii="Verdana" w:eastAsia="Times New Roman" w:hAnsi="Verdana" w:cs="Times New Roman"/>
          <w:color w:val="000000" w:themeColor="text1"/>
          <w:sz w:val="20"/>
          <w:szCs w:val="20"/>
          <w:lang w:eastAsia="pt-BR"/>
        </w:rPr>
        <w:t>Repetir o procedimento para cada filho não "puro". Um filho é puro quando cada atributo X tem o mesmo valor em todos os exemplos.</w:t>
      </w:r>
    </w:p>
    <w:p w:rsidR="009C6CF4" w:rsidRPr="009C6CF4" w:rsidRDefault="009C6CF4" w:rsidP="009C6CF4">
      <w:pPr>
        <w:shd w:val="clear" w:color="auto" w:fill="FFFFFF"/>
        <w:spacing w:before="100" w:beforeAutospacing="1" w:after="100" w:afterAutospacing="1" w:line="360" w:lineRule="auto"/>
        <w:jc w:val="both"/>
        <w:rPr>
          <w:rFonts w:ascii="Verdana" w:eastAsia="Times New Roman" w:hAnsi="Verdana" w:cs="Times New Roman"/>
          <w:color w:val="000000" w:themeColor="text1"/>
          <w:sz w:val="20"/>
          <w:szCs w:val="20"/>
          <w:lang w:eastAsia="pt-BR"/>
        </w:rPr>
      </w:pPr>
      <w:r w:rsidRPr="009C6CF4">
        <w:rPr>
          <w:rFonts w:ascii="Verdana" w:eastAsia="Times New Roman" w:hAnsi="Verdana" w:cs="Times New Roman"/>
          <w:color w:val="000000" w:themeColor="text1"/>
          <w:sz w:val="20"/>
          <w:szCs w:val="20"/>
          <w:lang w:eastAsia="pt-BR"/>
        </w:rPr>
        <w:t> </w:t>
      </w:r>
    </w:p>
    <w:p w:rsidR="00D17FA5" w:rsidRPr="00D17FA5" w:rsidRDefault="00D17FA5" w:rsidP="00D17FA5">
      <w:pPr>
        <w:pBdr>
          <w:bottom w:val="dotted" w:sz="6" w:space="0" w:color="000000"/>
        </w:pBdr>
        <w:shd w:val="clear" w:color="auto" w:fill="FFFFFF"/>
        <w:spacing w:before="100" w:beforeAutospacing="1" w:after="100" w:afterAutospacing="1" w:line="240" w:lineRule="auto"/>
        <w:outlineLvl w:val="0"/>
        <w:rPr>
          <w:rFonts w:ascii="Verdana" w:eastAsia="Times New Roman" w:hAnsi="Verdana" w:cs="Times New Roman"/>
          <w:b/>
          <w:bCs/>
          <w:color w:val="445463"/>
          <w:kern w:val="36"/>
          <w:sz w:val="28"/>
          <w:szCs w:val="28"/>
          <w:lang w:eastAsia="pt-BR"/>
        </w:rPr>
      </w:pPr>
      <w:r w:rsidRPr="00D17FA5">
        <w:rPr>
          <w:rFonts w:ascii="Verdana" w:eastAsia="Times New Roman" w:hAnsi="Verdana" w:cs="Times New Roman"/>
          <w:b/>
          <w:bCs/>
          <w:color w:val="445463"/>
          <w:kern w:val="36"/>
          <w:sz w:val="28"/>
          <w:szCs w:val="28"/>
          <w:lang w:eastAsia="pt-BR"/>
        </w:rPr>
        <w:t>Escolha do Melhor Atributo</w:t>
      </w:r>
    </w:p>
    <w:p w:rsidR="00D17FA5" w:rsidRPr="00D17FA5" w:rsidRDefault="00D17FA5" w:rsidP="00D17FA5">
      <w:pPr>
        <w:shd w:val="clear" w:color="auto" w:fill="FFFFFF"/>
        <w:spacing w:before="100" w:beforeAutospacing="1" w:after="100" w:afterAutospacing="1" w:line="360" w:lineRule="auto"/>
        <w:jc w:val="both"/>
        <w:rPr>
          <w:rFonts w:ascii="Verdana" w:eastAsia="Times New Roman" w:hAnsi="Verdana" w:cs="Times New Roman"/>
          <w:color w:val="445463"/>
          <w:sz w:val="20"/>
          <w:szCs w:val="20"/>
          <w:lang w:eastAsia="pt-BR"/>
        </w:rPr>
      </w:pPr>
      <w:r w:rsidRPr="00D17FA5">
        <w:rPr>
          <w:rFonts w:ascii="Verdana" w:eastAsia="Times New Roman" w:hAnsi="Verdana" w:cs="Times New Roman"/>
          <w:color w:val="445463"/>
          <w:sz w:val="20"/>
          <w:szCs w:val="20"/>
          <w:lang w:eastAsia="pt-BR"/>
        </w:rPr>
        <w:t xml:space="preserve">Para responder à pergunta anterior, "Como escolher o melhor atributo" é usado o ganho. Em cada iteração do algoritmo é escolhido o atributo que apresente </w:t>
      </w:r>
      <w:proofErr w:type="gramStart"/>
      <w:r w:rsidRPr="00D17FA5">
        <w:rPr>
          <w:rFonts w:ascii="Verdana" w:eastAsia="Times New Roman" w:hAnsi="Verdana" w:cs="Times New Roman"/>
          <w:color w:val="445463"/>
          <w:sz w:val="20"/>
          <w:szCs w:val="20"/>
          <w:lang w:eastAsia="pt-BR"/>
        </w:rPr>
        <w:t>uma maior ganho</w:t>
      </w:r>
      <w:proofErr w:type="gramEnd"/>
      <w:r w:rsidRPr="00D17FA5">
        <w:rPr>
          <w:rFonts w:ascii="Verdana" w:eastAsia="Times New Roman" w:hAnsi="Verdana" w:cs="Times New Roman"/>
          <w:color w:val="445463"/>
          <w:sz w:val="20"/>
          <w:szCs w:val="20"/>
          <w:lang w:eastAsia="pt-BR"/>
        </w:rPr>
        <w:t>.</w:t>
      </w:r>
    </w:p>
    <w:p w:rsidR="00D17FA5" w:rsidRPr="00D17FA5" w:rsidRDefault="00D17FA5" w:rsidP="00D17FA5">
      <w:pPr>
        <w:shd w:val="clear" w:color="auto" w:fill="FFFFFF"/>
        <w:spacing w:before="100" w:beforeAutospacing="1" w:after="100" w:afterAutospacing="1" w:line="360" w:lineRule="auto"/>
        <w:jc w:val="both"/>
        <w:rPr>
          <w:rFonts w:ascii="Verdana" w:eastAsia="Times New Roman" w:hAnsi="Verdana" w:cs="Times New Roman"/>
          <w:color w:val="445463"/>
          <w:sz w:val="20"/>
          <w:szCs w:val="20"/>
          <w:lang w:eastAsia="pt-BR"/>
        </w:rPr>
      </w:pPr>
      <w:r w:rsidRPr="00D17FA5">
        <w:rPr>
          <w:rFonts w:ascii="Verdana" w:eastAsia="Times New Roman" w:hAnsi="Verdana" w:cs="Times New Roman"/>
          <w:color w:val="445463"/>
          <w:sz w:val="20"/>
          <w:szCs w:val="20"/>
          <w:lang w:eastAsia="pt-BR"/>
        </w:rPr>
        <w:t>Para o primeiro passo são analisados todos os atributos, começando pela </w:t>
      </w:r>
      <w:r w:rsidRPr="00D17FA5">
        <w:rPr>
          <w:rFonts w:ascii="Verdana" w:eastAsia="Times New Roman" w:hAnsi="Verdana" w:cs="Times New Roman"/>
          <w:b/>
          <w:bCs/>
          <w:color w:val="445463"/>
          <w:sz w:val="20"/>
          <w:szCs w:val="20"/>
          <w:lang w:eastAsia="pt-BR"/>
        </w:rPr>
        <w:t>Humidade</w:t>
      </w:r>
      <w:r w:rsidRPr="00D17FA5">
        <w:rPr>
          <w:rFonts w:ascii="Verdana" w:eastAsia="Times New Roman" w:hAnsi="Verdana" w:cs="Times New Roman"/>
          <w:color w:val="445463"/>
          <w:sz w:val="20"/>
          <w:szCs w:val="20"/>
          <w:lang w:eastAsia="pt-BR"/>
        </w:rPr>
        <w:t>, por exemplo:</w:t>
      </w:r>
      <w:r w:rsidRPr="00D17FA5">
        <w:rPr>
          <w:rFonts w:ascii="Verdana" w:eastAsia="Times New Roman" w:hAnsi="Verdana" w:cs="Times New Roman"/>
          <w:noProof/>
          <w:color w:val="445463"/>
          <w:sz w:val="20"/>
          <w:szCs w:val="20"/>
          <w:lang w:eastAsia="pt-BR"/>
        </w:rPr>
        <w:drawing>
          <wp:inline distT="0" distB="0" distL="0" distR="0" wp14:anchorId="50F7A36B" wp14:editId="1FE76CB1">
            <wp:extent cx="5039995" cy="2902585"/>
            <wp:effectExtent l="0" t="0" r="8255" b="0"/>
            <wp:docPr id="8" name="Imagem 4" descr="http://web.tecnico.ulisboa.pt/ana.freitas/bioinformatics.ath.cx/bioinformatics.ath.cx/uploads/RTEmagicC_arv_dec11.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tecnico.ulisboa.pt/ana.freitas/bioinformatics.ath.cx/bioinformatics.ath.cx/uploads/RTEmagicC_arv_dec11.gif.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2902585"/>
                    </a:xfrm>
                    <a:prstGeom prst="rect">
                      <a:avLst/>
                    </a:prstGeom>
                    <a:noFill/>
                    <a:ln>
                      <a:noFill/>
                    </a:ln>
                  </pic:spPr>
                </pic:pic>
              </a:graphicData>
            </a:graphic>
          </wp:inline>
        </w:drawing>
      </w:r>
    </w:p>
    <w:p w:rsidR="00D17FA5" w:rsidRDefault="00D17FA5">
      <w:pPr>
        <w:rPr>
          <w:rFonts w:ascii="Verdana" w:eastAsia="Times New Roman" w:hAnsi="Verdana" w:cs="Times New Roman"/>
          <w:color w:val="445463"/>
          <w:sz w:val="20"/>
          <w:szCs w:val="20"/>
          <w:lang w:eastAsia="pt-BR"/>
        </w:rPr>
      </w:pPr>
      <w:r>
        <w:rPr>
          <w:rFonts w:ascii="Verdana" w:eastAsia="Times New Roman" w:hAnsi="Verdana" w:cs="Times New Roman"/>
          <w:color w:val="445463"/>
          <w:sz w:val="20"/>
          <w:szCs w:val="20"/>
          <w:lang w:eastAsia="pt-BR"/>
        </w:rPr>
        <w:br w:type="page"/>
      </w:r>
    </w:p>
    <w:p w:rsidR="00D17FA5" w:rsidRPr="00D17FA5" w:rsidRDefault="00D17FA5" w:rsidP="00D17FA5">
      <w:p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r w:rsidRPr="00D17FA5">
        <w:rPr>
          <w:rFonts w:ascii="Verdana" w:eastAsia="Times New Roman" w:hAnsi="Verdana" w:cs="Times New Roman"/>
          <w:color w:val="445463"/>
          <w:sz w:val="20"/>
          <w:szCs w:val="20"/>
          <w:lang w:eastAsia="pt-BR"/>
        </w:rPr>
        <w:lastRenderedPageBreak/>
        <w:t>Calculando o ganho para todos os atributos, verificamos que o tem maior ganho é o </w:t>
      </w:r>
      <w:r w:rsidRPr="00D17FA5">
        <w:rPr>
          <w:rFonts w:ascii="Verdana" w:eastAsia="Times New Roman" w:hAnsi="Verdana" w:cs="Times New Roman"/>
          <w:b/>
          <w:bCs/>
          <w:color w:val="445463"/>
          <w:sz w:val="20"/>
          <w:szCs w:val="20"/>
          <w:lang w:eastAsia="pt-BR"/>
        </w:rPr>
        <w:t>Aspecto.</w:t>
      </w:r>
    </w:p>
    <w:p w:rsidR="00D17FA5" w:rsidRPr="00D17FA5" w:rsidRDefault="00D17FA5" w:rsidP="00D17FA5">
      <w:p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r w:rsidRPr="00D17FA5">
        <w:rPr>
          <w:rFonts w:ascii="Verdana" w:eastAsia="Times New Roman" w:hAnsi="Verdana" w:cs="Times New Roman"/>
          <w:noProof/>
          <w:color w:val="445463"/>
          <w:sz w:val="20"/>
          <w:szCs w:val="20"/>
          <w:lang w:eastAsia="pt-BR"/>
        </w:rPr>
        <w:drawing>
          <wp:inline distT="0" distB="0" distL="0" distR="0" wp14:anchorId="47452F4A" wp14:editId="03F66F43">
            <wp:extent cx="5210175" cy="3189605"/>
            <wp:effectExtent l="0" t="0" r="9525" b="0"/>
            <wp:docPr id="9" name="Imagem 9" descr="http://web.tecnico.ulisboa.pt/ana.freitas/bioinformatics.ath.cx/bioinformatics.ath.cx/uploads/RTEmagicC_arv_dec12.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b.tecnico.ulisboa.pt/ana.freitas/bioinformatics.ath.cx/bioinformatics.ath.cx/uploads/RTEmagicC_arv_dec12.gif.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3189605"/>
                    </a:xfrm>
                    <a:prstGeom prst="rect">
                      <a:avLst/>
                    </a:prstGeom>
                    <a:noFill/>
                    <a:ln>
                      <a:noFill/>
                    </a:ln>
                  </pic:spPr>
                </pic:pic>
              </a:graphicData>
            </a:graphic>
          </wp:inline>
        </w:drawing>
      </w:r>
    </w:p>
    <w:p w:rsidR="00D17FA5" w:rsidRPr="00D17FA5" w:rsidRDefault="00D17FA5" w:rsidP="00D17FA5">
      <w:p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r w:rsidRPr="00D17FA5">
        <w:rPr>
          <w:rFonts w:ascii="Verdana" w:eastAsia="Times New Roman" w:hAnsi="Verdana" w:cs="Times New Roman"/>
          <w:color w:val="445463"/>
          <w:sz w:val="20"/>
          <w:szCs w:val="20"/>
          <w:lang w:eastAsia="pt-BR"/>
        </w:rPr>
        <w:t>No próximo passo o atributo </w:t>
      </w:r>
      <w:r w:rsidRPr="00D17FA5">
        <w:rPr>
          <w:rFonts w:ascii="Verdana" w:eastAsia="Times New Roman" w:hAnsi="Verdana" w:cs="Times New Roman"/>
          <w:b/>
          <w:bCs/>
          <w:color w:val="445463"/>
          <w:sz w:val="20"/>
          <w:szCs w:val="20"/>
          <w:lang w:eastAsia="pt-BR"/>
        </w:rPr>
        <w:t>Aspecto</w:t>
      </w:r>
      <w:r w:rsidRPr="00D17FA5">
        <w:rPr>
          <w:rFonts w:ascii="Verdana" w:eastAsia="Times New Roman" w:hAnsi="Verdana" w:cs="Times New Roman"/>
          <w:color w:val="445463"/>
          <w:sz w:val="20"/>
          <w:szCs w:val="20"/>
          <w:lang w:eastAsia="pt-BR"/>
        </w:rPr>
        <w:t> já não é tido em conta:</w:t>
      </w:r>
    </w:p>
    <w:p w:rsidR="00D17FA5" w:rsidRPr="00D17FA5" w:rsidRDefault="00D17FA5" w:rsidP="00D17FA5">
      <w:p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r w:rsidRPr="00D17FA5">
        <w:rPr>
          <w:rFonts w:ascii="Verdana" w:eastAsia="Times New Roman" w:hAnsi="Verdana" w:cs="Times New Roman"/>
          <w:noProof/>
          <w:color w:val="445463"/>
          <w:sz w:val="20"/>
          <w:szCs w:val="20"/>
          <w:lang w:eastAsia="pt-BR"/>
        </w:rPr>
        <w:drawing>
          <wp:inline distT="0" distB="0" distL="0" distR="0" wp14:anchorId="4434078B" wp14:editId="11D02F9C">
            <wp:extent cx="4912360" cy="2987675"/>
            <wp:effectExtent l="0" t="0" r="2540" b="3175"/>
            <wp:docPr id="10" name="Imagem 10" descr="http://web.tecnico.ulisboa.pt/ana.freitas/bioinformatics.ath.cx/bioinformatics.ath.cx/uploads/RTEmagicC_arv_dec13.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eb.tecnico.ulisboa.pt/ana.freitas/bioinformatics.ath.cx/bioinformatics.ath.cx/uploads/RTEmagicC_arv_dec13.gif.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2987675"/>
                    </a:xfrm>
                    <a:prstGeom prst="rect">
                      <a:avLst/>
                    </a:prstGeom>
                    <a:noFill/>
                    <a:ln>
                      <a:noFill/>
                    </a:ln>
                  </pic:spPr>
                </pic:pic>
              </a:graphicData>
            </a:graphic>
          </wp:inline>
        </w:drawing>
      </w:r>
    </w:p>
    <w:p w:rsidR="00D17FA5" w:rsidRDefault="00D17FA5">
      <w:pPr>
        <w:rPr>
          <w:rFonts w:ascii="Verdana" w:eastAsia="Times New Roman" w:hAnsi="Verdana" w:cs="Times New Roman"/>
          <w:color w:val="445463"/>
          <w:sz w:val="20"/>
          <w:szCs w:val="20"/>
          <w:lang w:eastAsia="pt-BR"/>
        </w:rPr>
      </w:pPr>
      <w:r>
        <w:rPr>
          <w:rFonts w:ascii="Verdana" w:eastAsia="Times New Roman" w:hAnsi="Verdana" w:cs="Times New Roman"/>
          <w:color w:val="445463"/>
          <w:sz w:val="20"/>
          <w:szCs w:val="20"/>
          <w:lang w:eastAsia="pt-BR"/>
        </w:rPr>
        <w:br w:type="page"/>
      </w:r>
    </w:p>
    <w:p w:rsidR="00D17FA5" w:rsidRPr="00D17FA5" w:rsidRDefault="00D17FA5" w:rsidP="00D17FA5">
      <w:pPr>
        <w:shd w:val="clear" w:color="auto" w:fill="FFFFFF"/>
        <w:spacing w:before="100" w:beforeAutospacing="1" w:after="100" w:afterAutospacing="1" w:line="240" w:lineRule="auto"/>
        <w:rPr>
          <w:rFonts w:ascii="Verdana" w:eastAsia="Times New Roman" w:hAnsi="Verdana" w:cs="Times New Roman"/>
          <w:color w:val="445463"/>
          <w:sz w:val="20"/>
          <w:szCs w:val="20"/>
          <w:lang w:eastAsia="pt-BR"/>
        </w:rPr>
      </w:pPr>
      <w:r w:rsidRPr="00D17FA5">
        <w:rPr>
          <w:rFonts w:ascii="Verdana" w:eastAsia="Times New Roman" w:hAnsi="Verdana" w:cs="Times New Roman"/>
          <w:color w:val="445463"/>
          <w:sz w:val="20"/>
          <w:szCs w:val="20"/>
          <w:lang w:eastAsia="pt-BR"/>
        </w:rPr>
        <w:lastRenderedPageBreak/>
        <w:t>Quando todos em todos os nós a entropia for nula, o algoritmo para e obtêm-se a seguinte árvore de decisão:</w:t>
      </w:r>
    </w:p>
    <w:p w:rsidR="00D17FA5" w:rsidRPr="00D17FA5" w:rsidRDefault="00D17FA5" w:rsidP="00D17FA5">
      <w:pPr>
        <w:shd w:val="clear" w:color="auto" w:fill="FFFFFF"/>
        <w:spacing w:before="100" w:beforeAutospacing="1" w:after="100" w:afterAutospacing="1" w:line="240" w:lineRule="auto"/>
        <w:jc w:val="center"/>
        <w:rPr>
          <w:rFonts w:ascii="Verdana" w:eastAsia="Times New Roman" w:hAnsi="Verdana" w:cs="Times New Roman"/>
          <w:color w:val="445463"/>
          <w:sz w:val="20"/>
          <w:szCs w:val="20"/>
          <w:lang w:eastAsia="pt-BR"/>
        </w:rPr>
      </w:pPr>
      <w:r w:rsidRPr="00D17FA5">
        <w:rPr>
          <w:rFonts w:ascii="Verdana" w:eastAsia="Times New Roman" w:hAnsi="Verdana" w:cs="Times New Roman"/>
          <w:noProof/>
          <w:color w:val="445463"/>
          <w:sz w:val="20"/>
          <w:szCs w:val="20"/>
          <w:lang w:eastAsia="pt-BR"/>
        </w:rPr>
        <w:drawing>
          <wp:inline distT="0" distB="0" distL="0" distR="0" wp14:anchorId="1B123B49" wp14:editId="0D02D974">
            <wp:extent cx="5082540" cy="2306955"/>
            <wp:effectExtent l="0" t="0" r="3810" b="0"/>
            <wp:docPr id="11" name="Imagem 11" descr="http://web.tecnico.ulisboa.pt/ana.freitas/bioinformatics.ath.cx/bioinformatics.ath.cx/uploads/RTEmagicC_arv_dec14.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eb.tecnico.ulisboa.pt/ana.freitas/bioinformatics.ath.cx/bioinformatics.ath.cx/uploads/RTEmagicC_arv_dec14.gif.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2306955"/>
                    </a:xfrm>
                    <a:prstGeom prst="rect">
                      <a:avLst/>
                    </a:prstGeom>
                    <a:noFill/>
                    <a:ln>
                      <a:noFill/>
                    </a:ln>
                  </pic:spPr>
                </pic:pic>
              </a:graphicData>
            </a:graphic>
          </wp:inline>
        </w:drawing>
      </w:r>
    </w:p>
    <w:p w:rsidR="00366F7C" w:rsidRDefault="00366F7C" w:rsidP="00E11A8B">
      <w:pPr>
        <w:spacing w:line="360" w:lineRule="auto"/>
        <w:jc w:val="both"/>
        <w:rPr>
          <w:rFonts w:ascii="Arial" w:hAnsi="Arial" w:cs="Arial"/>
        </w:rPr>
      </w:pPr>
    </w:p>
    <w:p w:rsidR="00D17FA5" w:rsidRDefault="00D17FA5" w:rsidP="00E11A8B">
      <w:pPr>
        <w:spacing w:line="360" w:lineRule="auto"/>
        <w:jc w:val="both"/>
        <w:rPr>
          <w:rFonts w:ascii="Arial" w:hAnsi="Arial" w:cs="Arial"/>
        </w:rPr>
      </w:pPr>
      <w:r w:rsidRPr="00D17FA5">
        <w:rPr>
          <w:rFonts w:ascii="Arial" w:hAnsi="Arial" w:cs="Arial"/>
        </w:rPr>
        <w:drawing>
          <wp:inline distT="0" distB="0" distL="0" distR="0" wp14:anchorId="4D199F45" wp14:editId="69639867">
            <wp:extent cx="6480810" cy="3650615"/>
            <wp:effectExtent l="0" t="0" r="0" b="6985"/>
            <wp:docPr id="12"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a:blip r:embed="rId16"/>
                    <a:stretch>
                      <a:fillRect/>
                    </a:stretch>
                  </pic:blipFill>
                  <pic:spPr>
                    <a:xfrm>
                      <a:off x="0" y="0"/>
                      <a:ext cx="6480810" cy="3650615"/>
                    </a:xfrm>
                    <a:prstGeom prst="rect">
                      <a:avLst/>
                    </a:prstGeom>
                  </pic:spPr>
                </pic:pic>
              </a:graphicData>
            </a:graphic>
          </wp:inline>
        </w:drawing>
      </w:r>
    </w:p>
    <w:p w:rsidR="00D17FA5" w:rsidRDefault="00B67664" w:rsidP="00E11A8B">
      <w:pPr>
        <w:spacing w:line="360" w:lineRule="auto"/>
        <w:jc w:val="both"/>
        <w:rPr>
          <w:rFonts w:ascii="Arial" w:hAnsi="Arial" w:cs="Arial"/>
        </w:rPr>
      </w:pPr>
      <w:r w:rsidRPr="00B67664">
        <w:rPr>
          <w:rFonts w:ascii="Arial" w:hAnsi="Arial" w:cs="Arial"/>
        </w:rPr>
        <w:lastRenderedPageBreak/>
        <w:drawing>
          <wp:inline distT="0" distB="0" distL="0" distR="0" wp14:anchorId="23C6535F" wp14:editId="2D36C1D2">
            <wp:extent cx="6480810" cy="3650615"/>
            <wp:effectExtent l="0" t="0" r="0" b="6985"/>
            <wp:docPr id="13"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a:blip r:embed="rId17"/>
                    <a:stretch>
                      <a:fillRect/>
                    </a:stretch>
                  </pic:blipFill>
                  <pic:spPr>
                    <a:xfrm>
                      <a:off x="0" y="0"/>
                      <a:ext cx="6480810" cy="3650615"/>
                    </a:xfrm>
                    <a:prstGeom prst="rect">
                      <a:avLst/>
                    </a:prstGeom>
                  </pic:spPr>
                </pic:pic>
              </a:graphicData>
            </a:graphic>
          </wp:inline>
        </w:drawing>
      </w:r>
    </w:p>
    <w:p w:rsidR="00B67664" w:rsidRDefault="00B67664" w:rsidP="00E11A8B">
      <w:pPr>
        <w:spacing w:line="360" w:lineRule="auto"/>
        <w:jc w:val="both"/>
        <w:rPr>
          <w:rFonts w:ascii="Arial" w:hAnsi="Arial" w:cs="Arial"/>
        </w:rPr>
      </w:pPr>
      <w:r w:rsidRPr="00B67664">
        <w:rPr>
          <w:rFonts w:ascii="Arial" w:hAnsi="Arial" w:cs="Arial"/>
        </w:rPr>
        <w:drawing>
          <wp:inline distT="0" distB="0" distL="0" distR="0" wp14:anchorId="23C6E2FE" wp14:editId="13071015">
            <wp:extent cx="6480810" cy="3634740"/>
            <wp:effectExtent l="0" t="0" r="0" b="3810"/>
            <wp:docPr id="14"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rotWithShape="1">
                    <a:blip r:embed="rId18"/>
                    <a:srcRect r="305" b="886"/>
                    <a:stretch/>
                  </pic:blipFill>
                  <pic:spPr>
                    <a:xfrm>
                      <a:off x="0" y="0"/>
                      <a:ext cx="6480810" cy="3634740"/>
                    </a:xfrm>
                    <a:prstGeom prst="rect">
                      <a:avLst/>
                    </a:prstGeom>
                  </pic:spPr>
                </pic:pic>
              </a:graphicData>
            </a:graphic>
          </wp:inline>
        </w:drawing>
      </w:r>
    </w:p>
    <w:p w:rsidR="00B67664" w:rsidRDefault="00B67664" w:rsidP="00E11A8B">
      <w:pPr>
        <w:spacing w:line="360" w:lineRule="auto"/>
        <w:jc w:val="both"/>
        <w:rPr>
          <w:rFonts w:ascii="Arial" w:hAnsi="Arial" w:cs="Arial"/>
        </w:rPr>
      </w:pPr>
      <w:r w:rsidRPr="00B67664">
        <w:rPr>
          <w:rFonts w:ascii="Arial" w:hAnsi="Arial" w:cs="Arial"/>
        </w:rPr>
        <w:lastRenderedPageBreak/>
        <w:drawing>
          <wp:inline distT="0" distB="0" distL="0" distR="0" wp14:anchorId="69B13E95" wp14:editId="6026D324">
            <wp:extent cx="6480810" cy="3650615"/>
            <wp:effectExtent l="0" t="0" r="0" b="6985"/>
            <wp:docPr id="15"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rotWithShape="1">
                    <a:blip r:embed="rId19"/>
                    <a:srcRect l="432" t="140"/>
                    <a:stretch/>
                  </pic:blipFill>
                  <pic:spPr>
                    <a:xfrm>
                      <a:off x="0" y="0"/>
                      <a:ext cx="6480810" cy="3650615"/>
                    </a:xfrm>
                    <a:prstGeom prst="rect">
                      <a:avLst/>
                    </a:prstGeom>
                  </pic:spPr>
                </pic:pic>
              </a:graphicData>
            </a:graphic>
          </wp:inline>
        </w:drawing>
      </w:r>
    </w:p>
    <w:p w:rsidR="00B67664" w:rsidRDefault="00B67664" w:rsidP="00E11A8B">
      <w:pPr>
        <w:spacing w:line="360" w:lineRule="auto"/>
        <w:jc w:val="both"/>
        <w:rPr>
          <w:rFonts w:ascii="Arial" w:hAnsi="Arial" w:cs="Arial"/>
        </w:rPr>
      </w:pPr>
      <w:r w:rsidRPr="00B67664">
        <w:rPr>
          <w:rFonts w:ascii="Arial" w:hAnsi="Arial" w:cs="Arial"/>
        </w:rPr>
        <w:drawing>
          <wp:inline distT="0" distB="0" distL="0" distR="0" wp14:anchorId="41F74750" wp14:editId="73E48B1C">
            <wp:extent cx="6480810" cy="3601720"/>
            <wp:effectExtent l="0" t="0" r="0" b="0"/>
            <wp:docPr id="16"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rotWithShape="1">
                    <a:blip r:embed="rId20"/>
                    <a:srcRect l="770" t="673"/>
                    <a:stretch/>
                  </pic:blipFill>
                  <pic:spPr>
                    <a:xfrm>
                      <a:off x="0" y="0"/>
                      <a:ext cx="6480810" cy="3601720"/>
                    </a:xfrm>
                    <a:prstGeom prst="rect">
                      <a:avLst/>
                    </a:prstGeom>
                  </pic:spPr>
                </pic:pic>
              </a:graphicData>
            </a:graphic>
          </wp:inline>
        </w:drawing>
      </w:r>
    </w:p>
    <w:p w:rsidR="006344F3" w:rsidRDefault="006344F3">
      <w:pPr>
        <w:rPr>
          <w:rFonts w:ascii="Arial" w:hAnsi="Arial" w:cs="Arial"/>
        </w:rPr>
      </w:pPr>
      <w:r>
        <w:rPr>
          <w:rFonts w:ascii="Arial" w:hAnsi="Arial" w:cs="Arial"/>
        </w:rPr>
        <w:br w:type="page"/>
      </w:r>
    </w:p>
    <w:p w:rsidR="006344F3" w:rsidRDefault="006344F3" w:rsidP="00E11A8B">
      <w:pPr>
        <w:spacing w:line="360" w:lineRule="auto"/>
        <w:jc w:val="both"/>
        <w:rPr>
          <w:rFonts w:ascii="Arial" w:hAnsi="Arial" w:cs="Arial"/>
        </w:rPr>
      </w:pPr>
      <w:r w:rsidRPr="006344F3">
        <w:rPr>
          <w:rFonts w:ascii="Arial" w:hAnsi="Arial" w:cs="Arial"/>
        </w:rPr>
        <w:lastRenderedPageBreak/>
        <w:drawing>
          <wp:inline distT="0" distB="0" distL="0" distR="0" wp14:anchorId="4EDC4AFB" wp14:editId="3D06F3F7">
            <wp:extent cx="6480810" cy="3759835"/>
            <wp:effectExtent l="0" t="0" r="0" b="0"/>
            <wp:docPr id="17" name="Espaço Reservado para Conteú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ço Reservado para Conteúdo 4"/>
                    <pic:cNvPicPr>
                      <a:picLocks noGrp="1" noChangeAspect="1"/>
                    </pic:cNvPicPr>
                  </pic:nvPicPr>
                  <pic:blipFill rotWithShape="1">
                    <a:blip r:embed="rId21"/>
                    <a:srcRect l="7233" t="2275"/>
                    <a:stretch/>
                  </pic:blipFill>
                  <pic:spPr>
                    <a:xfrm>
                      <a:off x="0" y="0"/>
                      <a:ext cx="6480810" cy="3759835"/>
                    </a:xfrm>
                    <a:prstGeom prst="rect">
                      <a:avLst/>
                    </a:prstGeom>
                  </pic:spPr>
                </pic:pic>
              </a:graphicData>
            </a:graphic>
          </wp:inline>
        </w:drawing>
      </w:r>
    </w:p>
    <w:p w:rsidR="006344F3" w:rsidRDefault="006344F3" w:rsidP="00E11A8B">
      <w:pPr>
        <w:spacing w:line="360" w:lineRule="auto"/>
        <w:jc w:val="both"/>
        <w:rPr>
          <w:rFonts w:ascii="Arial" w:hAnsi="Arial" w:cs="Arial"/>
        </w:rPr>
      </w:pPr>
    </w:p>
    <w:p w:rsidR="006344F3" w:rsidRDefault="006344F3" w:rsidP="00E11A8B">
      <w:pPr>
        <w:spacing w:line="360" w:lineRule="auto"/>
        <w:jc w:val="both"/>
        <w:rPr>
          <w:rFonts w:ascii="Arial" w:hAnsi="Arial" w:cs="Arial"/>
        </w:rPr>
      </w:pPr>
    </w:p>
    <w:p w:rsidR="006344F3" w:rsidRDefault="006344F3" w:rsidP="00E11A8B">
      <w:pPr>
        <w:spacing w:line="360" w:lineRule="auto"/>
        <w:jc w:val="both"/>
        <w:rPr>
          <w:rFonts w:ascii="Arial" w:hAnsi="Arial" w:cs="Arial"/>
        </w:rPr>
      </w:pPr>
      <w:r w:rsidRPr="006344F3">
        <w:rPr>
          <w:rFonts w:ascii="Arial" w:hAnsi="Arial" w:cs="Arial"/>
        </w:rPr>
        <w:drawing>
          <wp:inline distT="0" distB="0" distL="0" distR="0" wp14:anchorId="72EA329E" wp14:editId="5A8B4169">
            <wp:extent cx="6480810" cy="4010660"/>
            <wp:effectExtent l="0" t="0" r="0" b="8890"/>
            <wp:docPr id="18"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a:blip r:embed="rId22"/>
                    <a:stretch>
                      <a:fillRect/>
                    </a:stretch>
                  </pic:blipFill>
                  <pic:spPr>
                    <a:xfrm>
                      <a:off x="0" y="0"/>
                      <a:ext cx="6480810" cy="4010660"/>
                    </a:xfrm>
                    <a:prstGeom prst="rect">
                      <a:avLst/>
                    </a:prstGeom>
                  </pic:spPr>
                </pic:pic>
              </a:graphicData>
            </a:graphic>
          </wp:inline>
        </w:drawing>
      </w:r>
    </w:p>
    <w:p w:rsidR="006344F3" w:rsidRDefault="006344F3" w:rsidP="00E11A8B">
      <w:pPr>
        <w:spacing w:line="360" w:lineRule="auto"/>
        <w:jc w:val="both"/>
        <w:rPr>
          <w:rFonts w:ascii="Arial" w:hAnsi="Arial" w:cs="Arial"/>
        </w:rPr>
      </w:pPr>
    </w:p>
    <w:p w:rsidR="006344F3" w:rsidRDefault="006344F3" w:rsidP="00E11A8B">
      <w:pPr>
        <w:spacing w:line="360" w:lineRule="auto"/>
        <w:jc w:val="both"/>
        <w:rPr>
          <w:rFonts w:ascii="Arial" w:hAnsi="Arial" w:cs="Arial"/>
        </w:rPr>
      </w:pPr>
      <w:r>
        <w:rPr>
          <w:rFonts w:ascii="Arial" w:hAnsi="Arial" w:cs="Arial"/>
        </w:rPr>
        <w:t xml:space="preserve">Comparação </w:t>
      </w:r>
    </w:p>
    <w:p w:rsidR="006344F3" w:rsidRDefault="006344F3" w:rsidP="00E11A8B">
      <w:pPr>
        <w:spacing w:line="360" w:lineRule="auto"/>
        <w:jc w:val="both"/>
        <w:rPr>
          <w:rFonts w:ascii="Arial" w:hAnsi="Arial" w:cs="Arial"/>
        </w:rPr>
      </w:pPr>
    </w:p>
    <w:p w:rsidR="006344F3" w:rsidRPr="006344F3" w:rsidRDefault="006344F3" w:rsidP="006344F3">
      <w:pPr>
        <w:spacing w:line="360" w:lineRule="auto"/>
        <w:jc w:val="both"/>
        <w:rPr>
          <w:rFonts w:ascii="Arial" w:hAnsi="Arial" w:cs="Arial"/>
        </w:rPr>
      </w:pPr>
      <w:r w:rsidRPr="006344F3">
        <w:rPr>
          <w:rFonts w:ascii="Arial" w:hAnsi="Arial" w:cs="Arial"/>
          <w:b/>
        </w:rPr>
        <w:t>Árvore de decisão</w:t>
      </w:r>
      <w:r w:rsidRPr="006344F3">
        <w:rPr>
          <w:rFonts w:ascii="Arial" w:hAnsi="Arial" w:cs="Arial"/>
        </w:rPr>
        <w:t xml:space="preserve">: todo gerente de contratação possui um conjunto de critérios como nível de escolaridade, número de anos de experiência e desempenho da entrevista. Uma árvore de decisão é análoga a um gerente de contratação que </w:t>
      </w:r>
      <w:proofErr w:type="gramStart"/>
      <w:r w:rsidRPr="006344F3">
        <w:rPr>
          <w:rFonts w:ascii="Arial" w:hAnsi="Arial" w:cs="Arial"/>
        </w:rPr>
        <w:t>entrevista candidatos</w:t>
      </w:r>
      <w:proofErr w:type="gramEnd"/>
      <w:r w:rsidRPr="006344F3">
        <w:rPr>
          <w:rFonts w:ascii="Arial" w:hAnsi="Arial" w:cs="Arial"/>
        </w:rPr>
        <w:t xml:space="preserve"> com base em seus próprios critérios.</w:t>
      </w:r>
    </w:p>
    <w:p w:rsidR="006344F3" w:rsidRPr="006344F3" w:rsidRDefault="006344F3" w:rsidP="006344F3">
      <w:pPr>
        <w:spacing w:line="360" w:lineRule="auto"/>
        <w:jc w:val="both"/>
        <w:rPr>
          <w:rFonts w:ascii="Arial" w:hAnsi="Arial" w:cs="Arial"/>
        </w:rPr>
      </w:pPr>
      <w:r w:rsidRPr="006344F3">
        <w:rPr>
          <w:rFonts w:ascii="Arial" w:hAnsi="Arial" w:cs="Arial"/>
          <w:b/>
        </w:rPr>
        <w:t>Bagging</w:t>
      </w:r>
      <w:r w:rsidRPr="006344F3">
        <w:rPr>
          <w:rFonts w:ascii="Arial" w:hAnsi="Arial" w:cs="Arial"/>
        </w:rPr>
        <w:t xml:space="preserve">: Agora imagine em vez de um único entrevistador, agora existe um painel de entrevistas em que cada entrevistador tem um voto. </w:t>
      </w:r>
      <w:r w:rsidRPr="006344F3">
        <w:rPr>
          <w:rFonts w:ascii="Arial" w:hAnsi="Arial" w:cs="Arial"/>
          <w:b/>
        </w:rPr>
        <w:t>Bagging</w:t>
      </w:r>
      <w:r w:rsidRPr="006344F3">
        <w:rPr>
          <w:rFonts w:ascii="Arial" w:hAnsi="Arial" w:cs="Arial"/>
        </w:rPr>
        <w:t xml:space="preserve"> ou </w:t>
      </w:r>
      <w:r w:rsidRPr="006344F3">
        <w:rPr>
          <w:rFonts w:ascii="Arial" w:hAnsi="Arial" w:cs="Arial"/>
          <w:b/>
        </w:rPr>
        <w:t>agregação</w:t>
      </w:r>
      <w:r w:rsidRPr="006344F3">
        <w:rPr>
          <w:rFonts w:ascii="Arial" w:hAnsi="Arial" w:cs="Arial"/>
        </w:rPr>
        <w:t xml:space="preserve"> de </w:t>
      </w:r>
      <w:proofErr w:type="spellStart"/>
      <w:r w:rsidRPr="006344F3">
        <w:rPr>
          <w:rFonts w:ascii="Arial" w:hAnsi="Arial" w:cs="Arial"/>
        </w:rPr>
        <w:t>bootstrap</w:t>
      </w:r>
      <w:proofErr w:type="spellEnd"/>
      <w:r w:rsidRPr="006344F3">
        <w:rPr>
          <w:rFonts w:ascii="Arial" w:hAnsi="Arial" w:cs="Arial"/>
        </w:rPr>
        <w:t xml:space="preserve"> envolve a combinação de contribuições de todos os entrevistadores para a decisão final através de um processo democrático de votação.</w:t>
      </w:r>
    </w:p>
    <w:p w:rsidR="006344F3" w:rsidRPr="006344F3" w:rsidRDefault="006344F3" w:rsidP="006344F3">
      <w:pPr>
        <w:spacing w:line="360" w:lineRule="auto"/>
        <w:jc w:val="both"/>
        <w:rPr>
          <w:rFonts w:ascii="Arial" w:hAnsi="Arial" w:cs="Arial"/>
        </w:rPr>
      </w:pPr>
      <w:r w:rsidRPr="006344F3">
        <w:rPr>
          <w:rFonts w:ascii="Arial" w:hAnsi="Arial" w:cs="Arial"/>
          <w:b/>
        </w:rPr>
        <w:t>Floresta aleatória</w:t>
      </w:r>
      <w:r w:rsidRPr="006344F3">
        <w:rPr>
          <w:rFonts w:ascii="Arial" w:hAnsi="Arial" w:cs="Arial"/>
        </w:rPr>
        <w:t>: é um algoritmo baseado em Bagging com uma diferença chave, em que apenas um subconjunto de recursos é selecionado aleatoriamente. Em outras palavras, todo entrevistador só testará o entrevistado em determinadas qualificações selecionadas aleatoriamente (por exemplo, uma entrevista técnica para testar habilidades de programação e uma entrevista comportamental para avaliar habilidades não técnicas).</w:t>
      </w:r>
    </w:p>
    <w:p w:rsidR="006344F3" w:rsidRPr="006344F3" w:rsidRDefault="006344F3" w:rsidP="006344F3">
      <w:pPr>
        <w:spacing w:line="360" w:lineRule="auto"/>
        <w:jc w:val="both"/>
        <w:rPr>
          <w:rFonts w:ascii="Arial" w:hAnsi="Arial" w:cs="Arial"/>
        </w:rPr>
      </w:pPr>
      <w:proofErr w:type="spellStart"/>
      <w:r w:rsidRPr="006344F3">
        <w:rPr>
          <w:rFonts w:ascii="Arial" w:hAnsi="Arial" w:cs="Arial"/>
          <w:b/>
        </w:rPr>
        <w:t>Boosting</w:t>
      </w:r>
      <w:proofErr w:type="spellEnd"/>
      <w:r w:rsidRPr="006344F3">
        <w:rPr>
          <w:rFonts w:ascii="Arial" w:hAnsi="Arial" w:cs="Arial"/>
        </w:rPr>
        <w:t>: Essa é uma abordagem alternativa em que cada entrevistador altera os critérios de avaliação com base no feedback do entrevistador anterior. Isso 'aumenta' a eficiência do processo de entrevista, implantando um processo de avaliação mais dinâmico.</w:t>
      </w:r>
    </w:p>
    <w:p w:rsidR="006344F3" w:rsidRPr="006344F3" w:rsidRDefault="006344F3" w:rsidP="006344F3">
      <w:pPr>
        <w:spacing w:line="360" w:lineRule="auto"/>
        <w:jc w:val="both"/>
        <w:rPr>
          <w:rFonts w:ascii="Arial" w:hAnsi="Arial" w:cs="Arial"/>
        </w:rPr>
      </w:pPr>
      <w:proofErr w:type="spellStart"/>
      <w:r w:rsidRPr="006344F3">
        <w:rPr>
          <w:rFonts w:ascii="Arial" w:hAnsi="Arial" w:cs="Arial"/>
          <w:b/>
        </w:rPr>
        <w:t>Gradient</w:t>
      </w:r>
      <w:proofErr w:type="spellEnd"/>
      <w:r w:rsidRPr="006344F3">
        <w:rPr>
          <w:rFonts w:ascii="Arial" w:hAnsi="Arial" w:cs="Arial"/>
          <w:b/>
        </w:rPr>
        <w:t xml:space="preserve"> </w:t>
      </w:r>
      <w:proofErr w:type="spellStart"/>
      <w:r w:rsidRPr="006344F3">
        <w:rPr>
          <w:rFonts w:ascii="Arial" w:hAnsi="Arial" w:cs="Arial"/>
          <w:b/>
        </w:rPr>
        <w:t>Boosting</w:t>
      </w:r>
      <w:proofErr w:type="spellEnd"/>
      <w:r w:rsidRPr="006344F3">
        <w:rPr>
          <w:rFonts w:ascii="Arial" w:hAnsi="Arial" w:cs="Arial"/>
          <w:b/>
        </w:rPr>
        <w:t>:</w:t>
      </w:r>
      <w:r w:rsidRPr="006344F3">
        <w:rPr>
          <w:rFonts w:ascii="Arial" w:hAnsi="Arial" w:cs="Arial"/>
        </w:rPr>
        <w:t xml:space="preserve"> um caso especial de reforço em que os erros são minimizados pelo algoritmo de descida de gradiente, para as empresas de consultoria de estratégia aproveitam usando entrevistas de caso para eliminar candidatos menos qualificados.</w:t>
      </w:r>
    </w:p>
    <w:p w:rsidR="006344F3" w:rsidRDefault="006344F3" w:rsidP="006344F3">
      <w:pPr>
        <w:spacing w:line="360" w:lineRule="auto"/>
        <w:jc w:val="both"/>
        <w:rPr>
          <w:rFonts w:ascii="Arial" w:hAnsi="Arial" w:cs="Arial"/>
        </w:rPr>
      </w:pPr>
      <w:proofErr w:type="spellStart"/>
      <w:r w:rsidRPr="006344F3">
        <w:rPr>
          <w:rFonts w:ascii="Arial" w:hAnsi="Arial" w:cs="Arial"/>
          <w:b/>
        </w:rPr>
        <w:t>XGBoost</w:t>
      </w:r>
      <w:proofErr w:type="spellEnd"/>
      <w:r w:rsidRPr="006344F3">
        <w:rPr>
          <w:rFonts w:ascii="Arial" w:hAnsi="Arial" w:cs="Arial"/>
        </w:rPr>
        <w:t xml:space="preserve">: pense no </w:t>
      </w:r>
      <w:proofErr w:type="spellStart"/>
      <w:r w:rsidRPr="006344F3">
        <w:rPr>
          <w:rFonts w:ascii="Arial" w:hAnsi="Arial" w:cs="Arial"/>
        </w:rPr>
        <w:t>XGBoost</w:t>
      </w:r>
      <w:proofErr w:type="spellEnd"/>
      <w:r w:rsidRPr="006344F3">
        <w:rPr>
          <w:rFonts w:ascii="Arial" w:hAnsi="Arial" w:cs="Arial"/>
        </w:rPr>
        <w:t xml:space="preserve"> como um </w:t>
      </w:r>
      <w:proofErr w:type="spellStart"/>
      <w:r w:rsidRPr="006344F3">
        <w:rPr>
          <w:rFonts w:ascii="Arial" w:hAnsi="Arial" w:cs="Arial"/>
        </w:rPr>
        <w:t>Gradient</w:t>
      </w:r>
      <w:proofErr w:type="spellEnd"/>
      <w:r w:rsidRPr="006344F3">
        <w:rPr>
          <w:rFonts w:ascii="Arial" w:hAnsi="Arial" w:cs="Arial"/>
        </w:rPr>
        <w:t xml:space="preserve"> </w:t>
      </w:r>
      <w:proofErr w:type="spellStart"/>
      <w:r w:rsidRPr="006344F3">
        <w:rPr>
          <w:rFonts w:ascii="Arial" w:hAnsi="Arial" w:cs="Arial"/>
        </w:rPr>
        <w:t>Boosting</w:t>
      </w:r>
      <w:proofErr w:type="spellEnd"/>
      <w:r w:rsidRPr="006344F3">
        <w:rPr>
          <w:rFonts w:ascii="Arial" w:hAnsi="Arial" w:cs="Arial"/>
        </w:rPr>
        <w:t xml:space="preserve"> com '</w:t>
      </w:r>
      <w:proofErr w:type="spellStart"/>
      <w:r w:rsidRPr="006344F3">
        <w:rPr>
          <w:rFonts w:ascii="Arial" w:hAnsi="Arial" w:cs="Arial"/>
        </w:rPr>
        <w:t>esteróides</w:t>
      </w:r>
      <w:proofErr w:type="spellEnd"/>
      <w:r w:rsidRPr="006344F3">
        <w:rPr>
          <w:rFonts w:ascii="Arial" w:hAnsi="Arial" w:cs="Arial"/>
        </w:rPr>
        <w:t xml:space="preserve">' (bem, é chamado de 'Extreme </w:t>
      </w:r>
      <w:proofErr w:type="spellStart"/>
      <w:r w:rsidRPr="006344F3">
        <w:rPr>
          <w:rFonts w:ascii="Arial" w:hAnsi="Arial" w:cs="Arial"/>
        </w:rPr>
        <w:t>Gradient</w:t>
      </w:r>
      <w:proofErr w:type="spellEnd"/>
      <w:r w:rsidRPr="006344F3">
        <w:rPr>
          <w:rFonts w:ascii="Arial" w:hAnsi="Arial" w:cs="Arial"/>
        </w:rPr>
        <w:t xml:space="preserve"> </w:t>
      </w:r>
      <w:proofErr w:type="spellStart"/>
      <w:r w:rsidRPr="006344F3">
        <w:rPr>
          <w:rFonts w:ascii="Arial" w:hAnsi="Arial" w:cs="Arial"/>
        </w:rPr>
        <w:t>Boosting</w:t>
      </w:r>
      <w:proofErr w:type="spellEnd"/>
      <w:r w:rsidRPr="006344F3">
        <w:rPr>
          <w:rFonts w:ascii="Arial" w:hAnsi="Arial" w:cs="Arial"/>
        </w:rPr>
        <w:t>'). É uma combinação perfeita de técnicas de otimização de software e hardware para obter resultados superiores usando menos recursos de computação no menor período de tempo.</w:t>
      </w:r>
    </w:p>
    <w:p w:rsidR="00183949" w:rsidRDefault="00183949" w:rsidP="006344F3">
      <w:pPr>
        <w:spacing w:line="360" w:lineRule="auto"/>
        <w:jc w:val="both"/>
        <w:rPr>
          <w:rFonts w:ascii="Arial" w:hAnsi="Arial" w:cs="Arial"/>
        </w:rPr>
      </w:pPr>
    </w:p>
    <w:p w:rsidR="00183949" w:rsidRDefault="009F46C3" w:rsidP="006344F3">
      <w:pPr>
        <w:spacing w:line="360" w:lineRule="auto"/>
        <w:jc w:val="both"/>
        <w:rPr>
          <w:rFonts w:ascii="Arial" w:hAnsi="Arial" w:cs="Arial"/>
        </w:rPr>
      </w:pPr>
      <w:r w:rsidRPr="009F46C3">
        <w:rPr>
          <w:rFonts w:ascii="Arial" w:hAnsi="Arial" w:cs="Arial"/>
        </w:rPr>
        <w:lastRenderedPageBreak/>
        <w:drawing>
          <wp:inline distT="0" distB="0" distL="0" distR="0" wp14:anchorId="3169A7C0" wp14:editId="0C26D403">
            <wp:extent cx="6480810" cy="3645535"/>
            <wp:effectExtent l="0" t="0" r="0" b="0"/>
            <wp:docPr id="2050"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extLst/>
                  </pic:spPr>
                </pic:pic>
              </a:graphicData>
            </a:graphic>
          </wp:inline>
        </w:drawing>
      </w:r>
    </w:p>
    <w:p w:rsidR="009F46C3" w:rsidRDefault="009F46C3" w:rsidP="006344F3">
      <w:pPr>
        <w:spacing w:line="360" w:lineRule="auto"/>
        <w:jc w:val="both"/>
        <w:rPr>
          <w:rFonts w:ascii="Arial" w:hAnsi="Arial" w:cs="Arial"/>
        </w:rPr>
      </w:pPr>
    </w:p>
    <w:p w:rsidR="00930782" w:rsidRDefault="00A6167F" w:rsidP="006344F3">
      <w:pPr>
        <w:spacing w:line="360" w:lineRule="auto"/>
        <w:jc w:val="both"/>
        <w:rPr>
          <w:rFonts w:ascii="Arial" w:hAnsi="Arial" w:cs="Arial"/>
        </w:rPr>
      </w:pPr>
      <w:r>
        <w:rPr>
          <w:rFonts w:ascii="Arial" w:hAnsi="Arial" w:cs="Arial"/>
        </w:rPr>
        <w:t xml:space="preserve"> </w:t>
      </w:r>
      <w:bookmarkStart w:id="0" w:name="_GoBack"/>
      <w:bookmarkEnd w:id="0"/>
    </w:p>
    <w:sectPr w:rsidR="00930782" w:rsidSect="00E11A8B">
      <w:pgSz w:w="11906" w:h="16838"/>
      <w:pgMar w:top="1417" w:right="991" w:bottom="1417"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F7349"/>
    <w:multiLevelType w:val="multilevel"/>
    <w:tmpl w:val="2FA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345394"/>
    <w:multiLevelType w:val="multilevel"/>
    <w:tmpl w:val="4A28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53383F"/>
    <w:multiLevelType w:val="hybridMultilevel"/>
    <w:tmpl w:val="24983932"/>
    <w:lvl w:ilvl="0" w:tplc="8460D1DA">
      <w:start w:val="1"/>
      <w:numFmt w:val="bullet"/>
      <w:lvlText w:val="•"/>
      <w:lvlJc w:val="left"/>
      <w:pPr>
        <w:tabs>
          <w:tab w:val="num" w:pos="720"/>
        </w:tabs>
        <w:ind w:left="720" w:hanging="360"/>
      </w:pPr>
      <w:rPr>
        <w:rFonts w:ascii="Arial" w:hAnsi="Arial" w:hint="default"/>
      </w:rPr>
    </w:lvl>
    <w:lvl w:ilvl="1" w:tplc="369A360C" w:tentative="1">
      <w:start w:val="1"/>
      <w:numFmt w:val="bullet"/>
      <w:lvlText w:val="•"/>
      <w:lvlJc w:val="left"/>
      <w:pPr>
        <w:tabs>
          <w:tab w:val="num" w:pos="1440"/>
        </w:tabs>
        <w:ind w:left="1440" w:hanging="360"/>
      </w:pPr>
      <w:rPr>
        <w:rFonts w:ascii="Arial" w:hAnsi="Arial" w:hint="default"/>
      </w:rPr>
    </w:lvl>
    <w:lvl w:ilvl="2" w:tplc="BAE6B702" w:tentative="1">
      <w:start w:val="1"/>
      <w:numFmt w:val="bullet"/>
      <w:lvlText w:val="•"/>
      <w:lvlJc w:val="left"/>
      <w:pPr>
        <w:tabs>
          <w:tab w:val="num" w:pos="2160"/>
        </w:tabs>
        <w:ind w:left="2160" w:hanging="360"/>
      </w:pPr>
      <w:rPr>
        <w:rFonts w:ascii="Arial" w:hAnsi="Arial" w:hint="default"/>
      </w:rPr>
    </w:lvl>
    <w:lvl w:ilvl="3" w:tplc="56CC62BA" w:tentative="1">
      <w:start w:val="1"/>
      <w:numFmt w:val="bullet"/>
      <w:lvlText w:val="•"/>
      <w:lvlJc w:val="left"/>
      <w:pPr>
        <w:tabs>
          <w:tab w:val="num" w:pos="2880"/>
        </w:tabs>
        <w:ind w:left="2880" w:hanging="360"/>
      </w:pPr>
      <w:rPr>
        <w:rFonts w:ascii="Arial" w:hAnsi="Arial" w:hint="default"/>
      </w:rPr>
    </w:lvl>
    <w:lvl w:ilvl="4" w:tplc="E14CD420" w:tentative="1">
      <w:start w:val="1"/>
      <w:numFmt w:val="bullet"/>
      <w:lvlText w:val="•"/>
      <w:lvlJc w:val="left"/>
      <w:pPr>
        <w:tabs>
          <w:tab w:val="num" w:pos="3600"/>
        </w:tabs>
        <w:ind w:left="3600" w:hanging="360"/>
      </w:pPr>
      <w:rPr>
        <w:rFonts w:ascii="Arial" w:hAnsi="Arial" w:hint="default"/>
      </w:rPr>
    </w:lvl>
    <w:lvl w:ilvl="5" w:tplc="8D74339E" w:tentative="1">
      <w:start w:val="1"/>
      <w:numFmt w:val="bullet"/>
      <w:lvlText w:val="•"/>
      <w:lvlJc w:val="left"/>
      <w:pPr>
        <w:tabs>
          <w:tab w:val="num" w:pos="4320"/>
        </w:tabs>
        <w:ind w:left="4320" w:hanging="360"/>
      </w:pPr>
      <w:rPr>
        <w:rFonts w:ascii="Arial" w:hAnsi="Arial" w:hint="default"/>
      </w:rPr>
    </w:lvl>
    <w:lvl w:ilvl="6" w:tplc="9EE8C618" w:tentative="1">
      <w:start w:val="1"/>
      <w:numFmt w:val="bullet"/>
      <w:lvlText w:val="•"/>
      <w:lvlJc w:val="left"/>
      <w:pPr>
        <w:tabs>
          <w:tab w:val="num" w:pos="5040"/>
        </w:tabs>
        <w:ind w:left="5040" w:hanging="360"/>
      </w:pPr>
      <w:rPr>
        <w:rFonts w:ascii="Arial" w:hAnsi="Arial" w:hint="default"/>
      </w:rPr>
    </w:lvl>
    <w:lvl w:ilvl="7" w:tplc="1112313A" w:tentative="1">
      <w:start w:val="1"/>
      <w:numFmt w:val="bullet"/>
      <w:lvlText w:val="•"/>
      <w:lvlJc w:val="left"/>
      <w:pPr>
        <w:tabs>
          <w:tab w:val="num" w:pos="5760"/>
        </w:tabs>
        <w:ind w:left="5760" w:hanging="360"/>
      </w:pPr>
      <w:rPr>
        <w:rFonts w:ascii="Arial" w:hAnsi="Arial" w:hint="default"/>
      </w:rPr>
    </w:lvl>
    <w:lvl w:ilvl="8" w:tplc="CFB0460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3AF"/>
    <w:rsid w:val="00183949"/>
    <w:rsid w:val="003262B2"/>
    <w:rsid w:val="00366F7C"/>
    <w:rsid w:val="006344F3"/>
    <w:rsid w:val="00930782"/>
    <w:rsid w:val="00986DF2"/>
    <w:rsid w:val="009C6CF4"/>
    <w:rsid w:val="009F46C3"/>
    <w:rsid w:val="00A6167F"/>
    <w:rsid w:val="00B67664"/>
    <w:rsid w:val="00CB53AF"/>
    <w:rsid w:val="00D17FA5"/>
    <w:rsid w:val="00E11A8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755D4"/>
  <w15:chartTrackingRefBased/>
  <w15:docId w15:val="{2B4797D9-99CC-44F4-9C01-7F77BAE02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0579">
      <w:bodyDiv w:val="1"/>
      <w:marLeft w:val="0"/>
      <w:marRight w:val="0"/>
      <w:marTop w:val="0"/>
      <w:marBottom w:val="0"/>
      <w:divBdr>
        <w:top w:val="none" w:sz="0" w:space="0" w:color="auto"/>
        <w:left w:val="none" w:sz="0" w:space="0" w:color="auto"/>
        <w:bottom w:val="none" w:sz="0" w:space="0" w:color="auto"/>
        <w:right w:val="none" w:sz="0" w:space="0" w:color="auto"/>
      </w:divBdr>
      <w:divsChild>
        <w:div w:id="1666398781">
          <w:marLeft w:val="0"/>
          <w:marRight w:val="0"/>
          <w:marTop w:val="0"/>
          <w:marBottom w:val="0"/>
          <w:divBdr>
            <w:top w:val="none" w:sz="0" w:space="0" w:color="auto"/>
            <w:left w:val="none" w:sz="0" w:space="0" w:color="auto"/>
            <w:bottom w:val="none" w:sz="0" w:space="0" w:color="auto"/>
            <w:right w:val="none" w:sz="0" w:space="0" w:color="auto"/>
          </w:divBdr>
        </w:div>
      </w:divsChild>
    </w:div>
    <w:div w:id="398555350">
      <w:bodyDiv w:val="1"/>
      <w:marLeft w:val="0"/>
      <w:marRight w:val="0"/>
      <w:marTop w:val="0"/>
      <w:marBottom w:val="0"/>
      <w:divBdr>
        <w:top w:val="none" w:sz="0" w:space="0" w:color="auto"/>
        <w:left w:val="none" w:sz="0" w:space="0" w:color="auto"/>
        <w:bottom w:val="none" w:sz="0" w:space="0" w:color="auto"/>
        <w:right w:val="none" w:sz="0" w:space="0" w:color="auto"/>
      </w:divBdr>
      <w:divsChild>
        <w:div w:id="749234791">
          <w:marLeft w:val="0"/>
          <w:marRight w:val="0"/>
          <w:marTop w:val="0"/>
          <w:marBottom w:val="0"/>
          <w:divBdr>
            <w:top w:val="none" w:sz="0" w:space="0" w:color="auto"/>
            <w:left w:val="none" w:sz="0" w:space="0" w:color="auto"/>
            <w:bottom w:val="none" w:sz="0" w:space="0" w:color="auto"/>
            <w:right w:val="none" w:sz="0" w:space="0" w:color="auto"/>
          </w:divBdr>
        </w:div>
      </w:divsChild>
    </w:div>
    <w:div w:id="770904463">
      <w:bodyDiv w:val="1"/>
      <w:marLeft w:val="0"/>
      <w:marRight w:val="0"/>
      <w:marTop w:val="0"/>
      <w:marBottom w:val="0"/>
      <w:divBdr>
        <w:top w:val="none" w:sz="0" w:space="0" w:color="auto"/>
        <w:left w:val="none" w:sz="0" w:space="0" w:color="auto"/>
        <w:bottom w:val="none" w:sz="0" w:space="0" w:color="auto"/>
        <w:right w:val="none" w:sz="0" w:space="0" w:color="auto"/>
      </w:divBdr>
    </w:div>
    <w:div w:id="2113086233">
      <w:bodyDiv w:val="1"/>
      <w:marLeft w:val="0"/>
      <w:marRight w:val="0"/>
      <w:marTop w:val="0"/>
      <w:marBottom w:val="0"/>
      <w:divBdr>
        <w:top w:val="none" w:sz="0" w:space="0" w:color="auto"/>
        <w:left w:val="none" w:sz="0" w:space="0" w:color="auto"/>
        <w:bottom w:val="none" w:sz="0" w:space="0" w:color="auto"/>
        <w:right w:val="none" w:sz="0" w:space="0" w:color="auto"/>
      </w:divBdr>
      <w:divsChild>
        <w:div w:id="1428192671">
          <w:marLeft w:val="360"/>
          <w:marRight w:val="0"/>
          <w:marTop w:val="200"/>
          <w:marBottom w:val="0"/>
          <w:divBdr>
            <w:top w:val="none" w:sz="0" w:space="0" w:color="auto"/>
            <w:left w:val="none" w:sz="0" w:space="0" w:color="auto"/>
            <w:bottom w:val="none" w:sz="0" w:space="0" w:color="auto"/>
            <w:right w:val="none" w:sz="0" w:space="0" w:color="auto"/>
          </w:divBdr>
        </w:div>
        <w:div w:id="533538125">
          <w:marLeft w:val="360"/>
          <w:marRight w:val="0"/>
          <w:marTop w:val="200"/>
          <w:marBottom w:val="0"/>
          <w:divBdr>
            <w:top w:val="none" w:sz="0" w:space="0" w:color="auto"/>
            <w:left w:val="none" w:sz="0" w:space="0" w:color="auto"/>
            <w:bottom w:val="none" w:sz="0" w:space="0" w:color="auto"/>
            <w:right w:val="none" w:sz="0" w:space="0" w:color="auto"/>
          </w:divBdr>
        </w:div>
        <w:div w:id="602762909">
          <w:marLeft w:val="360"/>
          <w:marRight w:val="0"/>
          <w:marTop w:val="200"/>
          <w:marBottom w:val="0"/>
          <w:divBdr>
            <w:top w:val="none" w:sz="0" w:space="0" w:color="auto"/>
            <w:left w:val="none" w:sz="0" w:space="0" w:color="auto"/>
            <w:bottom w:val="none" w:sz="0" w:space="0" w:color="auto"/>
            <w:right w:val="none" w:sz="0" w:space="0" w:color="auto"/>
          </w:divBdr>
        </w:div>
        <w:div w:id="696277597">
          <w:marLeft w:val="360"/>
          <w:marRight w:val="0"/>
          <w:marTop w:val="200"/>
          <w:marBottom w:val="0"/>
          <w:divBdr>
            <w:top w:val="none" w:sz="0" w:space="0" w:color="auto"/>
            <w:left w:val="none" w:sz="0" w:space="0" w:color="auto"/>
            <w:bottom w:val="none" w:sz="0" w:space="0" w:color="auto"/>
            <w:right w:val="none" w:sz="0" w:space="0" w:color="auto"/>
          </w:divBdr>
        </w:div>
        <w:div w:id="1757096884">
          <w:marLeft w:val="360"/>
          <w:marRight w:val="0"/>
          <w:marTop w:val="200"/>
          <w:marBottom w:val="0"/>
          <w:divBdr>
            <w:top w:val="none" w:sz="0" w:space="0" w:color="auto"/>
            <w:left w:val="none" w:sz="0" w:space="0" w:color="auto"/>
            <w:bottom w:val="none" w:sz="0" w:space="0" w:color="auto"/>
            <w:right w:val="none" w:sz="0" w:space="0" w:color="auto"/>
          </w:divBdr>
        </w:div>
        <w:div w:id="31591220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jpeg"/><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726</Words>
  <Characters>3925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2020-07-17T18:54:00Z</dcterms:created>
  <dcterms:modified xsi:type="dcterms:W3CDTF">2020-07-17T20:45:00Z</dcterms:modified>
</cp:coreProperties>
</file>